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C3E43" w14:textId="77777777" w:rsidR="00D470C7" w:rsidRPr="00D470C7" w:rsidRDefault="00D470C7" w:rsidP="00576C4F">
      <w:pPr>
        <w:autoSpaceDE w:val="0"/>
        <w:autoSpaceDN w:val="0"/>
        <w:adjustRightInd w:val="0"/>
        <w:rPr>
          <w:rFonts w:ascii="Arial" w:hAnsi="Arial" w:cs="Arial"/>
          <w:color w:val="000000"/>
          <w:sz w:val="23"/>
          <w:szCs w:val="23"/>
        </w:rPr>
      </w:pPr>
      <w:r w:rsidRPr="00D470C7">
        <w:rPr>
          <w:rFonts w:ascii="Arial" w:hAnsi="Arial" w:cs="Arial"/>
          <w:b/>
          <w:bCs/>
          <w:color w:val="000000"/>
          <w:sz w:val="23"/>
          <w:szCs w:val="23"/>
        </w:rPr>
        <w:t xml:space="preserve">INTERNATIONAL ELECTROTECHNICAL COMMISSION (IEC) SYSTEM FOR CERTIFICATION TO STANDARDS RELATING TO EQUIPMENT FOR USE IN EXPLOSIVE ATMOSPHERES (IECEx SYSTEM) </w:t>
      </w:r>
    </w:p>
    <w:p w14:paraId="01DD3E80" w14:textId="77777777" w:rsidR="00D470C7" w:rsidRDefault="00D470C7" w:rsidP="00D470C7">
      <w:pPr>
        <w:autoSpaceDE w:val="0"/>
        <w:autoSpaceDN w:val="0"/>
        <w:adjustRightInd w:val="0"/>
        <w:jc w:val="both"/>
        <w:rPr>
          <w:rFonts w:ascii="Arial" w:hAnsi="Arial" w:cs="Arial"/>
          <w:b/>
          <w:bCs/>
          <w:color w:val="000000"/>
          <w:sz w:val="23"/>
          <w:szCs w:val="23"/>
        </w:rPr>
      </w:pPr>
    </w:p>
    <w:p w14:paraId="1FB363C8" w14:textId="04701CF2" w:rsidR="00D470C7" w:rsidRPr="00D470C7" w:rsidRDefault="00D470C7" w:rsidP="00D470C7">
      <w:pPr>
        <w:autoSpaceDE w:val="0"/>
        <w:autoSpaceDN w:val="0"/>
        <w:adjustRightInd w:val="0"/>
        <w:jc w:val="both"/>
        <w:rPr>
          <w:rFonts w:ascii="Arial" w:hAnsi="Arial" w:cs="Arial"/>
          <w:color w:val="000000"/>
          <w:sz w:val="23"/>
          <w:szCs w:val="23"/>
        </w:rPr>
      </w:pPr>
      <w:r w:rsidRPr="00D470C7">
        <w:rPr>
          <w:rFonts w:ascii="Arial" w:hAnsi="Arial" w:cs="Arial"/>
          <w:b/>
          <w:bCs/>
          <w:color w:val="000000"/>
          <w:sz w:val="23"/>
          <w:szCs w:val="23"/>
        </w:rPr>
        <w:t xml:space="preserve">Circulated to: </w:t>
      </w:r>
      <w:r w:rsidR="005D5811">
        <w:rPr>
          <w:rFonts w:ascii="Arial" w:hAnsi="Arial" w:cs="Arial"/>
          <w:b/>
          <w:bCs/>
          <w:color w:val="000000"/>
          <w:sz w:val="23"/>
          <w:szCs w:val="23"/>
        </w:rPr>
        <w:t>IECEx Management Committee (</w:t>
      </w:r>
      <w:r w:rsidR="005D5811" w:rsidRPr="00D470C7">
        <w:rPr>
          <w:rFonts w:ascii="Arial" w:hAnsi="Arial" w:cs="Arial"/>
          <w:b/>
          <w:bCs/>
          <w:color w:val="000000"/>
          <w:sz w:val="23"/>
          <w:szCs w:val="23"/>
        </w:rPr>
        <w:t>ExMC</w:t>
      </w:r>
      <w:r w:rsidR="005D5811">
        <w:rPr>
          <w:rFonts w:ascii="Arial" w:hAnsi="Arial" w:cs="Arial"/>
          <w:b/>
          <w:bCs/>
          <w:color w:val="000000"/>
          <w:sz w:val="23"/>
          <w:szCs w:val="23"/>
        </w:rPr>
        <w:t>)</w:t>
      </w:r>
    </w:p>
    <w:p w14:paraId="4007BABD" w14:textId="77777777" w:rsidR="00D470C7" w:rsidRDefault="00D470C7" w:rsidP="00D470C7">
      <w:pPr>
        <w:autoSpaceDE w:val="0"/>
        <w:autoSpaceDN w:val="0"/>
        <w:adjustRightInd w:val="0"/>
        <w:rPr>
          <w:rFonts w:ascii="Arial" w:hAnsi="Arial" w:cs="Arial"/>
          <w:b/>
          <w:bCs/>
          <w:color w:val="000000"/>
          <w:sz w:val="23"/>
          <w:szCs w:val="23"/>
        </w:rPr>
      </w:pPr>
    </w:p>
    <w:p w14:paraId="0393AF4B" w14:textId="08D66A4C" w:rsidR="00D470C7" w:rsidRDefault="00D470C7" w:rsidP="00D470C7">
      <w:pPr>
        <w:autoSpaceDE w:val="0"/>
        <w:autoSpaceDN w:val="0"/>
        <w:adjustRightInd w:val="0"/>
        <w:rPr>
          <w:rFonts w:ascii="Arial" w:hAnsi="Arial" w:cs="Arial"/>
          <w:b/>
          <w:bCs/>
          <w:color w:val="000000"/>
          <w:sz w:val="23"/>
          <w:szCs w:val="23"/>
        </w:rPr>
      </w:pPr>
      <w:r w:rsidRPr="00D470C7">
        <w:rPr>
          <w:rFonts w:ascii="Arial" w:hAnsi="Arial" w:cs="Arial"/>
          <w:b/>
          <w:bCs/>
          <w:color w:val="000000"/>
          <w:sz w:val="23"/>
          <w:szCs w:val="23"/>
        </w:rPr>
        <w:t xml:space="preserve">Title: </w:t>
      </w:r>
      <w:r w:rsidR="00873256">
        <w:rPr>
          <w:rFonts w:ascii="Arial" w:hAnsi="Arial" w:cs="Arial"/>
          <w:b/>
          <w:bCs/>
          <w:color w:val="000000"/>
          <w:sz w:val="23"/>
          <w:szCs w:val="23"/>
        </w:rPr>
        <w:t xml:space="preserve">Information specific to each IECEx Certification Body, ExCB regarding their internal ExCB </w:t>
      </w:r>
      <w:r w:rsidR="009F3778">
        <w:rPr>
          <w:rFonts w:ascii="Arial" w:hAnsi="Arial" w:cs="Arial"/>
          <w:b/>
          <w:bCs/>
          <w:color w:val="000000"/>
          <w:sz w:val="23"/>
          <w:szCs w:val="23"/>
        </w:rPr>
        <w:t>Information</w:t>
      </w:r>
    </w:p>
    <w:p w14:paraId="53B8806D" w14:textId="77777777" w:rsidR="00576C4F" w:rsidRDefault="00576C4F" w:rsidP="00D470C7">
      <w:pPr>
        <w:autoSpaceDE w:val="0"/>
        <w:autoSpaceDN w:val="0"/>
        <w:adjustRightInd w:val="0"/>
        <w:rPr>
          <w:rFonts w:ascii="Arial" w:hAnsi="Arial" w:cs="Arial"/>
          <w:b/>
          <w:bCs/>
          <w:color w:val="000000"/>
          <w:sz w:val="23"/>
          <w:szCs w:val="23"/>
        </w:rPr>
      </w:pPr>
    </w:p>
    <w:p w14:paraId="6823A791" w14:textId="77777777" w:rsidR="00576C4F" w:rsidRDefault="00576C4F" w:rsidP="00576C4F">
      <w:pPr>
        <w:pBdr>
          <w:bottom w:val="thickThinSmallGap" w:sz="24" w:space="1" w:color="0000FF"/>
        </w:pBdr>
        <w:autoSpaceDE w:val="0"/>
        <w:autoSpaceDN w:val="0"/>
        <w:adjustRightInd w:val="0"/>
        <w:rPr>
          <w:rFonts w:ascii="Arial" w:hAnsi="Arial" w:cs="Arial"/>
          <w:b/>
          <w:bCs/>
          <w:color w:val="000000"/>
          <w:sz w:val="23"/>
          <w:szCs w:val="23"/>
        </w:rPr>
      </w:pPr>
    </w:p>
    <w:p w14:paraId="3AE05AF0" w14:textId="77777777" w:rsidR="00D470C7" w:rsidRPr="00D470C7" w:rsidRDefault="00D470C7" w:rsidP="00D470C7">
      <w:pPr>
        <w:autoSpaceDE w:val="0"/>
        <w:autoSpaceDN w:val="0"/>
        <w:adjustRightInd w:val="0"/>
        <w:rPr>
          <w:rFonts w:ascii="Arial" w:hAnsi="Arial" w:cs="Arial"/>
          <w:color w:val="000000"/>
          <w:sz w:val="23"/>
          <w:szCs w:val="23"/>
        </w:rPr>
      </w:pPr>
    </w:p>
    <w:p w14:paraId="3EF2437F" w14:textId="77777777" w:rsidR="00D470C7" w:rsidRPr="00D470C7" w:rsidRDefault="00D470C7" w:rsidP="00D470C7">
      <w:pPr>
        <w:autoSpaceDE w:val="0"/>
        <w:autoSpaceDN w:val="0"/>
        <w:adjustRightInd w:val="0"/>
        <w:jc w:val="center"/>
        <w:rPr>
          <w:rFonts w:ascii="Arial" w:hAnsi="Arial" w:cs="Arial"/>
          <w:color w:val="000000"/>
          <w:sz w:val="23"/>
          <w:szCs w:val="23"/>
        </w:rPr>
      </w:pPr>
    </w:p>
    <w:p w14:paraId="114936BD" w14:textId="1992EB25" w:rsidR="009F3778" w:rsidRDefault="009F3778" w:rsidP="00D470C7">
      <w:pPr>
        <w:autoSpaceDE w:val="0"/>
        <w:autoSpaceDN w:val="0"/>
        <w:adjustRightInd w:val="0"/>
        <w:rPr>
          <w:rFonts w:ascii="Arial" w:hAnsi="Arial" w:cs="Arial"/>
          <w:color w:val="000000"/>
        </w:rPr>
      </w:pPr>
      <w:r>
        <w:rPr>
          <w:rFonts w:ascii="Arial" w:hAnsi="Arial" w:cs="Arial"/>
          <w:color w:val="000000"/>
        </w:rPr>
        <w:t xml:space="preserve">During the 2022 IECEx annual meeting of the IECEx Management Committee, ExMC, members considered a proposal (document ExMC/1881/CD) to make specific information of application processes of ExCBs </w:t>
      </w:r>
      <w:r w:rsidR="00DF69FC">
        <w:rPr>
          <w:rFonts w:ascii="Arial" w:hAnsi="Arial" w:cs="Arial"/>
          <w:color w:val="000000"/>
        </w:rPr>
        <w:t xml:space="preserve">as well as communicating the establishment of national rules to ensure against the violation of any law as described in IEC CA 01 </w:t>
      </w:r>
      <w:r>
        <w:rPr>
          <w:rFonts w:ascii="Arial" w:hAnsi="Arial" w:cs="Arial"/>
          <w:color w:val="000000"/>
        </w:rPr>
        <w:t>accessible via the IECEx website.</w:t>
      </w:r>
    </w:p>
    <w:p w14:paraId="78B82A13" w14:textId="77777777" w:rsidR="009F3778" w:rsidRDefault="009F3778" w:rsidP="00D470C7">
      <w:pPr>
        <w:autoSpaceDE w:val="0"/>
        <w:autoSpaceDN w:val="0"/>
        <w:adjustRightInd w:val="0"/>
        <w:rPr>
          <w:rFonts w:ascii="Arial" w:hAnsi="Arial" w:cs="Arial"/>
          <w:color w:val="000000"/>
        </w:rPr>
      </w:pPr>
    </w:p>
    <w:p w14:paraId="26B97EEF" w14:textId="4639F7FF" w:rsidR="00564897" w:rsidRDefault="009F3778" w:rsidP="00D470C7">
      <w:pPr>
        <w:autoSpaceDE w:val="0"/>
        <w:autoSpaceDN w:val="0"/>
        <w:adjustRightInd w:val="0"/>
        <w:rPr>
          <w:rFonts w:ascii="Arial" w:hAnsi="Arial" w:cs="Arial"/>
          <w:color w:val="000000"/>
        </w:rPr>
      </w:pPr>
      <w:r>
        <w:rPr>
          <w:rFonts w:ascii="Arial" w:hAnsi="Arial" w:cs="Arial"/>
          <w:color w:val="000000"/>
        </w:rPr>
        <w:t xml:space="preserve">In discussion, it was </w:t>
      </w:r>
      <w:r w:rsidR="00DF69FC">
        <w:rPr>
          <w:rFonts w:ascii="Arial" w:hAnsi="Arial" w:cs="Arial"/>
          <w:color w:val="000000"/>
        </w:rPr>
        <w:t>a</w:t>
      </w:r>
      <w:r>
        <w:rPr>
          <w:rFonts w:ascii="Arial" w:hAnsi="Arial" w:cs="Arial"/>
          <w:color w:val="000000"/>
        </w:rPr>
        <w:t>greed that advice would need to be sought from IEC Legal especially in terms of keeping such information up to date, with the Secretariat advising members during the 202</w:t>
      </w:r>
      <w:r w:rsidR="00364B31">
        <w:rPr>
          <w:rFonts w:ascii="Arial" w:hAnsi="Arial" w:cs="Arial"/>
          <w:color w:val="000000"/>
        </w:rPr>
        <w:t>3</w:t>
      </w:r>
      <w:r>
        <w:rPr>
          <w:rFonts w:ascii="Arial" w:hAnsi="Arial" w:cs="Arial"/>
          <w:color w:val="000000"/>
        </w:rPr>
        <w:t xml:space="preserve"> </w:t>
      </w:r>
      <w:proofErr w:type="spellStart"/>
      <w:r>
        <w:rPr>
          <w:rFonts w:ascii="Arial" w:hAnsi="Arial" w:cs="Arial"/>
          <w:color w:val="000000"/>
        </w:rPr>
        <w:t>ExMC</w:t>
      </w:r>
      <w:proofErr w:type="spellEnd"/>
      <w:r>
        <w:rPr>
          <w:rFonts w:ascii="Arial" w:hAnsi="Arial" w:cs="Arial"/>
          <w:color w:val="000000"/>
        </w:rPr>
        <w:t xml:space="preserve"> Edinburgh meeting of the concerns raised by IEC legal concerning content and maintenance of information residing on the IECEx website with the suggestion that such information should reside on the ExCB’s own website noting that the hyperlink </w:t>
      </w:r>
      <w:r w:rsidR="00564897">
        <w:rPr>
          <w:rFonts w:ascii="Arial" w:hAnsi="Arial" w:cs="Arial"/>
          <w:color w:val="000000"/>
        </w:rPr>
        <w:t xml:space="preserve">to each ExCB already </w:t>
      </w:r>
      <w:r>
        <w:rPr>
          <w:rFonts w:ascii="Arial" w:hAnsi="Arial" w:cs="Arial"/>
          <w:color w:val="000000"/>
        </w:rPr>
        <w:t xml:space="preserve">exists </w:t>
      </w:r>
      <w:r w:rsidR="00564897">
        <w:rPr>
          <w:rFonts w:ascii="Arial" w:hAnsi="Arial" w:cs="Arial"/>
          <w:color w:val="000000"/>
        </w:rPr>
        <w:t>on the IECEx website listing of ExCBs.</w:t>
      </w:r>
    </w:p>
    <w:p w14:paraId="0F2D4D48" w14:textId="77777777" w:rsidR="00564897" w:rsidRDefault="00564897" w:rsidP="00D470C7">
      <w:pPr>
        <w:autoSpaceDE w:val="0"/>
        <w:autoSpaceDN w:val="0"/>
        <w:adjustRightInd w:val="0"/>
        <w:rPr>
          <w:rFonts w:ascii="Arial" w:hAnsi="Arial" w:cs="Arial"/>
          <w:color w:val="000000"/>
        </w:rPr>
      </w:pPr>
    </w:p>
    <w:p w14:paraId="4891BE10" w14:textId="77777777" w:rsidR="00564897" w:rsidRDefault="00564897" w:rsidP="00D470C7">
      <w:pPr>
        <w:autoSpaceDE w:val="0"/>
        <w:autoSpaceDN w:val="0"/>
        <w:adjustRightInd w:val="0"/>
        <w:rPr>
          <w:rFonts w:ascii="Arial" w:hAnsi="Arial" w:cs="Arial"/>
          <w:color w:val="000000"/>
        </w:rPr>
      </w:pPr>
      <w:r>
        <w:rPr>
          <w:rFonts w:ascii="Arial" w:hAnsi="Arial" w:cs="Arial"/>
          <w:color w:val="000000"/>
        </w:rPr>
        <w:t>In noting that this information was conveyed during the 2023 ExMC Edinburgh meeting, Members did request the issue of a circular as a recorded notice of this position and advice.</w:t>
      </w:r>
    </w:p>
    <w:p w14:paraId="07A9F5C2" w14:textId="77777777" w:rsidR="00564897" w:rsidRDefault="00564897" w:rsidP="00D470C7">
      <w:pPr>
        <w:autoSpaceDE w:val="0"/>
        <w:autoSpaceDN w:val="0"/>
        <w:adjustRightInd w:val="0"/>
        <w:rPr>
          <w:rFonts w:ascii="Arial" w:hAnsi="Arial" w:cs="Arial"/>
          <w:color w:val="000000"/>
        </w:rPr>
      </w:pPr>
    </w:p>
    <w:p w14:paraId="24CF3DE1" w14:textId="77777777" w:rsidR="00564897" w:rsidRDefault="00564897" w:rsidP="00D470C7">
      <w:pPr>
        <w:autoSpaceDE w:val="0"/>
        <w:autoSpaceDN w:val="0"/>
        <w:adjustRightInd w:val="0"/>
        <w:rPr>
          <w:rFonts w:ascii="Arial" w:hAnsi="Arial" w:cs="Arial"/>
          <w:color w:val="000000"/>
        </w:rPr>
      </w:pPr>
      <w:r>
        <w:rPr>
          <w:rFonts w:ascii="Arial" w:hAnsi="Arial" w:cs="Arial"/>
          <w:color w:val="000000"/>
        </w:rPr>
        <w:t>IECEx Members including ExCBs are requested to note this advice and ensure that their websites contain the necessary application information to assist their customers.</w:t>
      </w:r>
    </w:p>
    <w:p w14:paraId="4AD2B9C9" w14:textId="77777777" w:rsidR="00564897" w:rsidRDefault="00564897" w:rsidP="00D470C7">
      <w:pPr>
        <w:autoSpaceDE w:val="0"/>
        <w:autoSpaceDN w:val="0"/>
        <w:adjustRightInd w:val="0"/>
        <w:rPr>
          <w:rFonts w:ascii="Arial" w:hAnsi="Arial" w:cs="Arial"/>
          <w:color w:val="000000"/>
        </w:rPr>
      </w:pPr>
    </w:p>
    <w:p w14:paraId="1332DA89" w14:textId="77777777" w:rsidR="00576C4F" w:rsidRPr="0088367F" w:rsidRDefault="00576C4F" w:rsidP="00576C4F">
      <w:pPr>
        <w:autoSpaceDE w:val="0"/>
        <w:autoSpaceDN w:val="0"/>
        <w:adjustRightInd w:val="0"/>
        <w:rPr>
          <w:rFonts w:ascii="Arial" w:hAnsi="Arial" w:cs="Arial"/>
          <w:b/>
          <w:bCs/>
          <w:color w:val="FF0000"/>
          <w:sz w:val="24"/>
          <w:szCs w:val="24"/>
        </w:rPr>
      </w:pPr>
    </w:p>
    <w:p w14:paraId="0E2A45B5" w14:textId="77777777" w:rsidR="00576C4F" w:rsidRPr="0088367F" w:rsidRDefault="00576C4F" w:rsidP="00576C4F">
      <w:pPr>
        <w:autoSpaceDE w:val="0"/>
        <w:autoSpaceDN w:val="0"/>
        <w:adjustRightInd w:val="0"/>
        <w:rPr>
          <w:rFonts w:ascii="Arial" w:hAnsi="Arial" w:cs="Arial"/>
          <w:b/>
          <w:bCs/>
        </w:rPr>
      </w:pPr>
    </w:p>
    <w:p w14:paraId="06C0D95E" w14:textId="34A9BE1C" w:rsidR="00576C4F" w:rsidRPr="003C0029" w:rsidRDefault="00576C4F" w:rsidP="00576C4F">
      <w:pPr>
        <w:autoSpaceDE w:val="0"/>
        <w:autoSpaceDN w:val="0"/>
        <w:adjustRightInd w:val="0"/>
        <w:rPr>
          <w:rFonts w:ascii="Arial" w:hAnsi="Arial" w:cs="Arial"/>
          <w:b/>
          <w:bCs/>
          <w:sz w:val="24"/>
          <w:szCs w:val="24"/>
        </w:rPr>
      </w:pPr>
      <w:r w:rsidRPr="003C0029">
        <w:rPr>
          <w:rFonts w:ascii="Arial" w:hAnsi="Arial" w:cs="Arial"/>
          <w:b/>
          <w:bCs/>
          <w:sz w:val="24"/>
          <w:szCs w:val="24"/>
        </w:rPr>
        <w:t xml:space="preserve">IECEx </w:t>
      </w:r>
      <w:r w:rsidR="003C0029" w:rsidRPr="003C0029">
        <w:rPr>
          <w:rFonts w:ascii="Arial" w:hAnsi="Arial" w:cs="Arial"/>
          <w:b/>
          <w:bCs/>
          <w:sz w:val="24"/>
          <w:szCs w:val="24"/>
        </w:rPr>
        <w:t>Secretariat</w:t>
      </w:r>
    </w:p>
    <w:p w14:paraId="2F5FAFDC" w14:textId="77777777" w:rsidR="00B42C3C" w:rsidRDefault="00B42C3C" w:rsidP="00D470C7">
      <w:pPr>
        <w:autoSpaceDE w:val="0"/>
        <w:autoSpaceDN w:val="0"/>
        <w:adjustRightInd w:val="0"/>
        <w:rPr>
          <w:rFonts w:ascii="Arial" w:hAnsi="Arial" w:cs="Arial"/>
          <w:b/>
          <w:bCs/>
          <w:color w:val="0000FF"/>
          <w:sz w:val="20"/>
          <w:szCs w:val="20"/>
        </w:rPr>
      </w:pPr>
    </w:p>
    <w:p w14:paraId="050880D1" w14:textId="77777777" w:rsidR="00512493" w:rsidRDefault="00512493" w:rsidP="00D470C7">
      <w:pPr>
        <w:autoSpaceDE w:val="0"/>
        <w:autoSpaceDN w:val="0"/>
        <w:adjustRightInd w:val="0"/>
        <w:rPr>
          <w:rFonts w:ascii="Arial" w:hAnsi="Arial" w:cs="Arial"/>
          <w:b/>
          <w:bCs/>
          <w:color w:val="0000FF"/>
          <w:sz w:val="20"/>
          <w:szCs w:val="20"/>
        </w:rPr>
      </w:pPr>
    </w:p>
    <w:p w14:paraId="6101087E" w14:textId="77777777" w:rsidR="00512493" w:rsidRDefault="00512493" w:rsidP="00D470C7">
      <w:pPr>
        <w:autoSpaceDE w:val="0"/>
        <w:autoSpaceDN w:val="0"/>
        <w:adjustRightInd w:val="0"/>
        <w:rPr>
          <w:rFonts w:ascii="Arial" w:hAnsi="Arial" w:cs="Arial"/>
          <w:b/>
          <w:bCs/>
          <w:color w:val="0000FF"/>
          <w:sz w:val="20"/>
          <w:szCs w:val="20"/>
        </w:rPr>
      </w:pPr>
    </w:p>
    <w:p w14:paraId="672D232B" w14:textId="77777777" w:rsidR="00512493" w:rsidRDefault="00512493" w:rsidP="00D470C7">
      <w:pPr>
        <w:autoSpaceDE w:val="0"/>
        <w:autoSpaceDN w:val="0"/>
        <w:adjustRightInd w:val="0"/>
        <w:rPr>
          <w:rFonts w:ascii="Arial" w:hAnsi="Arial" w:cs="Arial"/>
          <w:b/>
          <w:bCs/>
          <w:color w:val="0000FF"/>
          <w:sz w:val="20"/>
          <w:szCs w:val="20"/>
        </w:rPr>
      </w:pPr>
    </w:p>
    <w:p w14:paraId="04EA540E" w14:textId="77777777" w:rsidR="008C3CDE" w:rsidRPr="00D470C7" w:rsidRDefault="008C3CDE" w:rsidP="00D470C7">
      <w:pPr>
        <w:autoSpaceDE w:val="0"/>
        <w:autoSpaceDN w:val="0"/>
        <w:adjustRightInd w:val="0"/>
        <w:rPr>
          <w:rFonts w:ascii="Arial" w:hAnsi="Arial" w:cs="Arial"/>
          <w:color w:val="0000FF"/>
          <w:sz w:val="20"/>
          <w:szCs w:val="20"/>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8C3CDE" w:rsidRPr="00E0180C" w14:paraId="4DD7E8FC" w14:textId="77777777" w:rsidTr="001F5225">
        <w:tc>
          <w:tcPr>
            <w:tcW w:w="4320" w:type="dxa"/>
          </w:tcPr>
          <w:p w14:paraId="2CA75B5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Address:</w:t>
            </w:r>
          </w:p>
          <w:p w14:paraId="5A18BDED" w14:textId="77777777" w:rsidR="00C03B53" w:rsidRPr="00E0180C" w:rsidRDefault="00C03B53" w:rsidP="00C03B53">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Level </w:t>
            </w:r>
            <w:r>
              <w:rPr>
                <w:rFonts w:ascii="Arial" w:eastAsia="Times New Roman" w:hAnsi="Arial" w:cs="Arial"/>
                <w:b/>
                <w:bCs/>
                <w:color w:val="000000"/>
                <w:sz w:val="24"/>
                <w:szCs w:val="24"/>
                <w:lang w:eastAsia="en-AU"/>
              </w:rPr>
              <w:t>17</w:t>
            </w:r>
            <w:r w:rsidRPr="00E0180C">
              <w:rPr>
                <w:rFonts w:ascii="Arial" w:eastAsia="Times New Roman" w:hAnsi="Arial" w:cs="Arial"/>
                <w:b/>
                <w:bCs/>
                <w:color w:val="000000"/>
                <w:sz w:val="24"/>
                <w:szCs w:val="24"/>
                <w:lang w:eastAsia="en-AU"/>
              </w:rPr>
              <w:t xml:space="preserve">, </w:t>
            </w:r>
            <w:r>
              <w:rPr>
                <w:rFonts w:ascii="Arial" w:eastAsia="Times New Roman" w:hAnsi="Arial" w:cs="Arial"/>
                <w:b/>
                <w:bCs/>
                <w:color w:val="000000"/>
                <w:sz w:val="24"/>
                <w:szCs w:val="24"/>
                <w:lang w:eastAsia="en-AU"/>
              </w:rPr>
              <w:t>Angel Place</w:t>
            </w:r>
          </w:p>
          <w:p w14:paraId="023B1ADF" w14:textId="77777777" w:rsidR="00C03B53" w:rsidRPr="00E0180C" w:rsidRDefault="00C03B53" w:rsidP="00C03B53">
            <w:pPr>
              <w:autoSpaceDE w:val="0"/>
              <w:autoSpaceDN w:val="0"/>
              <w:adjustRightInd w:val="0"/>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123 Pitt</w:t>
            </w:r>
            <w:r w:rsidRPr="00E0180C">
              <w:rPr>
                <w:rFonts w:ascii="Arial" w:eastAsia="Times New Roman" w:hAnsi="Arial" w:cs="Arial"/>
                <w:b/>
                <w:bCs/>
                <w:color w:val="000000"/>
                <w:sz w:val="24"/>
                <w:szCs w:val="24"/>
                <w:lang w:eastAsia="en-AU"/>
              </w:rPr>
              <w:t xml:space="preserve"> Street</w:t>
            </w:r>
          </w:p>
          <w:p w14:paraId="6DFF6B9C"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Sydney NSW 2000</w:t>
            </w:r>
          </w:p>
          <w:p w14:paraId="7AD02964"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Australia</w:t>
            </w:r>
          </w:p>
          <w:p w14:paraId="1ED0ECEC" w14:textId="77777777" w:rsidR="008C3CDE" w:rsidRPr="00E0180C" w:rsidRDefault="008C3CDE" w:rsidP="001F5225">
            <w:pPr>
              <w:tabs>
                <w:tab w:val="center" w:pos="4153"/>
                <w:tab w:val="right" w:pos="8306"/>
              </w:tabs>
              <w:rPr>
                <w:rFonts w:ascii="Arial" w:eastAsia="Times New Roman" w:hAnsi="Arial" w:cs="Arial"/>
                <w:b/>
                <w:color w:val="0000FF"/>
              </w:rPr>
            </w:pPr>
          </w:p>
        </w:tc>
        <w:tc>
          <w:tcPr>
            <w:tcW w:w="4320" w:type="dxa"/>
          </w:tcPr>
          <w:p w14:paraId="501DDC7F"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Contact Details:</w:t>
            </w:r>
          </w:p>
          <w:p w14:paraId="24A0C7E9"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Tel: +61 2 46 28 4690</w:t>
            </w:r>
          </w:p>
          <w:p w14:paraId="4721EBF8"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Fax: +61 2 46 27 5285</w:t>
            </w:r>
          </w:p>
          <w:p w14:paraId="7B665704" w14:textId="70118988" w:rsidR="008C3CDE"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e-mail: </w:t>
            </w:r>
            <w:hyperlink r:id="rId6" w:history="1">
              <w:r w:rsidR="00792E3E" w:rsidRPr="00917785">
                <w:rPr>
                  <w:rStyle w:val="Hyperlink"/>
                  <w:rFonts w:ascii="Arial" w:eastAsia="Times New Roman" w:hAnsi="Arial" w:cs="Arial"/>
                  <w:b/>
                  <w:bCs/>
                  <w:sz w:val="24"/>
                  <w:szCs w:val="24"/>
                  <w:lang w:eastAsia="en-AU"/>
                </w:rPr>
                <w:t>info@iecex.com</w:t>
              </w:r>
            </w:hyperlink>
            <w:r w:rsidR="00792E3E">
              <w:rPr>
                <w:rFonts w:ascii="Arial" w:eastAsia="Times New Roman" w:hAnsi="Arial" w:cs="Arial"/>
                <w:b/>
                <w:bCs/>
                <w:color w:val="000000"/>
                <w:sz w:val="24"/>
                <w:szCs w:val="24"/>
                <w:lang w:eastAsia="en-AU"/>
              </w:rPr>
              <w:t xml:space="preserve"> </w:t>
            </w:r>
          </w:p>
          <w:p w14:paraId="20253110" w14:textId="77777777" w:rsidR="008C3CDE" w:rsidRPr="00E0180C" w:rsidRDefault="00512493" w:rsidP="001F5225">
            <w:pPr>
              <w:autoSpaceDE w:val="0"/>
              <w:autoSpaceDN w:val="0"/>
              <w:adjustRightInd w:val="0"/>
              <w:rPr>
                <w:rFonts w:ascii="Arial" w:eastAsia="Times New Roman" w:hAnsi="Arial" w:cs="Arial"/>
                <w:b/>
                <w:color w:val="0000FF"/>
              </w:rPr>
            </w:pPr>
            <w:hyperlink r:id="rId7" w:history="1">
              <w:r w:rsidR="008C3CDE" w:rsidRPr="00E0180C">
                <w:rPr>
                  <w:rFonts w:ascii="Arial" w:eastAsia="Times New Roman" w:hAnsi="Arial" w:cs="Arial"/>
                  <w:b/>
                  <w:bCs/>
                  <w:color w:val="0000FF"/>
                  <w:sz w:val="24"/>
                  <w:szCs w:val="24"/>
                  <w:u w:val="single"/>
                  <w:lang w:eastAsia="en-AU"/>
                </w:rPr>
                <w:t>http://www.iecex.com</w:t>
              </w:r>
            </w:hyperlink>
          </w:p>
        </w:tc>
      </w:tr>
    </w:tbl>
    <w:p w14:paraId="6F11F1E5" w14:textId="77777777" w:rsidR="00024208" w:rsidRDefault="00024208"/>
    <w:p w14:paraId="1E79E30B" w14:textId="77777777" w:rsidR="001830EE" w:rsidRPr="001830EE" w:rsidRDefault="001830EE" w:rsidP="001830EE">
      <w:pPr>
        <w:jc w:val="right"/>
        <w:rPr>
          <w:rFonts w:ascii="Arial" w:hAnsi="Arial" w:cs="Arial"/>
          <w:b/>
        </w:rPr>
      </w:pPr>
      <w:r w:rsidRPr="001830EE">
        <w:rPr>
          <w:rFonts w:ascii="Arial" w:hAnsi="Arial" w:cs="Arial"/>
          <w:b/>
        </w:rPr>
        <w:t>Page 1 of 1</w:t>
      </w:r>
    </w:p>
    <w:sectPr w:rsidR="001830EE" w:rsidRPr="001830E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4F19D" w14:textId="77777777" w:rsidR="008D66D2" w:rsidRDefault="008D66D2" w:rsidP="00B42C3C">
      <w:r>
        <w:separator/>
      </w:r>
    </w:p>
  </w:endnote>
  <w:endnote w:type="continuationSeparator" w:id="0">
    <w:p w14:paraId="1EDCC4BD" w14:textId="77777777" w:rsidR="008D66D2" w:rsidRDefault="008D66D2" w:rsidP="00B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E4105" w14:textId="77777777" w:rsidR="00B632E6" w:rsidRDefault="00B63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52C0D" w14:textId="77777777" w:rsidR="00B632E6" w:rsidRDefault="00B63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9BC4B" w14:textId="77777777" w:rsidR="00B632E6" w:rsidRDefault="00B63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E7DBD" w14:textId="77777777" w:rsidR="008D66D2" w:rsidRDefault="008D66D2" w:rsidP="00B42C3C">
      <w:r>
        <w:separator/>
      </w:r>
    </w:p>
  </w:footnote>
  <w:footnote w:type="continuationSeparator" w:id="0">
    <w:p w14:paraId="02B56EE2" w14:textId="77777777" w:rsidR="008D66D2" w:rsidRDefault="008D66D2" w:rsidP="00B4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87FF" w14:textId="3BF42F5E" w:rsidR="00B632E6" w:rsidRDefault="00B63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B4F6B" w14:textId="21C9FCFF" w:rsidR="00B42C3C" w:rsidRDefault="00792E3E" w:rsidP="00B42C3C">
    <w:pPr>
      <w:pStyle w:val="Header"/>
    </w:pPr>
    <w:r w:rsidRPr="00792E3E">
      <w:rPr>
        <w:rFonts w:ascii="Arial" w:hAnsi="Arial" w:cs="Arial"/>
        <w:b/>
        <w:noProof/>
        <w:sz w:val="21"/>
        <w:szCs w:val="21"/>
      </w:rPr>
      <w:drawing>
        <wp:inline distT="0" distB="0" distL="0" distR="0" wp14:anchorId="0FC0188D" wp14:editId="5FDB69A1">
          <wp:extent cx="758190" cy="6451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 cy="645160"/>
                  </a:xfrm>
                  <a:prstGeom prst="rect">
                    <a:avLst/>
                  </a:prstGeom>
                  <a:noFill/>
                  <a:ln>
                    <a:noFill/>
                  </a:ln>
                </pic:spPr>
              </pic:pic>
            </a:graphicData>
          </a:graphic>
        </wp:inline>
      </w:drawing>
    </w:r>
  </w:p>
  <w:p w14:paraId="6C027BDC" w14:textId="62584AA3" w:rsidR="00B42C3C" w:rsidRPr="00FE25E2" w:rsidRDefault="00FE25E2" w:rsidP="00B42C3C">
    <w:pPr>
      <w:pStyle w:val="Header"/>
      <w:jc w:val="right"/>
      <w:rPr>
        <w:rFonts w:ascii="Arial" w:hAnsi="Arial" w:cs="Arial"/>
        <w:b/>
      </w:rPr>
    </w:pPr>
    <w:r w:rsidRPr="00FE25E2">
      <w:rPr>
        <w:rFonts w:ascii="Arial" w:hAnsi="Arial" w:cs="Arial"/>
        <w:b/>
      </w:rPr>
      <w:t>ExMC/</w:t>
    </w:r>
    <w:r w:rsidR="003C0029">
      <w:rPr>
        <w:rFonts w:ascii="Arial" w:hAnsi="Arial" w:cs="Arial"/>
        <w:b/>
      </w:rPr>
      <w:t>20</w:t>
    </w:r>
    <w:r w:rsidR="002E3AB6">
      <w:rPr>
        <w:rFonts w:ascii="Arial" w:hAnsi="Arial" w:cs="Arial"/>
        <w:b/>
      </w:rPr>
      <w:t>95</w:t>
    </w:r>
    <w:r w:rsidR="00B42C3C" w:rsidRPr="00FE25E2">
      <w:rPr>
        <w:rFonts w:ascii="Arial" w:hAnsi="Arial" w:cs="Arial"/>
        <w:b/>
      </w:rPr>
      <w:t>/Inf</w:t>
    </w:r>
  </w:p>
  <w:p w14:paraId="36568568" w14:textId="332A26D3" w:rsidR="00B42C3C" w:rsidRDefault="002E3AB6" w:rsidP="00FE25E2">
    <w:pPr>
      <w:pStyle w:val="Header"/>
      <w:jc w:val="right"/>
      <w:rPr>
        <w:rFonts w:ascii="Arial" w:hAnsi="Arial" w:cs="Arial"/>
        <w:b/>
      </w:rPr>
    </w:pPr>
    <w:r>
      <w:rPr>
        <w:rFonts w:ascii="Arial" w:hAnsi="Arial" w:cs="Arial"/>
        <w:b/>
      </w:rPr>
      <w:t xml:space="preserve">August </w:t>
    </w:r>
    <w:r w:rsidR="00B42C3C" w:rsidRPr="00FE25E2">
      <w:rPr>
        <w:rFonts w:ascii="Arial" w:hAnsi="Arial" w:cs="Arial"/>
        <w:b/>
      </w:rPr>
      <w:t>20</w:t>
    </w:r>
    <w:r w:rsidR="00792E3E">
      <w:rPr>
        <w:rFonts w:ascii="Arial" w:hAnsi="Arial" w:cs="Arial"/>
        <w:b/>
      </w:rPr>
      <w:t>2</w:t>
    </w:r>
    <w:r w:rsidR="00C03B53">
      <w:rPr>
        <w:rFonts w:ascii="Arial" w:hAnsi="Arial" w:cs="Arial"/>
        <w:b/>
      </w:rPr>
      <w:t>4</w:t>
    </w:r>
  </w:p>
  <w:p w14:paraId="3048C292" w14:textId="77777777" w:rsidR="00FE25E2" w:rsidRDefault="00FE25E2" w:rsidP="00FE25E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96A3C" w14:textId="1EA1B046" w:rsidR="00B632E6" w:rsidRDefault="00B632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C7"/>
    <w:rsid w:val="00024208"/>
    <w:rsid w:val="0007308D"/>
    <w:rsid w:val="0008662A"/>
    <w:rsid w:val="001830EE"/>
    <w:rsid w:val="001F5225"/>
    <w:rsid w:val="00276777"/>
    <w:rsid w:val="002A7E9C"/>
    <w:rsid w:val="002E3AB6"/>
    <w:rsid w:val="002E6392"/>
    <w:rsid w:val="0031182A"/>
    <w:rsid w:val="00364B31"/>
    <w:rsid w:val="003C0029"/>
    <w:rsid w:val="003D2B7D"/>
    <w:rsid w:val="003F1235"/>
    <w:rsid w:val="004C4142"/>
    <w:rsid w:val="00512493"/>
    <w:rsid w:val="00517230"/>
    <w:rsid w:val="00564897"/>
    <w:rsid w:val="00576C4F"/>
    <w:rsid w:val="005D5811"/>
    <w:rsid w:val="005E2CD7"/>
    <w:rsid w:val="0062691B"/>
    <w:rsid w:val="006365F7"/>
    <w:rsid w:val="0068335C"/>
    <w:rsid w:val="007758A2"/>
    <w:rsid w:val="00785AC0"/>
    <w:rsid w:val="00792E3E"/>
    <w:rsid w:val="007D6BC4"/>
    <w:rsid w:val="00834274"/>
    <w:rsid w:val="00873256"/>
    <w:rsid w:val="008741DC"/>
    <w:rsid w:val="00894807"/>
    <w:rsid w:val="008C3CDE"/>
    <w:rsid w:val="008C499F"/>
    <w:rsid w:val="008D66D2"/>
    <w:rsid w:val="008F27B2"/>
    <w:rsid w:val="00905A53"/>
    <w:rsid w:val="00916926"/>
    <w:rsid w:val="00922E3B"/>
    <w:rsid w:val="00962FE9"/>
    <w:rsid w:val="009F3778"/>
    <w:rsid w:val="00B42C3C"/>
    <w:rsid w:val="00B632E6"/>
    <w:rsid w:val="00B66A19"/>
    <w:rsid w:val="00BB29D4"/>
    <w:rsid w:val="00BB4367"/>
    <w:rsid w:val="00C03B53"/>
    <w:rsid w:val="00C7526E"/>
    <w:rsid w:val="00CB323E"/>
    <w:rsid w:val="00CD6C57"/>
    <w:rsid w:val="00CF3167"/>
    <w:rsid w:val="00CF69D6"/>
    <w:rsid w:val="00D470C7"/>
    <w:rsid w:val="00D71F0D"/>
    <w:rsid w:val="00DF69FC"/>
    <w:rsid w:val="00E3350A"/>
    <w:rsid w:val="00FB3F64"/>
    <w:rsid w:val="00FE25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F2490C"/>
  <w15:chartTrackingRefBased/>
  <w15:docId w15:val="{B377B91D-E8D4-4C9D-9EB8-E561C9CE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3CDE"/>
    <w:rPr>
      <w:color w:val="0563C1"/>
      <w:u w:val="single"/>
    </w:rPr>
  </w:style>
  <w:style w:type="paragraph" w:styleId="Header">
    <w:name w:val="header"/>
    <w:basedOn w:val="Normal"/>
    <w:link w:val="HeaderChar"/>
    <w:uiPriority w:val="99"/>
    <w:unhideWhenUsed/>
    <w:rsid w:val="00B42C3C"/>
    <w:pPr>
      <w:tabs>
        <w:tab w:val="center" w:pos="4513"/>
        <w:tab w:val="right" w:pos="9026"/>
      </w:tabs>
    </w:pPr>
  </w:style>
  <w:style w:type="character" w:customStyle="1" w:styleId="HeaderChar">
    <w:name w:val="Header Char"/>
    <w:link w:val="Header"/>
    <w:uiPriority w:val="99"/>
    <w:rsid w:val="00B42C3C"/>
    <w:rPr>
      <w:sz w:val="22"/>
      <w:szCs w:val="22"/>
      <w:lang w:eastAsia="en-US"/>
    </w:rPr>
  </w:style>
  <w:style w:type="paragraph" w:styleId="Footer">
    <w:name w:val="footer"/>
    <w:basedOn w:val="Normal"/>
    <w:link w:val="FooterChar"/>
    <w:uiPriority w:val="99"/>
    <w:unhideWhenUsed/>
    <w:rsid w:val="00B42C3C"/>
    <w:pPr>
      <w:tabs>
        <w:tab w:val="center" w:pos="4513"/>
        <w:tab w:val="right" w:pos="9026"/>
      </w:tabs>
    </w:pPr>
  </w:style>
  <w:style w:type="character" w:customStyle="1" w:styleId="FooterChar">
    <w:name w:val="Footer Char"/>
    <w:link w:val="Footer"/>
    <w:uiPriority w:val="99"/>
    <w:rsid w:val="00B42C3C"/>
    <w:rPr>
      <w:sz w:val="22"/>
      <w:szCs w:val="22"/>
      <w:lang w:eastAsia="en-US"/>
    </w:rPr>
  </w:style>
  <w:style w:type="character" w:styleId="FollowedHyperlink">
    <w:name w:val="FollowedHyperlink"/>
    <w:uiPriority w:val="99"/>
    <w:semiHidden/>
    <w:unhideWhenUsed/>
    <w:rsid w:val="0068335C"/>
    <w:rPr>
      <w:color w:val="954F72"/>
      <w:u w:val="single"/>
    </w:rPr>
  </w:style>
  <w:style w:type="character" w:styleId="UnresolvedMention">
    <w:name w:val="Unresolved Mention"/>
    <w:basedOn w:val="DefaultParagraphFont"/>
    <w:uiPriority w:val="99"/>
    <w:semiHidden/>
    <w:unhideWhenUsed/>
    <w:rsid w:val="00792E3E"/>
    <w:rPr>
      <w:color w:val="605E5C"/>
      <w:shd w:val="clear" w:color="auto" w:fill="E1DFDD"/>
    </w:rPr>
  </w:style>
  <w:style w:type="paragraph" w:styleId="Revision">
    <w:name w:val="Revision"/>
    <w:hidden/>
    <w:uiPriority w:val="99"/>
    <w:semiHidden/>
    <w:rsid w:val="00DF69F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iecex.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ecex.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458870</vt:i4>
      </vt:variant>
      <vt:variant>
        <vt:i4>3</vt:i4>
      </vt:variant>
      <vt:variant>
        <vt:i4>0</vt:i4>
      </vt:variant>
      <vt:variant>
        <vt:i4>5</vt:i4>
      </vt:variant>
      <vt:variant>
        <vt:lpwstr>mailto:chris.agius@iecex.com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Agius, Chris</cp:lastModifiedBy>
  <cp:revision>4</cp:revision>
  <dcterms:created xsi:type="dcterms:W3CDTF">2024-08-21T13:54:00Z</dcterms:created>
  <dcterms:modified xsi:type="dcterms:W3CDTF">2024-08-21T13:55:00Z</dcterms:modified>
</cp:coreProperties>
</file>