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C154" w14:textId="77777777" w:rsidR="00207469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068ECAF1" w14:textId="1DA7AD29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F0C417D" w14:textId="77777777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4392C42" w14:textId="70934F2E" w:rsidR="00207469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0" w:name="_Hlk102741212"/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904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bookmarkEnd w:id="0"/>
      <w:r w:rsidRPr="002074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 Assessment Report for the acceptance of TÜV SÜD Certification and Testing (China) Co., Ltd. Shanghai Branch as an IECEx Testing Laboratory (</w:t>
      </w:r>
      <w:proofErr w:type="spellStart"/>
      <w:r w:rsidRPr="002074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20746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in the IECEx System, Equipment Scheme, IECEx 02.</w:t>
      </w:r>
    </w:p>
    <w:p w14:paraId="20639D45" w14:textId="77777777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89529DF" w14:textId="77777777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7D7426A0" w14:textId="77777777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692D8041" wp14:editId="119E3D3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F5A8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6BFAC76D" w14:textId="77777777" w:rsidR="00207469" w:rsidRPr="006C7644" w:rsidRDefault="00207469" w:rsidP="0020746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EC191D1" w14:textId="77777777" w:rsidR="00207469" w:rsidRPr="006C7644" w:rsidRDefault="00207469" w:rsidP="0020746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303C416" w14:textId="77777777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2864C92" w14:textId="77777777" w:rsidR="00207469" w:rsidRPr="006C764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53448F1" w14:textId="01C8A509" w:rsidR="00207469" w:rsidRPr="00207469" w:rsidRDefault="00207469" w:rsidP="00207469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Pr="00207469">
        <w:rPr>
          <w:rFonts w:ascii="Arial" w:eastAsia="Times New Roman" w:hAnsi="Arial" w:cs="Arial"/>
          <w:i/>
          <w:iCs/>
          <w:sz w:val="21"/>
          <w:szCs w:val="21"/>
        </w:rPr>
        <w:t>ExMC</w:t>
      </w:r>
      <w:proofErr w:type="spellEnd"/>
      <w:r w:rsidRPr="00207469">
        <w:rPr>
          <w:rFonts w:ascii="Arial" w:eastAsia="Times New Roman" w:hAnsi="Arial" w:cs="Arial"/>
          <w:i/>
          <w:iCs/>
          <w:sz w:val="21"/>
          <w:szCs w:val="21"/>
        </w:rPr>
        <w:t xml:space="preserve">/1904/DV </w:t>
      </w:r>
      <w:r w:rsidRPr="00207469">
        <w:rPr>
          <w:rFonts w:ascii="Arial" w:eastAsia="Times New Roman" w:hAnsi="Arial" w:cs="Arial"/>
          <w:i/>
          <w:iCs/>
          <w:sz w:val="21"/>
          <w:szCs w:val="21"/>
        </w:rPr>
        <w:t>IECEx Assessment Report for the acceptance of TÜV SÜD Certification and Testing (China) Co., Ltd. Shanghai Branch as an IECEx Testing Laboratory (</w:t>
      </w:r>
      <w:proofErr w:type="spellStart"/>
      <w:r w:rsidRPr="00207469">
        <w:rPr>
          <w:rFonts w:ascii="Arial" w:eastAsia="Times New Roman" w:hAnsi="Arial" w:cs="Arial"/>
          <w:i/>
          <w:iCs/>
          <w:sz w:val="21"/>
          <w:szCs w:val="21"/>
        </w:rPr>
        <w:t>ExTL</w:t>
      </w:r>
      <w:proofErr w:type="spellEnd"/>
      <w:r w:rsidRPr="00207469">
        <w:rPr>
          <w:rFonts w:ascii="Arial" w:eastAsia="Times New Roman" w:hAnsi="Arial" w:cs="Arial"/>
          <w:i/>
          <w:iCs/>
          <w:sz w:val="21"/>
          <w:szCs w:val="21"/>
        </w:rPr>
        <w:t>), in the IECEx System, Equipment Scheme, IECEx 02.</w:t>
      </w:r>
    </w:p>
    <w:p w14:paraId="21DF1F78" w14:textId="77777777" w:rsidR="00207469" w:rsidRDefault="00207469" w:rsidP="0020746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C6F0E0" w14:textId="77777777" w:rsidR="00207469" w:rsidRDefault="00207469" w:rsidP="0020746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137047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62C748C1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23F02C9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165A975D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C6D830F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04999BD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29B9F7C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74217E3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D9B3E66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7B5AE36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FE941AE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8997E9" w14:textId="77777777" w:rsidR="00207469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395AE78" w14:textId="77777777" w:rsidR="00207469" w:rsidRPr="00D10604" w:rsidRDefault="00207469" w:rsidP="002074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07469" w:rsidRPr="00D10604" w14:paraId="08DF24FD" w14:textId="77777777" w:rsidTr="004132A4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0530FDB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7D940B5D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3384E194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0BCEA8BC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122BF018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3AA67A3F" w14:textId="77777777" w:rsidR="00207469" w:rsidRPr="00D10604" w:rsidRDefault="00207469" w:rsidP="004132A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FAC9F33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C6438FA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BEA934D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121F1ED" w14:textId="77777777" w:rsidR="00207469" w:rsidRPr="00D10604" w:rsidRDefault="00207469" w:rsidP="0041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2E4ADBCD" w14:textId="77777777" w:rsidR="00207469" w:rsidRPr="00D10604" w:rsidRDefault="00207469" w:rsidP="004132A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39AA565" w14:textId="77777777" w:rsidR="00207469" w:rsidRDefault="00207469" w:rsidP="0020746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C80955" w14:textId="77777777" w:rsidR="00207469" w:rsidRDefault="00207469" w:rsidP="0020746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2B1ABC40" w14:textId="0CDD0EC0" w:rsidR="00207469" w:rsidRPr="00805FAD" w:rsidRDefault="00207469" w:rsidP="00207469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Scope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/1904/DV </w:t>
      </w:r>
      <w:r w:rsidRPr="00207469">
        <w:rPr>
          <w:rFonts w:ascii="Arial" w:hAnsi="Arial" w:cs="Arial"/>
          <w:b/>
          <w:bCs/>
          <w:i/>
          <w:iCs/>
          <w:sz w:val="18"/>
          <w:szCs w:val="18"/>
        </w:rPr>
        <w:t>IECEx Assessment Report for the acceptance of TÜV SÜD Certification and Testing (China) Co., Ltd. Shanghai Branch as an IECEx Testing Laboratory (</w:t>
      </w:r>
      <w:proofErr w:type="spellStart"/>
      <w:r w:rsidRPr="00207469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Pr="00207469">
        <w:rPr>
          <w:rFonts w:ascii="Arial" w:hAnsi="Arial" w:cs="Arial"/>
          <w:b/>
          <w:bCs/>
          <w:i/>
          <w:iCs/>
          <w:sz w:val="18"/>
          <w:szCs w:val="18"/>
        </w:rPr>
        <w:t>), in the IECEx System, Equipment Scheme, IECEx 02.</w:t>
      </w:r>
    </w:p>
    <w:p w14:paraId="3BB4A9D5" w14:textId="77777777" w:rsidR="00207469" w:rsidRPr="00805FAD" w:rsidRDefault="00207469" w:rsidP="002074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E42E44" w14:textId="2770A1C5" w:rsidR="00207469" w:rsidRPr="00805FAD" w:rsidRDefault="00207469" w:rsidP="0020746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 w:rsidR="00963065">
        <w:rPr>
          <w:rFonts w:ascii="Arial" w:eastAsia="Times New Roman" w:hAnsi="Arial" w:cs="Arial"/>
          <w:b/>
          <w:i/>
          <w:spacing w:val="-3"/>
          <w:sz w:val="18"/>
          <w:szCs w:val="18"/>
        </w:rPr>
        <w:t>2 11 23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78CFB107" w14:textId="2CA39F3A" w:rsidR="00207469" w:rsidRPr="00805FAD" w:rsidRDefault="00207469" w:rsidP="002074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 w:rsidR="00963065">
        <w:rPr>
          <w:rFonts w:ascii="Arial" w:eastAsia="Times New Roman" w:hAnsi="Arial" w:cs="Arial"/>
          <w:b/>
          <w:i/>
          <w:spacing w:val="-3"/>
          <w:sz w:val="18"/>
          <w:szCs w:val="18"/>
        </w:rPr>
        <w:t>3 01 06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1"/>
        <w:gridCol w:w="2560"/>
        <w:gridCol w:w="2979"/>
      </w:tblGrid>
      <w:tr w:rsidR="00207469" w:rsidRPr="005F13F6" w14:paraId="4980B1B0" w14:textId="77777777" w:rsidTr="00207469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2C760F0" w14:textId="77777777" w:rsidR="00207469" w:rsidRPr="00AD5EAC" w:rsidRDefault="00207469" w:rsidP="00413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45DEB9B8" w14:textId="77777777" w:rsidR="00207469" w:rsidRPr="00AD5EAC" w:rsidRDefault="00207469" w:rsidP="00413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0C879C37" w14:textId="77777777" w:rsidR="00207469" w:rsidRPr="00AD5EAC" w:rsidRDefault="00207469" w:rsidP="00413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207469" w:rsidRPr="008A7664" w14:paraId="5E1CBC4A" w14:textId="77777777" w:rsidTr="00207469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B1E3DC8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7234DD99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71261C68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70E77197" w14:textId="77777777" w:rsidTr="00207469">
        <w:trPr>
          <w:trHeight w:val="334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F703C20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60" w:type="dxa"/>
          </w:tcPr>
          <w:p w14:paraId="5FBF57E9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A9C800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542E21F5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9FD95C7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60" w:type="dxa"/>
          </w:tcPr>
          <w:p w14:paraId="1067F11A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E99250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5D32DE04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08D998A3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60" w:type="dxa"/>
          </w:tcPr>
          <w:p w14:paraId="1EC1568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A20F3B8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735FBD0C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37C292E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60" w:type="dxa"/>
          </w:tcPr>
          <w:p w14:paraId="4D44888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9357894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2EAE0326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AE47C28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60" w:type="dxa"/>
          </w:tcPr>
          <w:p w14:paraId="6A7BDBAD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CA7713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4F6D739B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4BB91EF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60" w:type="dxa"/>
          </w:tcPr>
          <w:p w14:paraId="0ADA627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6FFD3C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64AA1E4A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4F8DF32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60" w:type="dxa"/>
          </w:tcPr>
          <w:p w14:paraId="4A974B7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93801CF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7C495B5E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D58F0A5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60" w:type="dxa"/>
          </w:tcPr>
          <w:p w14:paraId="0814DC23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34DD74D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1B7302DE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25432068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60" w:type="dxa"/>
          </w:tcPr>
          <w:p w14:paraId="1B3F07FB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C21E5A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BB4D42" w14:paraId="59032F04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641CD06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60" w:type="dxa"/>
          </w:tcPr>
          <w:p w14:paraId="456338DE" w14:textId="77777777" w:rsidR="00207469" w:rsidRPr="008D7A06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8986C0" w14:textId="77777777" w:rsidR="00207469" w:rsidRPr="00BB4D42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07469" w:rsidRPr="008A7664" w14:paraId="3647296D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A2FA04A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60" w:type="dxa"/>
          </w:tcPr>
          <w:p w14:paraId="4025300B" w14:textId="77777777" w:rsidR="00207469" w:rsidRPr="008D7A06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DB0E4D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24530B14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30D0C0B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60" w:type="dxa"/>
          </w:tcPr>
          <w:p w14:paraId="0693ECD9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3F1F50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5475C334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0DCD4CF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60" w:type="dxa"/>
          </w:tcPr>
          <w:p w14:paraId="52DCDB2C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DD0F5E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2C8C8401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4CE9581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60" w:type="dxa"/>
          </w:tcPr>
          <w:p w14:paraId="444A5A1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3700C1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649F664B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5B0F64D" w14:textId="77777777" w:rsidR="00207469" w:rsidRPr="008D7A06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60" w:type="dxa"/>
          </w:tcPr>
          <w:p w14:paraId="10E5BCF2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88E42A4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30872B85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5224277B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60" w:type="dxa"/>
          </w:tcPr>
          <w:p w14:paraId="500B8A86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5CE25A6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314E9FC0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C9D5B77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60" w:type="dxa"/>
          </w:tcPr>
          <w:p w14:paraId="4BCACF6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E828C56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74219BAE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05360CB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60" w:type="dxa"/>
          </w:tcPr>
          <w:p w14:paraId="09B50FA3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225831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3BACA312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85E5C1F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60" w:type="dxa"/>
          </w:tcPr>
          <w:p w14:paraId="6700F00B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A05CD9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11CAA7FB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8F8D07D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60" w:type="dxa"/>
          </w:tcPr>
          <w:p w14:paraId="2C633B48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5E5F3E6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4726A91C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69B118A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60" w:type="dxa"/>
          </w:tcPr>
          <w:p w14:paraId="25FCAE4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9B7B1A3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5BB136E4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1326A6B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60" w:type="dxa"/>
          </w:tcPr>
          <w:p w14:paraId="76295D24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BE718DA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29B0C5CA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8939E8C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60" w:type="dxa"/>
          </w:tcPr>
          <w:p w14:paraId="123632E9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44BC426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25640389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DA0A401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60" w:type="dxa"/>
          </w:tcPr>
          <w:p w14:paraId="16C0C176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BCA928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000401EF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8E86522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60" w:type="dxa"/>
          </w:tcPr>
          <w:p w14:paraId="567C6BF8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E46DFC8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6260EE4C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4CACE1F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60" w:type="dxa"/>
          </w:tcPr>
          <w:p w14:paraId="635239C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47E752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60514C09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BA2BBFE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60" w:type="dxa"/>
          </w:tcPr>
          <w:p w14:paraId="6D12C5B4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43780B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0BC53B72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9DEDC86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60" w:type="dxa"/>
          </w:tcPr>
          <w:p w14:paraId="65BEBFB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1CCE049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1116B7F1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28863F9C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60" w:type="dxa"/>
          </w:tcPr>
          <w:p w14:paraId="41430A2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3EA5DA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4180B230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F9B52D9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60" w:type="dxa"/>
          </w:tcPr>
          <w:p w14:paraId="74C60E71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D250D6B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028266B1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140C012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60" w:type="dxa"/>
          </w:tcPr>
          <w:p w14:paraId="2C1523D8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20CDCE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62BEAD7E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AA3FE8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60" w:type="dxa"/>
          </w:tcPr>
          <w:p w14:paraId="21629C8C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F1C7B9A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0AC2C916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8129FDA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60" w:type="dxa"/>
          </w:tcPr>
          <w:p w14:paraId="0D8B4950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38830BE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6E0223BF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DA8FF38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60" w:type="dxa"/>
          </w:tcPr>
          <w:p w14:paraId="07540A52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E1CB2BF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69" w:rsidRPr="008A7664" w14:paraId="5D2BB486" w14:textId="77777777" w:rsidTr="00207469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32258D6" w14:textId="77777777" w:rsidR="00207469" w:rsidRPr="008A7664" w:rsidRDefault="00207469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60" w:type="dxa"/>
          </w:tcPr>
          <w:p w14:paraId="6F060946" w14:textId="77777777" w:rsidR="00207469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54A61DC" w14:textId="77777777" w:rsidR="00963065" w:rsidRDefault="00963065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6ECB9" w14:textId="559EB9CA" w:rsidR="00963065" w:rsidRPr="008A7664" w:rsidRDefault="00963065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FA44D05" w14:textId="77777777" w:rsidR="00207469" w:rsidRPr="008A7664" w:rsidRDefault="00207469" w:rsidP="00413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65" w:rsidRPr="00BD2424" w14:paraId="116BB222" w14:textId="77777777" w:rsidTr="004132A4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770C99D1" w14:textId="77777777" w:rsidR="00963065" w:rsidRPr="00BD2424" w:rsidRDefault="00963065" w:rsidP="00413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Members Voting:   </w:t>
            </w:r>
            <w:r w:rsidRPr="002A2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975E8B4" w14:textId="6BC6CC9C" w:rsidR="00963065" w:rsidRPr="00BD2424" w:rsidRDefault="00963065" w:rsidP="00413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14:paraId="7B6D0BF1" w14:textId="44A45E87" w:rsidR="00963065" w:rsidRDefault="00963065" w:rsidP="00413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2170127D" w14:textId="40EC32C6" w:rsidR="00963065" w:rsidRPr="00BD2424" w:rsidRDefault="00963065" w:rsidP="00413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63821BA7" w14:textId="77777777" w:rsidR="00963065" w:rsidRPr="00BD2424" w:rsidRDefault="00963065" w:rsidP="004132A4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963065" w:rsidRPr="00BD2424" w14:paraId="01FA303D" w14:textId="77777777" w:rsidTr="004132A4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6B9D7B5F" w14:textId="77777777" w:rsidR="00963065" w:rsidRPr="00BD2424" w:rsidRDefault="00963065" w:rsidP="00413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1392CE1F" w14:textId="46EBB520" w:rsidR="00963065" w:rsidRPr="00BD2424" w:rsidRDefault="00963065" w:rsidP="00413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23 01 06 </w:t>
            </w:r>
          </w:p>
        </w:tc>
      </w:tr>
    </w:tbl>
    <w:p w14:paraId="70B94E52" w14:textId="3B1DA659" w:rsidR="00207469" w:rsidRDefault="00207469" w:rsidP="00207469"/>
    <w:p w14:paraId="60C8DE1C" w14:textId="751FF339" w:rsidR="00963065" w:rsidRDefault="00963065" w:rsidP="0096306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963065">
        <w:rPr>
          <w:rFonts w:ascii="Arial" w:eastAsia="Times New Roman" w:hAnsi="Arial" w:cs="Arial"/>
          <w:b/>
          <w:bCs/>
        </w:rPr>
        <w:t>Do you agree with the recommendation from the IECEx Assessment Team for the acceptance of TÜV SÜD Certification and Testing (China) Co., Ltd. Shanghai Branch as an IECEx Testing Laboratory (</w:t>
      </w:r>
      <w:proofErr w:type="spellStart"/>
      <w:r w:rsidRPr="00963065">
        <w:rPr>
          <w:rFonts w:ascii="Arial" w:eastAsia="Times New Roman" w:hAnsi="Arial" w:cs="Arial"/>
          <w:b/>
          <w:bCs/>
        </w:rPr>
        <w:t>ExTL</w:t>
      </w:r>
      <w:proofErr w:type="spellEnd"/>
      <w:r w:rsidRPr="00963065">
        <w:rPr>
          <w:rFonts w:ascii="Arial" w:eastAsia="Times New Roman" w:hAnsi="Arial" w:cs="Arial"/>
          <w:b/>
          <w:bCs/>
        </w:rPr>
        <w:t>), in the IECEx System, Equipment Scheme, IECEx 02?</w:t>
      </w:r>
    </w:p>
    <w:p w14:paraId="14FDC293" w14:textId="77777777" w:rsidR="00963065" w:rsidRPr="0077637B" w:rsidRDefault="00963065" w:rsidP="0096306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61E4091" w14:textId="77777777" w:rsidR="00963065" w:rsidRDefault="00963065" w:rsidP="00963065">
      <w:pPr>
        <w:spacing w:after="0" w:line="240" w:lineRule="auto"/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319FD93D" w14:textId="77777777" w:rsidR="00963065" w:rsidRDefault="00963065" w:rsidP="00963065">
      <w:pPr>
        <w:spacing w:after="0" w:line="240" w:lineRule="auto"/>
        <w:rPr>
          <w:rFonts w:ascii="Arial" w:eastAsia="Times New Roman" w:hAnsi="Arial" w:cs="Arial"/>
          <w:b/>
        </w:rPr>
      </w:pPr>
    </w:p>
    <w:p w14:paraId="7B838A15" w14:textId="77777777" w:rsidR="00963065" w:rsidRDefault="00963065" w:rsidP="00207469"/>
    <w:p w14:paraId="3839C3ED" w14:textId="77777777" w:rsidR="00207469" w:rsidRPr="00207469" w:rsidRDefault="00207469" w:rsidP="00207469"/>
    <w:sectPr w:rsidR="00207469" w:rsidRPr="002074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93E1" w14:textId="77777777" w:rsidR="00207469" w:rsidRDefault="00207469" w:rsidP="00207469">
      <w:pPr>
        <w:spacing w:after="0" w:line="240" w:lineRule="auto"/>
      </w:pPr>
      <w:r>
        <w:separator/>
      </w:r>
    </w:p>
  </w:endnote>
  <w:endnote w:type="continuationSeparator" w:id="0">
    <w:p w14:paraId="2E435FCD" w14:textId="77777777" w:rsidR="00207469" w:rsidRDefault="00207469" w:rsidP="0020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523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4879DE" w14:textId="248CBABD" w:rsidR="00963065" w:rsidRDefault="0096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D9F54E" w14:textId="77777777" w:rsidR="00963065" w:rsidRDefault="0096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F30E" w14:textId="77777777" w:rsidR="00207469" w:rsidRDefault="00207469" w:rsidP="00207469">
      <w:pPr>
        <w:spacing w:after="0" w:line="240" w:lineRule="auto"/>
      </w:pPr>
      <w:r>
        <w:separator/>
      </w:r>
    </w:p>
  </w:footnote>
  <w:footnote w:type="continuationSeparator" w:id="0">
    <w:p w14:paraId="7EB1198F" w14:textId="77777777" w:rsidR="00207469" w:rsidRDefault="00207469" w:rsidP="0020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4E71" w14:textId="039F3A6D" w:rsidR="00207469" w:rsidRPr="00963065" w:rsidRDefault="00207469" w:rsidP="00963065">
    <w:pPr>
      <w:pStyle w:val="Head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62F9F1D6" wp14:editId="4E13E469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3065">
      <w:rPr>
        <w:rFonts w:ascii="Arial" w:hAnsi="Arial" w:cs="Arial"/>
        <w:b/>
        <w:bCs/>
        <w:sz w:val="20"/>
        <w:szCs w:val="20"/>
      </w:rPr>
      <w:tab/>
    </w:r>
    <w:r w:rsidR="00963065">
      <w:rPr>
        <w:rFonts w:ascii="Arial" w:hAnsi="Arial" w:cs="Arial"/>
        <w:b/>
        <w:bCs/>
        <w:sz w:val="20"/>
        <w:szCs w:val="20"/>
      </w:rPr>
      <w:tab/>
    </w:r>
    <w:proofErr w:type="spellStart"/>
    <w:r w:rsidRPr="00963065">
      <w:rPr>
        <w:rFonts w:ascii="Arial" w:hAnsi="Arial" w:cs="Arial"/>
        <w:b/>
        <w:bCs/>
        <w:sz w:val="20"/>
        <w:szCs w:val="20"/>
      </w:rPr>
      <w:t>ExMC</w:t>
    </w:r>
    <w:proofErr w:type="spellEnd"/>
    <w:r w:rsidRPr="00963065">
      <w:rPr>
        <w:rFonts w:ascii="Arial" w:hAnsi="Arial" w:cs="Arial"/>
        <w:b/>
        <w:bCs/>
        <w:sz w:val="20"/>
        <w:szCs w:val="20"/>
      </w:rPr>
      <w:t>/</w:t>
    </w:r>
    <w:r w:rsidR="00973095">
      <w:rPr>
        <w:rFonts w:ascii="Arial" w:hAnsi="Arial" w:cs="Arial"/>
        <w:b/>
        <w:bCs/>
        <w:sz w:val="20"/>
        <w:szCs w:val="20"/>
      </w:rPr>
      <w:t>1908</w:t>
    </w:r>
    <w:r w:rsidRPr="00963065">
      <w:rPr>
        <w:rFonts w:ascii="Arial" w:hAnsi="Arial" w:cs="Arial"/>
        <w:b/>
        <w:bCs/>
        <w:sz w:val="20"/>
        <w:szCs w:val="20"/>
      </w:rPr>
      <w:t>/RV</w:t>
    </w:r>
  </w:p>
  <w:p w14:paraId="439F3440" w14:textId="3769DC5A" w:rsidR="00207469" w:rsidRPr="00207469" w:rsidRDefault="00207469" w:rsidP="00207469">
    <w:pPr>
      <w:pStyle w:val="Header"/>
      <w:jc w:val="right"/>
      <w:rPr>
        <w:rFonts w:ascii="Arial" w:hAnsi="Arial" w:cs="Arial"/>
        <w:b/>
        <w:bCs/>
      </w:rPr>
    </w:pPr>
    <w:r w:rsidRPr="00963065">
      <w:rPr>
        <w:rFonts w:ascii="Arial" w:hAnsi="Arial" w:cs="Arial"/>
        <w:b/>
        <w:bCs/>
        <w:sz w:val="20"/>
        <w:szCs w:val="20"/>
      </w:rPr>
      <w:t>January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48"/>
    <w:rsid w:val="00207469"/>
    <w:rsid w:val="00704E18"/>
    <w:rsid w:val="007956D5"/>
    <w:rsid w:val="008A1848"/>
    <w:rsid w:val="00963065"/>
    <w:rsid w:val="0097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2836B3"/>
  <w15:chartTrackingRefBased/>
  <w15:docId w15:val="{1B0E239E-A253-43A3-9238-BD1F3C07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84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8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46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7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2023-01-11T23:14:00Z</dcterms:created>
  <dcterms:modified xsi:type="dcterms:W3CDTF">2023-01-11T23:57:00Z</dcterms:modified>
</cp:coreProperties>
</file>