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03C" w:rsidRDefault="00EA103C" w:rsidP="00EA103C">
      <w:pPr>
        <w:tabs>
          <w:tab w:val="left" w:pos="-1415"/>
          <w:tab w:val="left" w:pos="-708"/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5986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spacing w:after="0" w:line="240" w:lineRule="auto"/>
        <w:rPr>
          <w:rFonts w:ascii="Arial" w:eastAsia="SimSun" w:hAnsi="Arial" w:cs="Times New Roman"/>
          <w:b/>
          <w:color w:val="000000"/>
          <w:kern w:val="4"/>
          <w:sz w:val="24"/>
          <w:szCs w:val="20"/>
        </w:rPr>
      </w:pPr>
      <w:bookmarkStart w:id="0" w:name="_GoBack"/>
      <w:bookmarkEnd w:id="0"/>
    </w:p>
    <w:p w:rsidR="00EA103C" w:rsidRPr="00EA103C" w:rsidRDefault="00EA103C" w:rsidP="00EA103C">
      <w:pPr>
        <w:tabs>
          <w:tab w:val="left" w:pos="-1415"/>
          <w:tab w:val="left" w:pos="-708"/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5986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spacing w:after="0" w:line="240" w:lineRule="auto"/>
        <w:rPr>
          <w:rFonts w:ascii="Arial" w:eastAsia="SimSun" w:hAnsi="Arial" w:cs="Times New Roman"/>
          <w:b/>
          <w:color w:val="000000"/>
          <w:kern w:val="4"/>
          <w:sz w:val="24"/>
          <w:szCs w:val="20"/>
        </w:rPr>
      </w:pPr>
      <w:r w:rsidRPr="00EA103C">
        <w:rPr>
          <w:rFonts w:ascii="Arial" w:eastAsia="SimSun" w:hAnsi="Arial" w:cs="Times New Roman"/>
          <w:b/>
          <w:color w:val="000000"/>
          <w:kern w:val="4"/>
          <w:sz w:val="24"/>
          <w:szCs w:val="20"/>
        </w:rPr>
        <w:t>INTERNATIONAL ELECTROTECHNICAL COMMISSION SYSTEM FOR CERTIFICATION TO STANDARDS RELATING TO EQUIPMENT FOR USE IN EXPLOSIVE ATMOSPHERES (</w:t>
      </w:r>
      <w:proofErr w:type="spellStart"/>
      <w:r w:rsidRPr="00EA103C">
        <w:rPr>
          <w:rFonts w:ascii="Arial" w:eastAsia="SimSun" w:hAnsi="Arial" w:cs="Times New Roman"/>
          <w:b/>
          <w:color w:val="000000"/>
          <w:kern w:val="4"/>
          <w:sz w:val="24"/>
          <w:szCs w:val="20"/>
        </w:rPr>
        <w:t>IECEx</w:t>
      </w:r>
      <w:proofErr w:type="spellEnd"/>
      <w:r w:rsidRPr="00EA103C">
        <w:rPr>
          <w:rFonts w:ascii="Arial" w:eastAsia="SimSun" w:hAnsi="Arial" w:cs="Times New Roman"/>
          <w:b/>
          <w:color w:val="000000"/>
          <w:kern w:val="4"/>
          <w:sz w:val="24"/>
          <w:szCs w:val="20"/>
        </w:rPr>
        <w:t xml:space="preserve"> SYSTEM)</w:t>
      </w:r>
    </w:p>
    <w:p w:rsidR="00EA103C" w:rsidRPr="00EA103C" w:rsidRDefault="00EA103C" w:rsidP="00EA103C">
      <w:pPr>
        <w:tabs>
          <w:tab w:val="left" w:pos="-1415"/>
          <w:tab w:val="left" w:pos="-708"/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5986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spacing w:after="0" w:line="240" w:lineRule="auto"/>
        <w:rPr>
          <w:rFonts w:ascii="Arial" w:eastAsia="SimSun" w:hAnsi="Arial" w:cs="Times New Roman"/>
          <w:b/>
          <w:color w:val="000000"/>
          <w:kern w:val="4"/>
          <w:sz w:val="24"/>
          <w:szCs w:val="20"/>
        </w:rPr>
      </w:pPr>
    </w:p>
    <w:p w:rsidR="00EA103C" w:rsidRPr="00EA103C" w:rsidRDefault="00EA103C" w:rsidP="00EA103C">
      <w:pPr>
        <w:tabs>
          <w:tab w:val="left" w:pos="-1415"/>
          <w:tab w:val="left" w:pos="-708"/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5986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spacing w:after="0" w:line="240" w:lineRule="auto"/>
        <w:rPr>
          <w:rFonts w:ascii="Arial" w:eastAsia="SimSun" w:hAnsi="Arial" w:cs="Times New Roman"/>
          <w:b/>
          <w:color w:val="000000"/>
          <w:kern w:val="4"/>
          <w:sz w:val="24"/>
          <w:szCs w:val="20"/>
        </w:rPr>
      </w:pPr>
      <w:r w:rsidRPr="00EA103C">
        <w:rPr>
          <w:rFonts w:ascii="Arial" w:eastAsia="SimSun" w:hAnsi="Arial" w:cs="Times New Roman"/>
          <w:b/>
          <w:color w:val="000000"/>
          <w:kern w:val="4"/>
          <w:sz w:val="24"/>
          <w:szCs w:val="20"/>
        </w:rPr>
        <w:t xml:space="preserve">Title: Draft Decision Sheets withdrawn as well as Decision Sheets Published </w:t>
      </w:r>
      <w:r>
        <w:rPr>
          <w:rFonts w:ascii="Arial" w:eastAsia="SimSun" w:hAnsi="Arial" w:cs="Times New Roman"/>
          <w:b/>
          <w:color w:val="000000"/>
          <w:kern w:val="4"/>
          <w:sz w:val="24"/>
          <w:szCs w:val="20"/>
        </w:rPr>
        <w:t>since 2020</w:t>
      </w:r>
      <w:r w:rsidRPr="00EA103C">
        <w:rPr>
          <w:rFonts w:ascii="Arial" w:eastAsia="SimSun" w:hAnsi="Arial" w:cs="Times New Roman"/>
          <w:b/>
          <w:color w:val="000000"/>
          <w:kern w:val="4"/>
          <w:sz w:val="24"/>
          <w:szCs w:val="20"/>
        </w:rPr>
        <w:t xml:space="preserve"> </w:t>
      </w:r>
      <w:r>
        <w:rPr>
          <w:rFonts w:ascii="Arial" w:eastAsia="SimSun" w:hAnsi="Arial" w:cs="Times New Roman"/>
          <w:b/>
          <w:color w:val="000000"/>
          <w:kern w:val="4"/>
          <w:sz w:val="24"/>
          <w:szCs w:val="20"/>
        </w:rPr>
        <w:t xml:space="preserve">Remote </w:t>
      </w:r>
      <w:proofErr w:type="spellStart"/>
      <w:r w:rsidRPr="00EA103C">
        <w:rPr>
          <w:rFonts w:ascii="Arial" w:eastAsia="SimSun" w:hAnsi="Arial" w:cs="Times New Roman"/>
          <w:b/>
          <w:color w:val="000000"/>
          <w:kern w:val="4"/>
          <w:sz w:val="24"/>
          <w:szCs w:val="20"/>
        </w:rPr>
        <w:t>ExTAG</w:t>
      </w:r>
      <w:proofErr w:type="spellEnd"/>
      <w:r w:rsidRPr="00EA103C">
        <w:rPr>
          <w:rFonts w:ascii="Arial" w:eastAsia="SimSun" w:hAnsi="Arial" w:cs="Times New Roman"/>
          <w:b/>
          <w:color w:val="000000"/>
          <w:kern w:val="4"/>
          <w:sz w:val="24"/>
          <w:szCs w:val="20"/>
        </w:rPr>
        <w:t xml:space="preserve"> Meeting</w:t>
      </w:r>
    </w:p>
    <w:p w:rsidR="00EA103C" w:rsidRPr="00EA103C" w:rsidRDefault="00EA103C" w:rsidP="00EA103C">
      <w:pPr>
        <w:widowControl w:val="0"/>
        <w:tabs>
          <w:tab w:val="left" w:pos="0"/>
        </w:tabs>
        <w:spacing w:after="0" w:line="240" w:lineRule="auto"/>
        <w:jc w:val="both"/>
        <w:outlineLvl w:val="0"/>
        <w:rPr>
          <w:rFonts w:ascii="Arial" w:eastAsia="SimSun" w:hAnsi="Arial" w:cs="Arial"/>
          <w:b/>
          <w:bCs/>
          <w:sz w:val="24"/>
        </w:rPr>
      </w:pPr>
    </w:p>
    <w:p w:rsidR="00EA103C" w:rsidRPr="00EA103C" w:rsidRDefault="00EA103C" w:rsidP="00EA103C">
      <w:pPr>
        <w:widowControl w:val="0"/>
        <w:tabs>
          <w:tab w:val="left" w:pos="0"/>
        </w:tabs>
        <w:spacing w:after="0" w:line="240" w:lineRule="auto"/>
        <w:jc w:val="both"/>
        <w:outlineLvl w:val="0"/>
        <w:rPr>
          <w:rFonts w:ascii="Arial" w:eastAsia="SimSun" w:hAnsi="Arial" w:cs="Arial"/>
          <w:b/>
          <w:bCs/>
          <w:sz w:val="24"/>
        </w:rPr>
      </w:pPr>
      <w:r w:rsidRPr="00EA103C">
        <w:rPr>
          <w:rFonts w:ascii="Arial" w:eastAsia="SimSun" w:hAnsi="Arial" w:cs="Arial"/>
          <w:b/>
          <w:bCs/>
          <w:sz w:val="24"/>
        </w:rPr>
        <w:t xml:space="preserve">Circulated to: </w:t>
      </w:r>
      <w:proofErr w:type="spellStart"/>
      <w:r w:rsidRPr="00EA103C">
        <w:rPr>
          <w:rFonts w:ascii="Arial" w:eastAsia="SimSun" w:hAnsi="Arial" w:cs="Arial"/>
          <w:b/>
          <w:bCs/>
          <w:sz w:val="24"/>
        </w:rPr>
        <w:t>ExTAG</w:t>
      </w:r>
      <w:proofErr w:type="spellEnd"/>
      <w:r w:rsidRPr="00EA103C">
        <w:rPr>
          <w:rFonts w:ascii="Arial" w:eastAsia="SimSun" w:hAnsi="Arial" w:cs="Arial"/>
          <w:b/>
          <w:bCs/>
          <w:sz w:val="24"/>
        </w:rPr>
        <w:t xml:space="preserve"> – </w:t>
      </w:r>
      <w:proofErr w:type="spellStart"/>
      <w:r w:rsidRPr="00EA103C">
        <w:rPr>
          <w:rFonts w:ascii="Arial" w:eastAsia="SimSun" w:hAnsi="Arial" w:cs="Arial"/>
          <w:b/>
          <w:bCs/>
          <w:sz w:val="24"/>
        </w:rPr>
        <w:t>IECEx</w:t>
      </w:r>
      <w:proofErr w:type="spellEnd"/>
      <w:r w:rsidRPr="00EA103C">
        <w:rPr>
          <w:rFonts w:ascii="Arial" w:eastAsia="SimSun" w:hAnsi="Arial" w:cs="Arial"/>
          <w:b/>
          <w:bCs/>
          <w:sz w:val="24"/>
        </w:rPr>
        <w:t xml:space="preserve"> Testing and Assessment Group</w:t>
      </w:r>
    </w:p>
    <w:p w:rsidR="00EA103C" w:rsidRPr="00EA103C" w:rsidRDefault="00EA103C" w:rsidP="00EA103C">
      <w:pPr>
        <w:widowControl w:val="0"/>
        <w:tabs>
          <w:tab w:val="left" w:pos="0"/>
        </w:tabs>
        <w:spacing w:after="0" w:line="240" w:lineRule="auto"/>
        <w:jc w:val="both"/>
        <w:outlineLvl w:val="0"/>
        <w:rPr>
          <w:rFonts w:ascii="Arial" w:eastAsia="SimSun" w:hAnsi="Arial" w:cs="Arial"/>
          <w:b/>
          <w:bCs/>
          <w:sz w:val="24"/>
        </w:rPr>
      </w:pPr>
    </w:p>
    <w:p w:rsidR="00EA103C" w:rsidRPr="00EA103C" w:rsidRDefault="00EA103C" w:rsidP="00EA103C">
      <w:pPr>
        <w:pBdr>
          <w:top w:val="thinThickSmallGap" w:sz="24" w:space="1" w:color="0033CC"/>
        </w:pBdr>
        <w:jc w:val="center"/>
        <w:rPr>
          <w:rFonts w:ascii="Arial" w:hAnsi="Arial" w:cs="Arial"/>
          <w:b/>
          <w:sz w:val="21"/>
          <w:szCs w:val="21"/>
        </w:rPr>
      </w:pPr>
    </w:p>
    <w:p w:rsidR="00EA103C" w:rsidRPr="00EA103C" w:rsidRDefault="00EA103C" w:rsidP="00EA103C">
      <w:pPr>
        <w:tabs>
          <w:tab w:val="left" w:pos="0"/>
        </w:tabs>
        <w:spacing w:after="0" w:line="240" w:lineRule="auto"/>
        <w:rPr>
          <w:rFonts w:ascii="Arial" w:eastAsia="SimSun" w:hAnsi="Arial" w:cs="Arial"/>
          <w:sz w:val="24"/>
        </w:rPr>
      </w:pPr>
    </w:p>
    <w:p w:rsidR="00EA103C" w:rsidRPr="00EA103C" w:rsidRDefault="00EA103C" w:rsidP="00EA103C">
      <w:pPr>
        <w:tabs>
          <w:tab w:val="left" w:pos="0"/>
        </w:tabs>
        <w:spacing w:after="0" w:line="240" w:lineRule="auto"/>
        <w:rPr>
          <w:rFonts w:ascii="Arial" w:eastAsia="SimSun" w:hAnsi="Arial" w:cs="Arial"/>
          <w:sz w:val="24"/>
        </w:rPr>
      </w:pPr>
      <w:r w:rsidRPr="00EA103C">
        <w:rPr>
          <w:rFonts w:ascii="Arial" w:eastAsia="SimSun" w:hAnsi="Arial" w:cs="Arial"/>
          <w:sz w:val="24"/>
        </w:rPr>
        <w:t xml:space="preserve">This document is issued to </w:t>
      </w:r>
      <w:proofErr w:type="spellStart"/>
      <w:r w:rsidRPr="00EA103C">
        <w:rPr>
          <w:rFonts w:ascii="Arial" w:eastAsia="SimSun" w:hAnsi="Arial" w:cs="Arial"/>
          <w:sz w:val="24"/>
        </w:rPr>
        <w:t>ExTAG</w:t>
      </w:r>
      <w:proofErr w:type="spellEnd"/>
      <w:r w:rsidRPr="00EA103C">
        <w:rPr>
          <w:rFonts w:ascii="Arial" w:eastAsia="SimSun" w:hAnsi="Arial" w:cs="Arial"/>
          <w:sz w:val="24"/>
        </w:rPr>
        <w:t xml:space="preserve"> for noting during the 20</w:t>
      </w:r>
      <w:r>
        <w:rPr>
          <w:rFonts w:ascii="Arial" w:eastAsia="SimSun" w:hAnsi="Arial" w:cs="Arial"/>
          <w:sz w:val="24"/>
        </w:rPr>
        <w:t>21</w:t>
      </w:r>
      <w:r w:rsidRPr="00EA103C">
        <w:rPr>
          <w:rFonts w:ascii="Arial" w:eastAsia="SimSun" w:hAnsi="Arial" w:cs="Arial"/>
          <w:sz w:val="24"/>
        </w:rPr>
        <w:t xml:space="preserve"> </w:t>
      </w:r>
      <w:proofErr w:type="spellStart"/>
      <w:r w:rsidRPr="00EA103C">
        <w:rPr>
          <w:rFonts w:ascii="Arial" w:eastAsia="SimSun" w:hAnsi="Arial" w:cs="Arial"/>
          <w:sz w:val="24"/>
        </w:rPr>
        <w:t>ExTAG</w:t>
      </w:r>
      <w:proofErr w:type="spellEnd"/>
      <w:r w:rsidRPr="00EA103C">
        <w:rPr>
          <w:rFonts w:ascii="Arial" w:eastAsia="SimSun" w:hAnsi="Arial" w:cs="Arial"/>
          <w:sz w:val="24"/>
        </w:rPr>
        <w:t xml:space="preserve"> Remote Meeting.</w:t>
      </w:r>
    </w:p>
    <w:p w:rsidR="00EA103C" w:rsidRPr="00EA103C" w:rsidRDefault="00EA103C" w:rsidP="00EA103C">
      <w:pPr>
        <w:tabs>
          <w:tab w:val="left" w:pos="0"/>
        </w:tabs>
        <w:spacing w:after="0" w:line="240" w:lineRule="auto"/>
        <w:rPr>
          <w:rFonts w:ascii="Arial" w:eastAsia="SimSun" w:hAnsi="Arial" w:cs="Arial"/>
          <w:sz w:val="24"/>
        </w:rPr>
      </w:pPr>
    </w:p>
    <w:p w:rsidR="00EA103C" w:rsidRPr="00EA103C" w:rsidRDefault="00EA103C" w:rsidP="00EA103C">
      <w:pPr>
        <w:tabs>
          <w:tab w:val="left" w:pos="0"/>
        </w:tabs>
        <w:spacing w:after="0" w:line="240" w:lineRule="auto"/>
        <w:rPr>
          <w:rFonts w:ascii="Arial" w:eastAsia="SimSun" w:hAnsi="Arial" w:cs="Arial"/>
          <w:sz w:val="24"/>
        </w:rPr>
      </w:pPr>
    </w:p>
    <w:p w:rsidR="00EA103C" w:rsidRPr="00EA103C" w:rsidRDefault="00EA103C" w:rsidP="00EA103C">
      <w:pPr>
        <w:tabs>
          <w:tab w:val="left" w:pos="0"/>
        </w:tabs>
        <w:spacing w:after="0" w:line="240" w:lineRule="auto"/>
        <w:rPr>
          <w:rFonts w:ascii="Arial" w:eastAsia="SimSun" w:hAnsi="Arial" w:cs="Arial"/>
          <w:sz w:val="24"/>
        </w:rPr>
      </w:pPr>
    </w:p>
    <w:p w:rsidR="00EA103C" w:rsidRPr="00EA103C" w:rsidRDefault="00EA103C" w:rsidP="00EA103C">
      <w:pPr>
        <w:keepNext/>
        <w:tabs>
          <w:tab w:val="left" w:pos="0"/>
        </w:tabs>
        <w:spacing w:after="0" w:line="240" w:lineRule="auto"/>
        <w:jc w:val="both"/>
        <w:outlineLvl w:val="1"/>
        <w:rPr>
          <w:rFonts w:ascii="Arial" w:eastAsia="SimSun" w:hAnsi="Arial" w:cs="Arial"/>
          <w:b/>
          <w:bCs/>
          <w:i/>
          <w:iCs/>
          <w:color w:val="0000FF"/>
          <w:sz w:val="24"/>
          <w:szCs w:val="24"/>
        </w:rPr>
      </w:pPr>
      <w:r w:rsidRPr="00EA103C">
        <w:rPr>
          <w:rFonts w:ascii="Arial" w:eastAsia="SimSun" w:hAnsi="Arial" w:cs="Arial"/>
          <w:b/>
          <w:bCs/>
          <w:i/>
          <w:iCs/>
          <w:color w:val="0000FF"/>
          <w:sz w:val="24"/>
          <w:szCs w:val="24"/>
        </w:rPr>
        <w:t xml:space="preserve"> </w:t>
      </w:r>
    </w:p>
    <w:p w:rsidR="00EA103C" w:rsidRPr="00EA103C" w:rsidRDefault="00EA103C" w:rsidP="00EA103C">
      <w:pPr>
        <w:keepNext/>
        <w:tabs>
          <w:tab w:val="left" w:pos="0"/>
        </w:tabs>
        <w:spacing w:after="0" w:line="240" w:lineRule="auto"/>
        <w:jc w:val="both"/>
        <w:outlineLvl w:val="1"/>
        <w:rPr>
          <w:rFonts w:ascii="Arial" w:eastAsia="SimSun" w:hAnsi="Arial" w:cs="Arial"/>
          <w:b/>
          <w:bCs/>
          <w:i/>
          <w:iCs/>
          <w:color w:val="0000FF"/>
          <w:sz w:val="24"/>
          <w:szCs w:val="24"/>
        </w:rPr>
      </w:pPr>
      <w:proofErr w:type="spellStart"/>
      <w:r w:rsidRPr="00EA103C">
        <w:rPr>
          <w:rFonts w:ascii="Arial" w:eastAsia="SimSun" w:hAnsi="Arial" w:cs="Arial"/>
          <w:b/>
          <w:bCs/>
          <w:i/>
          <w:iCs/>
          <w:color w:val="0000FF"/>
          <w:sz w:val="24"/>
          <w:szCs w:val="24"/>
        </w:rPr>
        <w:t>ExTAG</w:t>
      </w:r>
      <w:proofErr w:type="spellEnd"/>
      <w:r w:rsidRPr="00EA103C">
        <w:rPr>
          <w:rFonts w:ascii="Arial" w:eastAsia="SimSun" w:hAnsi="Arial" w:cs="Arial"/>
          <w:b/>
          <w:bCs/>
          <w:i/>
          <w:iCs/>
          <w:color w:val="0000FF"/>
          <w:sz w:val="24"/>
          <w:szCs w:val="24"/>
        </w:rPr>
        <w:t xml:space="preserve"> </w:t>
      </w:r>
      <w:r>
        <w:rPr>
          <w:rFonts w:ascii="Arial" w:eastAsia="SimSun" w:hAnsi="Arial" w:cs="Arial"/>
          <w:b/>
          <w:bCs/>
          <w:i/>
          <w:iCs/>
          <w:color w:val="0000FF"/>
          <w:sz w:val="24"/>
          <w:szCs w:val="24"/>
        </w:rPr>
        <w:t xml:space="preserve">Secretariat </w:t>
      </w:r>
    </w:p>
    <w:p w:rsidR="00EA103C" w:rsidRDefault="00EA103C" w:rsidP="00EA103C">
      <w:pPr>
        <w:keepNext/>
        <w:tabs>
          <w:tab w:val="left" w:pos="0"/>
        </w:tabs>
        <w:spacing w:after="0" w:line="240" w:lineRule="auto"/>
        <w:jc w:val="both"/>
        <w:outlineLvl w:val="1"/>
        <w:rPr>
          <w:rFonts w:ascii="Brush Script MT" w:eastAsia="SimSun" w:hAnsi="Brush Script MT" w:cs="Brush Script MT"/>
          <w:b/>
          <w:bCs/>
          <w:i/>
          <w:iCs/>
          <w:color w:val="0000FF"/>
          <w:sz w:val="20"/>
          <w:szCs w:val="20"/>
        </w:rPr>
      </w:pPr>
    </w:p>
    <w:p w:rsidR="00EA103C" w:rsidRDefault="00EA103C" w:rsidP="00EA103C">
      <w:pPr>
        <w:keepNext/>
        <w:tabs>
          <w:tab w:val="left" w:pos="0"/>
        </w:tabs>
        <w:spacing w:after="0" w:line="240" w:lineRule="auto"/>
        <w:jc w:val="both"/>
        <w:outlineLvl w:val="1"/>
        <w:rPr>
          <w:rFonts w:ascii="Brush Script MT" w:eastAsia="SimSun" w:hAnsi="Brush Script MT" w:cs="Brush Script MT"/>
          <w:b/>
          <w:bCs/>
          <w:i/>
          <w:iCs/>
          <w:color w:val="0000FF"/>
          <w:sz w:val="20"/>
          <w:szCs w:val="20"/>
        </w:rPr>
      </w:pPr>
    </w:p>
    <w:p w:rsidR="00EA103C" w:rsidRDefault="00EA103C" w:rsidP="00EA103C">
      <w:pPr>
        <w:keepNext/>
        <w:tabs>
          <w:tab w:val="left" w:pos="0"/>
        </w:tabs>
        <w:spacing w:after="0" w:line="240" w:lineRule="auto"/>
        <w:jc w:val="both"/>
        <w:outlineLvl w:val="1"/>
        <w:rPr>
          <w:rFonts w:ascii="Brush Script MT" w:eastAsia="SimSun" w:hAnsi="Brush Script MT" w:cs="Brush Script MT"/>
          <w:b/>
          <w:bCs/>
          <w:i/>
          <w:iCs/>
          <w:color w:val="0000FF"/>
          <w:sz w:val="20"/>
          <w:szCs w:val="20"/>
        </w:rPr>
      </w:pPr>
    </w:p>
    <w:p w:rsidR="00EA103C" w:rsidRDefault="00EA103C" w:rsidP="00EA103C">
      <w:pPr>
        <w:keepNext/>
        <w:tabs>
          <w:tab w:val="left" w:pos="0"/>
        </w:tabs>
        <w:spacing w:after="0" w:line="240" w:lineRule="auto"/>
        <w:jc w:val="both"/>
        <w:outlineLvl w:val="1"/>
        <w:rPr>
          <w:rFonts w:ascii="Brush Script MT" w:eastAsia="SimSun" w:hAnsi="Brush Script MT" w:cs="Brush Script MT"/>
          <w:b/>
          <w:bCs/>
          <w:i/>
          <w:iCs/>
          <w:color w:val="0000FF"/>
          <w:sz w:val="20"/>
          <w:szCs w:val="20"/>
        </w:rPr>
      </w:pPr>
    </w:p>
    <w:p w:rsidR="00EA103C" w:rsidRDefault="00EA103C" w:rsidP="00EA103C">
      <w:pPr>
        <w:keepNext/>
        <w:tabs>
          <w:tab w:val="left" w:pos="0"/>
        </w:tabs>
        <w:spacing w:after="0" w:line="240" w:lineRule="auto"/>
        <w:jc w:val="both"/>
        <w:outlineLvl w:val="1"/>
        <w:rPr>
          <w:rFonts w:ascii="Brush Script MT" w:eastAsia="SimSun" w:hAnsi="Brush Script MT" w:cs="Brush Script MT"/>
          <w:b/>
          <w:bCs/>
          <w:i/>
          <w:iCs/>
          <w:color w:val="0000FF"/>
          <w:sz w:val="20"/>
          <w:szCs w:val="20"/>
        </w:rPr>
      </w:pPr>
    </w:p>
    <w:p w:rsidR="00EA103C" w:rsidRDefault="00EA103C" w:rsidP="00EA103C">
      <w:pPr>
        <w:keepNext/>
        <w:tabs>
          <w:tab w:val="left" w:pos="0"/>
        </w:tabs>
        <w:spacing w:after="0" w:line="240" w:lineRule="auto"/>
        <w:jc w:val="both"/>
        <w:outlineLvl w:val="1"/>
        <w:rPr>
          <w:rFonts w:ascii="Brush Script MT" w:eastAsia="SimSun" w:hAnsi="Brush Script MT" w:cs="Brush Script MT"/>
          <w:b/>
          <w:bCs/>
          <w:i/>
          <w:iCs/>
          <w:color w:val="0000FF"/>
          <w:sz w:val="20"/>
          <w:szCs w:val="20"/>
        </w:rPr>
      </w:pPr>
    </w:p>
    <w:p w:rsidR="00EA103C" w:rsidRDefault="00EA103C" w:rsidP="00EA103C">
      <w:pPr>
        <w:keepNext/>
        <w:tabs>
          <w:tab w:val="left" w:pos="0"/>
        </w:tabs>
        <w:spacing w:after="0" w:line="240" w:lineRule="auto"/>
        <w:jc w:val="both"/>
        <w:outlineLvl w:val="1"/>
        <w:rPr>
          <w:rFonts w:ascii="Brush Script MT" w:eastAsia="SimSun" w:hAnsi="Brush Script MT" w:cs="Brush Script MT"/>
          <w:b/>
          <w:bCs/>
          <w:i/>
          <w:iCs/>
          <w:color w:val="0000FF"/>
          <w:sz w:val="20"/>
          <w:szCs w:val="20"/>
        </w:rPr>
      </w:pPr>
    </w:p>
    <w:p w:rsidR="00EA103C" w:rsidRDefault="00EA103C" w:rsidP="00EA103C">
      <w:pPr>
        <w:keepNext/>
        <w:tabs>
          <w:tab w:val="left" w:pos="0"/>
        </w:tabs>
        <w:spacing w:after="0" w:line="240" w:lineRule="auto"/>
        <w:jc w:val="both"/>
        <w:outlineLvl w:val="1"/>
        <w:rPr>
          <w:rFonts w:ascii="Brush Script MT" w:eastAsia="SimSun" w:hAnsi="Brush Script MT" w:cs="Brush Script MT"/>
          <w:b/>
          <w:bCs/>
          <w:i/>
          <w:iCs/>
          <w:color w:val="0000FF"/>
          <w:sz w:val="20"/>
          <w:szCs w:val="20"/>
        </w:rPr>
      </w:pPr>
    </w:p>
    <w:p w:rsidR="00EA103C" w:rsidRPr="00EA103C" w:rsidRDefault="00EA103C" w:rsidP="00EA103C">
      <w:pPr>
        <w:keepNext/>
        <w:tabs>
          <w:tab w:val="left" w:pos="0"/>
        </w:tabs>
        <w:spacing w:after="0" w:line="240" w:lineRule="auto"/>
        <w:jc w:val="both"/>
        <w:outlineLvl w:val="1"/>
        <w:rPr>
          <w:rFonts w:ascii="Brush Script MT" w:eastAsia="SimSun" w:hAnsi="Brush Script MT" w:cs="Brush Script MT"/>
          <w:b/>
          <w:bCs/>
          <w:i/>
          <w:iCs/>
          <w:color w:val="0000FF"/>
          <w:sz w:val="20"/>
          <w:szCs w:val="20"/>
        </w:rPr>
      </w:pPr>
    </w:p>
    <w:p w:rsidR="00EA103C" w:rsidRPr="00EA103C" w:rsidRDefault="00EA103C" w:rsidP="00EA103C">
      <w:pPr>
        <w:keepNext/>
        <w:tabs>
          <w:tab w:val="left" w:pos="0"/>
        </w:tabs>
        <w:spacing w:after="0" w:line="240" w:lineRule="auto"/>
        <w:jc w:val="both"/>
        <w:outlineLvl w:val="1"/>
        <w:rPr>
          <w:rFonts w:ascii="Brush Script MT" w:eastAsia="SimSun" w:hAnsi="Brush Script MT" w:cs="Brush Script MT"/>
          <w:b/>
          <w:bCs/>
          <w:i/>
          <w:iCs/>
          <w:color w:val="0000FF"/>
          <w:sz w:val="20"/>
          <w:szCs w:val="20"/>
        </w:rPr>
      </w:pPr>
    </w:p>
    <w:p w:rsidR="00EA103C" w:rsidRPr="00EA103C" w:rsidRDefault="00EA103C" w:rsidP="00EA103C">
      <w:pPr>
        <w:keepNext/>
        <w:tabs>
          <w:tab w:val="left" w:pos="0"/>
        </w:tabs>
        <w:spacing w:after="0" w:line="240" w:lineRule="auto"/>
        <w:jc w:val="both"/>
        <w:outlineLvl w:val="1"/>
        <w:rPr>
          <w:rFonts w:ascii="Brush Script MT" w:eastAsia="SimSun" w:hAnsi="Brush Script MT" w:cs="Brush Script MT"/>
          <w:b/>
          <w:bCs/>
          <w:i/>
          <w:iCs/>
          <w:color w:val="0000FF"/>
          <w:sz w:val="20"/>
          <w:szCs w:val="20"/>
        </w:rPr>
      </w:pPr>
    </w:p>
    <w:p w:rsidR="00EA103C" w:rsidRPr="00EA103C" w:rsidRDefault="00EA103C" w:rsidP="00EA103C">
      <w:pPr>
        <w:keepNext/>
        <w:tabs>
          <w:tab w:val="left" w:pos="0"/>
        </w:tabs>
        <w:spacing w:after="0" w:line="240" w:lineRule="auto"/>
        <w:jc w:val="both"/>
        <w:outlineLvl w:val="1"/>
        <w:rPr>
          <w:rFonts w:ascii="Brush Script MT" w:eastAsia="SimSun" w:hAnsi="Brush Script MT" w:cs="Brush Script MT"/>
          <w:b/>
          <w:bCs/>
          <w:i/>
          <w:iCs/>
          <w:color w:val="0000FF"/>
          <w:sz w:val="20"/>
          <w:szCs w:val="20"/>
        </w:rPr>
      </w:pPr>
    </w:p>
    <w:tbl>
      <w:tblPr>
        <w:tblW w:w="8800" w:type="dxa"/>
        <w:tblInd w:w="108" w:type="dxa"/>
        <w:tblBorders>
          <w:top w:val="single" w:sz="18" w:space="0" w:color="0000FF"/>
          <w:left w:val="single" w:sz="18" w:space="0" w:color="0000FF"/>
          <w:bottom w:val="single" w:sz="18" w:space="0" w:color="0000FF"/>
          <w:right w:val="single" w:sz="18" w:space="0" w:color="0000FF"/>
          <w:insideH w:val="single" w:sz="18" w:space="0" w:color="0000FF"/>
          <w:insideV w:val="single" w:sz="18" w:space="0" w:color="0000FF"/>
        </w:tblBorders>
        <w:tblLayout w:type="fixed"/>
        <w:tblLook w:val="04A0" w:firstRow="1" w:lastRow="0" w:firstColumn="1" w:lastColumn="0" w:noHBand="0" w:noVBand="1"/>
      </w:tblPr>
      <w:tblGrid>
        <w:gridCol w:w="8800"/>
      </w:tblGrid>
      <w:tr w:rsidR="00EA103C" w:rsidRPr="00EA103C" w:rsidTr="00695932">
        <w:trPr>
          <w:trHeight w:val="1725"/>
        </w:trPr>
        <w:tc>
          <w:tcPr>
            <w:tcW w:w="8800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</w:tcPr>
          <w:p w:rsidR="00EA103C" w:rsidRPr="00EA103C" w:rsidRDefault="00EA103C" w:rsidP="00EA103C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color w:val="0000FF"/>
              </w:rPr>
            </w:pPr>
            <w:r w:rsidRPr="00EA103C">
              <w:rPr>
                <w:rFonts w:ascii="Arial" w:eastAsia="SimSun" w:hAnsi="Arial" w:cs="Arial"/>
                <w:b/>
                <w:bCs/>
                <w:color w:val="0000FF"/>
                <w:u w:val="single"/>
              </w:rPr>
              <w:t>Address</w:t>
            </w:r>
            <w:r w:rsidRPr="00EA103C">
              <w:rPr>
                <w:rFonts w:ascii="Arial" w:eastAsia="SimSun" w:hAnsi="Arial" w:cs="Arial"/>
                <w:b/>
                <w:bCs/>
                <w:color w:val="0000FF"/>
              </w:rPr>
              <w:t>:</w:t>
            </w:r>
          </w:p>
          <w:p w:rsidR="00EA103C" w:rsidRPr="00EA103C" w:rsidRDefault="00EA103C" w:rsidP="00EA103C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color w:val="0000FF"/>
              </w:rPr>
            </w:pPr>
            <w:proofErr w:type="spellStart"/>
            <w:r w:rsidRPr="00EA103C">
              <w:rPr>
                <w:rFonts w:ascii="Arial" w:eastAsia="SimSun" w:hAnsi="Arial" w:cs="Arial"/>
                <w:b/>
                <w:bCs/>
                <w:color w:val="0000FF"/>
              </w:rPr>
              <w:t>IECEx</w:t>
            </w:r>
            <w:proofErr w:type="spellEnd"/>
            <w:r w:rsidRPr="00EA103C">
              <w:rPr>
                <w:rFonts w:ascii="Arial" w:eastAsia="SimSun" w:hAnsi="Arial" w:cs="Arial"/>
                <w:b/>
                <w:bCs/>
                <w:color w:val="0000FF"/>
              </w:rPr>
              <w:t xml:space="preserve"> Secretariat</w:t>
            </w:r>
          </w:p>
          <w:p w:rsidR="00EA103C" w:rsidRPr="00EA103C" w:rsidRDefault="00EA103C" w:rsidP="00EA103C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color w:val="0000FF"/>
              </w:rPr>
            </w:pPr>
            <w:r w:rsidRPr="00EA103C">
              <w:rPr>
                <w:rFonts w:ascii="Arial" w:eastAsia="SimSun" w:hAnsi="Arial" w:cs="Arial"/>
                <w:b/>
                <w:bCs/>
                <w:color w:val="0000FF"/>
              </w:rPr>
              <w:t>Level 33 Australia Square</w:t>
            </w:r>
          </w:p>
          <w:p w:rsidR="00EA103C" w:rsidRPr="00EA103C" w:rsidRDefault="00EA103C" w:rsidP="00EA103C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color w:val="0000FF"/>
              </w:rPr>
            </w:pPr>
            <w:r w:rsidRPr="00EA103C">
              <w:rPr>
                <w:rFonts w:ascii="Arial" w:eastAsia="SimSun" w:hAnsi="Arial" w:cs="Arial"/>
                <w:b/>
                <w:bCs/>
                <w:color w:val="0000FF"/>
              </w:rPr>
              <w:t>264 George Street</w:t>
            </w:r>
          </w:p>
          <w:p w:rsidR="00EA103C" w:rsidRPr="00EA103C" w:rsidRDefault="00EA103C" w:rsidP="00EA103C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color w:val="0000FF"/>
              </w:rPr>
            </w:pPr>
            <w:r w:rsidRPr="00EA103C">
              <w:rPr>
                <w:rFonts w:ascii="Arial" w:eastAsia="SimSun" w:hAnsi="Arial" w:cs="Arial"/>
                <w:b/>
                <w:bCs/>
                <w:color w:val="0000FF"/>
              </w:rPr>
              <w:t>Sydney NSW 2000</w:t>
            </w:r>
          </w:p>
          <w:p w:rsidR="00EA103C" w:rsidRPr="00EA103C" w:rsidRDefault="00EA103C" w:rsidP="00EA103C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color w:val="0000FF"/>
              </w:rPr>
            </w:pPr>
            <w:r w:rsidRPr="00EA103C">
              <w:rPr>
                <w:rFonts w:ascii="Arial" w:eastAsia="SimSun" w:hAnsi="Arial" w:cs="Arial"/>
                <w:b/>
                <w:bCs/>
                <w:color w:val="0000FF"/>
              </w:rPr>
              <w:t>Australia</w:t>
            </w:r>
          </w:p>
          <w:p w:rsidR="00EA103C" w:rsidRPr="00EA103C" w:rsidRDefault="00EA103C" w:rsidP="00EA103C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color w:val="0000FF"/>
              </w:rPr>
            </w:pPr>
            <w:r w:rsidRPr="00EA103C">
              <w:rPr>
                <w:rFonts w:ascii="Arial" w:eastAsia="SimSun" w:hAnsi="Arial" w:cs="Arial"/>
                <w:b/>
                <w:bCs/>
                <w:color w:val="0000FF"/>
              </w:rPr>
              <w:t xml:space="preserve">Web: </w:t>
            </w:r>
            <w:hyperlink r:id="rId6" w:history="1">
              <w:r w:rsidRPr="00EA103C">
                <w:rPr>
                  <w:rFonts w:ascii="Arial" w:eastAsia="SimSun" w:hAnsi="Arial" w:cs="Arial"/>
                  <w:b/>
                  <w:bCs/>
                  <w:color w:val="0563C1"/>
                  <w:u w:val="single"/>
                </w:rPr>
                <w:t>www.iecex.com</w:t>
              </w:r>
            </w:hyperlink>
          </w:p>
          <w:p w:rsidR="00EA103C" w:rsidRPr="00EA103C" w:rsidRDefault="00EA103C" w:rsidP="00EA103C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color w:val="0000FF"/>
              </w:rPr>
            </w:pPr>
          </w:p>
          <w:p w:rsidR="00EA103C" w:rsidRPr="00EA103C" w:rsidRDefault="00EA103C" w:rsidP="00EA103C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color w:val="0000FF"/>
              </w:rPr>
            </w:pPr>
          </w:p>
        </w:tc>
      </w:tr>
    </w:tbl>
    <w:p w:rsidR="00EA103C" w:rsidRPr="00EA103C" w:rsidRDefault="00EA103C" w:rsidP="00EA103C">
      <w:pPr>
        <w:rPr>
          <w:rFonts w:ascii="Times New Roman" w:eastAsia="Times New Roman" w:hAnsi="Times New Roman" w:cs="Times New Roman"/>
          <w:sz w:val="24"/>
          <w:szCs w:val="24"/>
        </w:rPr>
      </w:pPr>
      <w:r w:rsidRPr="00EA103C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7C1C94" w:rsidRDefault="007C1C94" w:rsidP="00A9405C">
      <w:pPr>
        <w:jc w:val="center"/>
        <w:rPr>
          <w:rFonts w:ascii="Arial" w:hAnsi="Arial" w:cs="Arial"/>
          <w:b/>
        </w:rPr>
        <w:sectPr w:rsidR="007C1C94" w:rsidSect="00AF6C80">
          <w:headerReference w:type="default" r:id="rId7"/>
          <w:footerReference w:type="default" r:id="rId8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7C1C94" w:rsidRDefault="007C1C94" w:rsidP="007C1C94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7C1C94">
        <w:rPr>
          <w:rFonts w:ascii="Arial" w:eastAsia="Times New Roman" w:hAnsi="Arial" w:cs="Arial"/>
          <w:b/>
        </w:rPr>
        <w:lastRenderedPageBreak/>
        <w:t>Draft Decision Sheets withdrawn since Remote 2020</w:t>
      </w:r>
    </w:p>
    <w:p w:rsidR="007C1C94" w:rsidRPr="007C1C94" w:rsidRDefault="007C1C94" w:rsidP="007C1C94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</w:rPr>
      </w:pPr>
    </w:p>
    <w:tbl>
      <w:tblPr>
        <w:tblW w:w="5900" w:type="pct"/>
        <w:tblInd w:w="-859" w:type="dxa"/>
        <w:tblBorders>
          <w:top w:val="single" w:sz="6" w:space="0" w:color="003399"/>
          <w:left w:val="single" w:sz="6" w:space="0" w:color="003399"/>
          <w:bottom w:val="single" w:sz="6" w:space="0" w:color="003399"/>
          <w:right w:val="single" w:sz="6" w:space="0" w:color="003399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4"/>
        <w:gridCol w:w="2693"/>
        <w:gridCol w:w="6095"/>
      </w:tblGrid>
      <w:tr w:rsidR="007C1C94" w:rsidRPr="007C1C94" w:rsidTr="007C1C94">
        <w:trPr>
          <w:trHeight w:val="256"/>
          <w:tblHeader/>
        </w:trPr>
        <w:tc>
          <w:tcPr>
            <w:tcW w:w="1844" w:type="dxa"/>
            <w:tcBorders>
              <w:top w:val="single" w:sz="6" w:space="0" w:color="003399"/>
              <w:left w:val="single" w:sz="6" w:space="0" w:color="003399"/>
              <w:bottom w:val="single" w:sz="6" w:space="0" w:color="003399"/>
              <w:right w:val="single" w:sz="6" w:space="0" w:color="003399"/>
            </w:tcBorders>
            <w:shd w:val="clear" w:color="auto" w:fill="auto"/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:rsidR="007C1C94" w:rsidRPr="007C1C94" w:rsidRDefault="007C1C94" w:rsidP="007C1C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7C1C94">
              <w:rPr>
                <w:rFonts w:ascii="Arial" w:eastAsia="Times New Roman" w:hAnsi="Arial" w:cs="Arial"/>
                <w:b/>
              </w:rPr>
              <w:t>Number</w:t>
            </w:r>
          </w:p>
        </w:tc>
        <w:tc>
          <w:tcPr>
            <w:tcW w:w="2693" w:type="dxa"/>
            <w:tcBorders>
              <w:top w:val="single" w:sz="6" w:space="0" w:color="003399"/>
              <w:left w:val="single" w:sz="6" w:space="0" w:color="003399"/>
              <w:bottom w:val="single" w:sz="6" w:space="0" w:color="003399"/>
              <w:right w:val="single" w:sz="6" w:space="0" w:color="003399"/>
            </w:tcBorders>
            <w:shd w:val="clear" w:color="auto" w:fill="auto"/>
          </w:tcPr>
          <w:p w:rsidR="007C1C94" w:rsidRPr="007C1C94" w:rsidRDefault="007C1C94" w:rsidP="007C1C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7C1C94">
              <w:rPr>
                <w:rFonts w:ascii="Arial" w:eastAsia="Times New Roman" w:hAnsi="Arial" w:cs="Arial"/>
                <w:b/>
              </w:rPr>
              <w:t>Posted</w:t>
            </w:r>
          </w:p>
        </w:tc>
        <w:tc>
          <w:tcPr>
            <w:tcW w:w="6095" w:type="dxa"/>
            <w:tcBorders>
              <w:top w:val="single" w:sz="6" w:space="0" w:color="003399"/>
              <w:left w:val="single" w:sz="6" w:space="0" w:color="003399"/>
              <w:bottom w:val="single" w:sz="6" w:space="0" w:color="003399"/>
              <w:right w:val="single" w:sz="6" w:space="0" w:color="003399"/>
            </w:tcBorders>
            <w:tcMar>
              <w:top w:w="45" w:type="dxa"/>
              <w:left w:w="90" w:type="dxa"/>
              <w:bottom w:w="45" w:type="dxa"/>
              <w:right w:w="45" w:type="dxa"/>
            </w:tcMar>
          </w:tcPr>
          <w:p w:rsidR="007C1C94" w:rsidRPr="007C1C94" w:rsidRDefault="007C1C94" w:rsidP="007C1C9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</w:rPr>
            </w:pPr>
            <w:r w:rsidRPr="007C1C94">
              <w:rPr>
                <w:rFonts w:ascii="Arial" w:eastAsia="Times New Roman" w:hAnsi="Arial" w:cs="Times New Roman"/>
                <w:b/>
                <w:bCs/>
              </w:rPr>
              <w:t>Title</w:t>
            </w:r>
          </w:p>
        </w:tc>
      </w:tr>
      <w:tr w:rsidR="007C1C94" w:rsidRPr="007C1C94" w:rsidTr="007C1C94">
        <w:trPr>
          <w:trHeight w:val="256"/>
          <w:tblHeader/>
        </w:trPr>
        <w:tc>
          <w:tcPr>
            <w:tcW w:w="1844" w:type="dxa"/>
            <w:tcBorders>
              <w:top w:val="single" w:sz="6" w:space="0" w:color="003399"/>
              <w:left w:val="single" w:sz="6" w:space="0" w:color="003399"/>
              <w:bottom w:val="single" w:sz="6" w:space="0" w:color="003399"/>
              <w:right w:val="single" w:sz="6" w:space="0" w:color="003399"/>
            </w:tcBorders>
            <w:shd w:val="clear" w:color="auto" w:fill="auto"/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:rsidR="007C1C94" w:rsidRPr="007C1C94" w:rsidRDefault="007C1C94" w:rsidP="007C1C94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proofErr w:type="spellStart"/>
            <w:r w:rsidRPr="007C1C94">
              <w:rPr>
                <w:rFonts w:ascii="Helvetica" w:eastAsia="Times New Roman" w:hAnsi="Helvetica" w:cs="Times New Roman"/>
                <w:color w:val="333333"/>
                <w:sz w:val="21"/>
                <w:szCs w:val="21"/>
                <w:shd w:val="clear" w:color="auto" w:fill="FAFAFA"/>
              </w:rPr>
              <w:t>ExTAG</w:t>
            </w:r>
            <w:proofErr w:type="spellEnd"/>
            <w:r w:rsidRPr="007C1C94">
              <w:rPr>
                <w:rFonts w:ascii="Helvetica" w:eastAsia="Times New Roman" w:hAnsi="Helvetica" w:cs="Times New Roman"/>
                <w:color w:val="333333"/>
                <w:sz w:val="21"/>
                <w:szCs w:val="21"/>
                <w:shd w:val="clear" w:color="auto" w:fill="FAFAFA"/>
              </w:rPr>
              <w:t>/630A/CD</w:t>
            </w:r>
          </w:p>
        </w:tc>
        <w:tc>
          <w:tcPr>
            <w:tcW w:w="2693" w:type="dxa"/>
            <w:tcBorders>
              <w:top w:val="single" w:sz="6" w:space="0" w:color="003399"/>
              <w:left w:val="single" w:sz="6" w:space="0" w:color="003399"/>
              <w:bottom w:val="single" w:sz="6" w:space="0" w:color="003399"/>
              <w:right w:val="single" w:sz="6" w:space="0" w:color="003399"/>
            </w:tcBorders>
            <w:shd w:val="clear" w:color="auto" w:fill="auto"/>
          </w:tcPr>
          <w:p w:rsidR="007C1C94" w:rsidRPr="007C1C94" w:rsidRDefault="007C1C94" w:rsidP="007C1C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7C1C94">
              <w:rPr>
                <w:rFonts w:ascii="Arial" w:eastAsia="Times New Roman" w:hAnsi="Arial" w:cs="Arial"/>
                <w:b/>
              </w:rPr>
              <w:t>2020 10 22</w:t>
            </w:r>
          </w:p>
        </w:tc>
        <w:tc>
          <w:tcPr>
            <w:tcW w:w="6095" w:type="dxa"/>
            <w:tcBorders>
              <w:top w:val="single" w:sz="6" w:space="0" w:color="003399"/>
              <w:left w:val="single" w:sz="6" w:space="0" w:color="003399"/>
              <w:bottom w:val="single" w:sz="6" w:space="0" w:color="003399"/>
              <w:right w:val="single" w:sz="6" w:space="0" w:color="003399"/>
            </w:tcBorders>
            <w:tcMar>
              <w:top w:w="45" w:type="dxa"/>
              <w:left w:w="90" w:type="dxa"/>
              <w:bottom w:w="45" w:type="dxa"/>
              <w:right w:w="45" w:type="dxa"/>
            </w:tcMar>
          </w:tcPr>
          <w:p w:rsidR="007C1C94" w:rsidRPr="007C1C94" w:rsidRDefault="007C1C94" w:rsidP="007C1C94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shd w:val="clear" w:color="auto" w:fill="FAFAFA"/>
              </w:rPr>
            </w:pPr>
            <w:r w:rsidRPr="007C1C94">
              <w:rPr>
                <w:rFonts w:ascii="Helvetica" w:eastAsia="Times New Roman" w:hAnsi="Helvetica" w:cs="Times New Roman"/>
                <w:color w:val="333333"/>
                <w:sz w:val="21"/>
                <w:szCs w:val="21"/>
                <w:shd w:val="clear" w:color="auto" w:fill="FAFAFA"/>
              </w:rPr>
              <w:t xml:space="preserve">Revised Draft </w:t>
            </w:r>
            <w:proofErr w:type="spellStart"/>
            <w:r w:rsidRPr="007C1C94">
              <w:rPr>
                <w:rFonts w:ascii="Helvetica" w:eastAsia="Times New Roman" w:hAnsi="Helvetica" w:cs="Times New Roman"/>
                <w:color w:val="333333"/>
                <w:sz w:val="21"/>
                <w:szCs w:val="21"/>
                <w:shd w:val="clear" w:color="auto" w:fill="FAFAFA"/>
              </w:rPr>
              <w:t>ExTAG</w:t>
            </w:r>
            <w:proofErr w:type="spellEnd"/>
            <w:r w:rsidRPr="007C1C94">
              <w:rPr>
                <w:rFonts w:ascii="Helvetica" w:eastAsia="Times New Roman" w:hAnsi="Helvetica" w:cs="Times New Roman"/>
                <w:color w:val="333333"/>
                <w:sz w:val="21"/>
                <w:szCs w:val="21"/>
                <w:shd w:val="clear" w:color="auto" w:fill="FAFAFA"/>
              </w:rPr>
              <w:t xml:space="preserve"> Decision Sheet - Routine overpressure test for enclosures with cemented joints and with volumes less than or equal to 10 cm3</w:t>
            </w:r>
          </w:p>
          <w:p w:rsidR="007C1C94" w:rsidRPr="007C1C94" w:rsidRDefault="007C1C94" w:rsidP="007C1C94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</w:rPr>
            </w:pPr>
          </w:p>
          <w:p w:rsidR="007C1C94" w:rsidRPr="007C1C94" w:rsidRDefault="007C1C94" w:rsidP="007C1C94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</w:pPr>
            <w:r w:rsidRPr="007C1C94"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  <w:t xml:space="preserve">Withdrawn 20201207 (final notice 210113) PCEC  </w:t>
            </w:r>
          </w:p>
          <w:p w:rsidR="007C1C94" w:rsidRPr="007C1C94" w:rsidRDefault="007C1C94" w:rsidP="007C1C94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</w:pPr>
          </w:p>
          <w:p w:rsidR="007C1C94" w:rsidRPr="007C1C94" w:rsidRDefault="007C1C94" w:rsidP="007C1C94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</w:rPr>
            </w:pPr>
            <w:r w:rsidRPr="007C1C94"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  <w:t>We are happy to know that it would be clarified in the next edition of IEC 60079-1.</w:t>
            </w:r>
          </w:p>
        </w:tc>
      </w:tr>
      <w:tr w:rsidR="007C1C94" w:rsidRPr="007C1C94" w:rsidTr="007C1C94">
        <w:trPr>
          <w:trHeight w:val="256"/>
          <w:tblHeader/>
        </w:trPr>
        <w:tc>
          <w:tcPr>
            <w:tcW w:w="1844" w:type="dxa"/>
            <w:tcBorders>
              <w:top w:val="single" w:sz="6" w:space="0" w:color="003399"/>
              <w:left w:val="single" w:sz="6" w:space="0" w:color="003399"/>
              <w:bottom w:val="single" w:sz="6" w:space="0" w:color="003399"/>
              <w:right w:val="single" w:sz="6" w:space="0" w:color="003399"/>
            </w:tcBorders>
            <w:shd w:val="clear" w:color="auto" w:fill="auto"/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:rsidR="007C1C94" w:rsidRPr="007C1C94" w:rsidRDefault="007C1C94" w:rsidP="007C1C94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shd w:val="clear" w:color="auto" w:fill="FAFAFA"/>
              </w:rPr>
            </w:pPr>
            <w:proofErr w:type="spellStart"/>
            <w:r w:rsidRPr="007C1C94">
              <w:rPr>
                <w:rFonts w:ascii="Helvetica" w:eastAsia="Times New Roman" w:hAnsi="Helvetica" w:cs="Times New Roman"/>
                <w:color w:val="333333"/>
                <w:sz w:val="21"/>
                <w:szCs w:val="21"/>
                <w:shd w:val="clear" w:color="auto" w:fill="FAFAFA"/>
              </w:rPr>
              <w:t>ExTAG</w:t>
            </w:r>
            <w:proofErr w:type="spellEnd"/>
            <w:r w:rsidRPr="007C1C94">
              <w:rPr>
                <w:rFonts w:ascii="Helvetica" w:eastAsia="Times New Roman" w:hAnsi="Helvetica" w:cs="Times New Roman"/>
                <w:color w:val="333333"/>
                <w:sz w:val="21"/>
                <w:szCs w:val="21"/>
                <w:shd w:val="clear" w:color="auto" w:fill="FAFAFA"/>
              </w:rPr>
              <w:t>/638A/CD</w:t>
            </w:r>
          </w:p>
        </w:tc>
        <w:tc>
          <w:tcPr>
            <w:tcW w:w="2693" w:type="dxa"/>
            <w:tcBorders>
              <w:top w:val="single" w:sz="6" w:space="0" w:color="003399"/>
              <w:left w:val="single" w:sz="6" w:space="0" w:color="003399"/>
              <w:bottom w:val="single" w:sz="6" w:space="0" w:color="003399"/>
              <w:right w:val="single" w:sz="6" w:space="0" w:color="003399"/>
            </w:tcBorders>
            <w:shd w:val="clear" w:color="auto" w:fill="auto"/>
          </w:tcPr>
          <w:p w:rsidR="007C1C94" w:rsidRPr="007C1C94" w:rsidRDefault="007C1C94" w:rsidP="007C1C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7C1C94">
              <w:rPr>
                <w:rFonts w:ascii="Arial" w:eastAsia="Times New Roman" w:hAnsi="Arial" w:cs="Arial"/>
                <w:b/>
              </w:rPr>
              <w:t xml:space="preserve">2021 04 16  </w:t>
            </w:r>
          </w:p>
        </w:tc>
        <w:tc>
          <w:tcPr>
            <w:tcW w:w="6095" w:type="dxa"/>
            <w:tcBorders>
              <w:top w:val="single" w:sz="6" w:space="0" w:color="003399"/>
              <w:left w:val="single" w:sz="6" w:space="0" w:color="003399"/>
              <w:bottom w:val="single" w:sz="6" w:space="0" w:color="003399"/>
              <w:right w:val="single" w:sz="6" w:space="0" w:color="003399"/>
            </w:tcBorders>
            <w:tcMar>
              <w:top w:w="45" w:type="dxa"/>
              <w:left w:w="90" w:type="dxa"/>
              <w:bottom w:w="45" w:type="dxa"/>
              <w:right w:w="45" w:type="dxa"/>
            </w:tcMar>
          </w:tcPr>
          <w:p w:rsidR="007C1C94" w:rsidRPr="007C1C94" w:rsidRDefault="007C1C94" w:rsidP="007C1C94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shd w:val="clear" w:color="auto" w:fill="FAFAFA"/>
              </w:rPr>
            </w:pPr>
            <w:r w:rsidRPr="007C1C94"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AFAFA"/>
              </w:rPr>
              <w:t>D</w:t>
            </w:r>
            <w:r w:rsidRPr="007C1C94">
              <w:rPr>
                <w:rFonts w:ascii="Helvetica" w:eastAsia="Times New Roman" w:hAnsi="Helvetica" w:cs="Times New Roman"/>
                <w:color w:val="333333"/>
                <w:sz w:val="21"/>
                <w:szCs w:val="21"/>
                <w:shd w:val="clear" w:color="auto" w:fill="FAFAFA"/>
              </w:rPr>
              <w:t xml:space="preserve">raft </w:t>
            </w:r>
            <w:proofErr w:type="spellStart"/>
            <w:r w:rsidRPr="007C1C94">
              <w:rPr>
                <w:rFonts w:ascii="Helvetica" w:eastAsia="Times New Roman" w:hAnsi="Helvetica" w:cs="Times New Roman"/>
                <w:color w:val="333333"/>
                <w:sz w:val="21"/>
                <w:szCs w:val="21"/>
                <w:shd w:val="clear" w:color="auto" w:fill="FAFAFA"/>
              </w:rPr>
              <w:t>ExTAG</w:t>
            </w:r>
            <w:proofErr w:type="spellEnd"/>
            <w:r w:rsidRPr="007C1C94">
              <w:rPr>
                <w:rFonts w:ascii="Helvetica" w:eastAsia="Times New Roman" w:hAnsi="Helvetica" w:cs="Times New Roman"/>
                <w:color w:val="333333"/>
                <w:sz w:val="21"/>
                <w:szCs w:val="21"/>
                <w:shd w:val="clear" w:color="auto" w:fill="FAFAFA"/>
              </w:rPr>
              <w:t xml:space="preserve"> Decision Sheet – Ex m fault assessment</w:t>
            </w:r>
          </w:p>
          <w:p w:rsidR="007C1C94" w:rsidRPr="007C1C94" w:rsidRDefault="007C1C94" w:rsidP="007C1C94">
            <w:pPr>
              <w:spacing w:after="0" w:line="240" w:lineRule="auto"/>
              <w:rPr>
                <w:rFonts w:ascii="Helvetica" w:eastAsia="Times New Roman" w:hAnsi="Helvetica" w:cs="Times New Roman"/>
                <w:b/>
                <w:color w:val="333333"/>
                <w:sz w:val="18"/>
                <w:szCs w:val="18"/>
                <w:shd w:val="clear" w:color="auto" w:fill="FAFAFA"/>
              </w:rPr>
            </w:pPr>
          </w:p>
          <w:p w:rsidR="007C1C94" w:rsidRPr="007C1C94" w:rsidRDefault="007C1C94" w:rsidP="007C1C94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sz w:val="20"/>
                <w:szCs w:val="20"/>
                <w:shd w:val="clear" w:color="auto" w:fill="FAFAFA"/>
              </w:rPr>
            </w:pPr>
            <w:r w:rsidRPr="007C1C94">
              <w:rPr>
                <w:rFonts w:ascii="Arial" w:eastAsia="Times New Roman" w:hAnsi="Arial" w:cs="Arial"/>
                <w:b/>
                <w:color w:val="333333"/>
                <w:sz w:val="20"/>
                <w:szCs w:val="20"/>
                <w:shd w:val="clear" w:color="auto" w:fill="FAFAFA"/>
              </w:rPr>
              <w:t>Withdrawn 20210608</w:t>
            </w:r>
          </w:p>
          <w:p w:rsidR="007C1C94" w:rsidRPr="007C1C94" w:rsidRDefault="007C1C94" w:rsidP="007C1C94">
            <w:pPr>
              <w:spacing w:after="0" w:line="240" w:lineRule="auto"/>
              <w:rPr>
                <w:rFonts w:ascii="Helvetica" w:eastAsia="Times New Roman" w:hAnsi="Helvetica" w:cs="Times New Roman"/>
                <w:b/>
                <w:color w:val="333333"/>
                <w:sz w:val="18"/>
                <w:szCs w:val="18"/>
                <w:shd w:val="clear" w:color="auto" w:fill="FAFAFA"/>
              </w:rPr>
            </w:pPr>
          </w:p>
          <w:p w:rsidR="007C1C94" w:rsidRDefault="007C1C94" w:rsidP="007C1C94">
            <w:pPr>
              <w:spacing w:after="0" w:line="240" w:lineRule="auto"/>
              <w:rPr>
                <w:rFonts w:ascii="Helvetica" w:eastAsia="Times New Roman" w:hAnsi="Helvetica" w:cs="Times New Roman"/>
                <w:b/>
                <w:color w:val="333333"/>
                <w:sz w:val="18"/>
                <w:szCs w:val="18"/>
                <w:shd w:val="clear" w:color="auto" w:fill="FAFAFA"/>
              </w:rPr>
            </w:pPr>
            <w:r>
              <w:rPr>
                <w:rFonts w:ascii="Helvetica" w:eastAsia="Times New Roman" w:hAnsi="Helvetica" w:cs="Times New Roman"/>
                <w:b/>
                <w:color w:val="333333"/>
                <w:sz w:val="18"/>
                <w:szCs w:val="18"/>
                <w:shd w:val="clear" w:color="auto" w:fill="FAFAFA"/>
              </w:rPr>
              <w:t xml:space="preserve">Mr. </w:t>
            </w:r>
            <w:r w:rsidRPr="007C1C94">
              <w:rPr>
                <w:rFonts w:ascii="Helvetica" w:eastAsia="Times New Roman" w:hAnsi="Helvetica" w:cs="Times New Roman"/>
                <w:b/>
                <w:color w:val="333333"/>
                <w:sz w:val="18"/>
                <w:szCs w:val="18"/>
                <w:shd w:val="clear" w:color="auto" w:fill="FAFAFA"/>
              </w:rPr>
              <w:t xml:space="preserve">David </w:t>
            </w:r>
            <w:proofErr w:type="spellStart"/>
            <w:r w:rsidRPr="007C1C94">
              <w:rPr>
                <w:rFonts w:ascii="Helvetica" w:eastAsia="Times New Roman" w:hAnsi="Helvetica" w:cs="Times New Roman"/>
                <w:b/>
                <w:color w:val="333333"/>
                <w:sz w:val="18"/>
                <w:szCs w:val="18"/>
                <w:shd w:val="clear" w:color="auto" w:fill="FAFAFA"/>
              </w:rPr>
              <w:t>Stubbings</w:t>
            </w:r>
            <w:proofErr w:type="spellEnd"/>
            <w:r>
              <w:rPr>
                <w:rFonts w:ascii="Helvetica" w:eastAsia="Times New Roman" w:hAnsi="Helvetica" w:cs="Times New Roman"/>
                <w:b/>
                <w:color w:val="333333"/>
                <w:sz w:val="18"/>
                <w:szCs w:val="18"/>
                <w:shd w:val="clear" w:color="auto" w:fill="FAFAFA"/>
              </w:rPr>
              <w:t xml:space="preserve"> (Originators CML/UL LLC FM)-</w:t>
            </w:r>
          </w:p>
          <w:p w:rsidR="007C1C94" w:rsidRDefault="007C1C94" w:rsidP="007C1C94">
            <w:pPr>
              <w:spacing w:after="0" w:line="240" w:lineRule="auto"/>
              <w:rPr>
                <w:rFonts w:ascii="Helvetica" w:eastAsia="Times New Roman" w:hAnsi="Helvetica" w:cs="Times New Roman"/>
                <w:b/>
                <w:color w:val="333333"/>
                <w:sz w:val="18"/>
                <w:szCs w:val="18"/>
                <w:shd w:val="clear" w:color="auto" w:fill="FAFAFA"/>
              </w:rPr>
            </w:pPr>
          </w:p>
          <w:p w:rsidR="007C1C94" w:rsidRPr="007C1C94" w:rsidRDefault="007C1C94" w:rsidP="00EA103C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shd w:val="clear" w:color="auto" w:fill="FAFAFA"/>
              </w:rPr>
            </w:pPr>
            <w:r>
              <w:rPr>
                <w:rFonts w:ascii="Helvetica" w:eastAsia="Times New Roman" w:hAnsi="Helvetica" w:cs="Times New Roman"/>
                <w:b/>
                <w:color w:val="333333"/>
                <w:sz w:val="18"/>
                <w:szCs w:val="18"/>
                <w:shd w:val="clear" w:color="auto" w:fill="FAFAFA"/>
              </w:rPr>
              <w:t>I</w:t>
            </w:r>
            <w:r w:rsidRPr="007C1C94">
              <w:rPr>
                <w:rFonts w:ascii="Helvetica" w:eastAsia="Times New Roman" w:hAnsi="Helvetica" w:cs="Times New Roman"/>
                <w:b/>
                <w:color w:val="333333"/>
                <w:sz w:val="18"/>
                <w:szCs w:val="18"/>
                <w:shd w:val="clear" w:color="auto" w:fill="FAFAFA"/>
              </w:rPr>
              <w:t>’ve looked through the comments and, although I just wanted to record the discussion without reaching a conclusion, it’s been to</w:t>
            </w:r>
            <w:r>
              <w:rPr>
                <w:rFonts w:ascii="Helvetica" w:eastAsia="Times New Roman" w:hAnsi="Helvetica" w:cs="Times New Roman"/>
                <w:b/>
                <w:color w:val="333333"/>
                <w:sz w:val="18"/>
                <w:szCs w:val="18"/>
                <w:shd w:val="clear" w:color="auto" w:fill="FAFAFA"/>
              </w:rPr>
              <w:t>o difficult to get across. The</w:t>
            </w:r>
            <w:r w:rsidRPr="007C1C94">
              <w:rPr>
                <w:rFonts w:ascii="Helvetica" w:eastAsia="Times New Roman" w:hAnsi="Helvetica" w:cs="Times New Roman"/>
                <w:b/>
                <w:color w:val="333333"/>
                <w:sz w:val="18"/>
                <w:szCs w:val="18"/>
                <w:shd w:val="clear" w:color="auto" w:fill="FAFAFA"/>
              </w:rPr>
              <w:t xml:space="preserve"> decision is there</w:t>
            </w:r>
            <w:r w:rsidR="00EA103C">
              <w:rPr>
                <w:rFonts w:ascii="Helvetica" w:eastAsia="Times New Roman" w:hAnsi="Helvetica" w:cs="Times New Roman"/>
                <w:b/>
                <w:color w:val="333333"/>
                <w:sz w:val="18"/>
                <w:szCs w:val="18"/>
                <w:shd w:val="clear" w:color="auto" w:fill="FAFAFA"/>
              </w:rPr>
              <w:t>fore to withdraw this draft DS a</w:t>
            </w:r>
            <w:r>
              <w:rPr>
                <w:rFonts w:ascii="Helvetica" w:eastAsia="Times New Roman" w:hAnsi="Helvetica" w:cs="Times New Roman"/>
                <w:b/>
                <w:color w:val="333333"/>
                <w:sz w:val="18"/>
                <w:szCs w:val="18"/>
                <w:shd w:val="clear" w:color="auto" w:fill="FAFAFA"/>
              </w:rPr>
              <w:t xml:space="preserve">s Mr. </w:t>
            </w:r>
            <w:r w:rsidRPr="007C1C94">
              <w:rPr>
                <w:rFonts w:ascii="Helvetica" w:eastAsia="Times New Roman" w:hAnsi="Helvetica" w:cs="Times New Roman"/>
                <w:b/>
                <w:color w:val="333333"/>
                <w:sz w:val="18"/>
                <w:szCs w:val="18"/>
                <w:shd w:val="clear" w:color="auto" w:fill="FAFAFA"/>
              </w:rPr>
              <w:t xml:space="preserve">Nick </w:t>
            </w:r>
            <w:r>
              <w:rPr>
                <w:rFonts w:ascii="Helvetica" w:eastAsia="Times New Roman" w:hAnsi="Helvetica" w:cs="Times New Roman"/>
                <w:b/>
                <w:color w:val="333333"/>
                <w:sz w:val="18"/>
                <w:szCs w:val="18"/>
                <w:shd w:val="clear" w:color="auto" w:fill="FAFAFA"/>
              </w:rPr>
              <w:t xml:space="preserve">Ludlam </w:t>
            </w:r>
            <w:r w:rsidRPr="007C1C94">
              <w:rPr>
                <w:rFonts w:ascii="Helvetica" w:eastAsia="Times New Roman" w:hAnsi="Helvetica" w:cs="Times New Roman"/>
                <w:b/>
                <w:color w:val="333333"/>
                <w:sz w:val="18"/>
                <w:szCs w:val="18"/>
                <w:shd w:val="clear" w:color="auto" w:fill="FAFAFA"/>
              </w:rPr>
              <w:t>is forwarding the discussion to MT60079-18 for</w:t>
            </w:r>
            <w:r>
              <w:rPr>
                <w:rFonts w:ascii="Helvetica" w:eastAsia="Times New Roman" w:hAnsi="Helvetica" w:cs="Times New Roman"/>
                <w:b/>
                <w:color w:val="333333"/>
                <w:sz w:val="18"/>
                <w:szCs w:val="18"/>
                <w:shd w:val="clear" w:color="auto" w:fill="FAFAFA"/>
              </w:rPr>
              <w:t xml:space="preserve"> further debate and a proposal.</w:t>
            </w:r>
          </w:p>
        </w:tc>
      </w:tr>
    </w:tbl>
    <w:p w:rsidR="007C1C94" w:rsidRDefault="007C1C94" w:rsidP="00A9405C">
      <w:pPr>
        <w:jc w:val="center"/>
        <w:rPr>
          <w:rFonts w:ascii="Arial" w:hAnsi="Arial" w:cs="Arial"/>
          <w:b/>
        </w:rPr>
      </w:pPr>
    </w:p>
    <w:p w:rsidR="005A2699" w:rsidRPr="00A9405C" w:rsidRDefault="00A9405C" w:rsidP="00A9405C">
      <w:pPr>
        <w:jc w:val="center"/>
        <w:rPr>
          <w:rFonts w:ascii="Arial" w:hAnsi="Arial" w:cs="Arial"/>
          <w:b/>
        </w:rPr>
      </w:pPr>
      <w:proofErr w:type="spellStart"/>
      <w:r w:rsidRPr="00A9405C">
        <w:rPr>
          <w:rFonts w:ascii="Arial" w:hAnsi="Arial" w:cs="Arial"/>
          <w:b/>
        </w:rPr>
        <w:t>ExTAG</w:t>
      </w:r>
      <w:proofErr w:type="spellEnd"/>
      <w:r w:rsidRPr="00A9405C">
        <w:rPr>
          <w:rFonts w:ascii="Arial" w:hAnsi="Arial" w:cs="Arial"/>
          <w:b/>
        </w:rPr>
        <w:t xml:space="preserve"> Decision Sheets published since the 2020 Remote Meeting</w:t>
      </w:r>
    </w:p>
    <w:tbl>
      <w:tblPr>
        <w:tblW w:w="10490" w:type="dxa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AFAF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3"/>
        <w:gridCol w:w="2552"/>
        <w:gridCol w:w="4394"/>
        <w:gridCol w:w="1701"/>
      </w:tblGrid>
      <w:tr w:rsidR="00AF6C80" w:rsidRPr="00EA103C" w:rsidTr="00AF6C80">
        <w:tc>
          <w:tcPr>
            <w:tcW w:w="1843" w:type="dxa"/>
            <w:shd w:val="clear" w:color="auto" w:fill="F3F3F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F6C80" w:rsidRPr="00EA103C" w:rsidRDefault="00AF6C80" w:rsidP="00AF6C8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en-AU"/>
              </w:rPr>
            </w:pPr>
            <w:r w:rsidRPr="00AF6C80">
              <w:rPr>
                <w:rFonts w:ascii="Arial" w:eastAsia="Times New Roman" w:hAnsi="Arial" w:cs="Arial"/>
                <w:color w:val="333333"/>
                <w:sz w:val="21"/>
                <w:szCs w:val="21"/>
                <w:lang w:eastAsia="en-AU"/>
              </w:rPr>
              <w:t>DS 2021/005</w:t>
            </w:r>
          </w:p>
          <w:p w:rsidR="00A9405C" w:rsidRPr="00AF6C80" w:rsidRDefault="00A9405C" w:rsidP="00AF6C8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en-AU"/>
              </w:rPr>
            </w:pPr>
          </w:p>
        </w:tc>
        <w:tc>
          <w:tcPr>
            <w:tcW w:w="2552" w:type="dxa"/>
            <w:shd w:val="clear" w:color="auto" w:fill="F3F3F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F6C80" w:rsidRPr="00AF6C80" w:rsidRDefault="00AF6C80" w:rsidP="00AF6C8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en-AU"/>
              </w:rPr>
            </w:pPr>
            <w:r w:rsidRPr="00AF6C80">
              <w:rPr>
                <w:rFonts w:ascii="Arial" w:eastAsia="Times New Roman" w:hAnsi="Arial" w:cs="Arial"/>
                <w:color w:val="333333"/>
                <w:sz w:val="21"/>
                <w:szCs w:val="21"/>
                <w:lang w:eastAsia="en-AU"/>
              </w:rPr>
              <w:t>IEC 60079-0:2017 (Ed 7)</w:t>
            </w:r>
          </w:p>
        </w:tc>
        <w:tc>
          <w:tcPr>
            <w:tcW w:w="4394" w:type="dxa"/>
            <w:shd w:val="clear" w:color="auto" w:fill="F3F3F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F6C80" w:rsidRPr="00AF6C80" w:rsidRDefault="00AF6C80" w:rsidP="00AF6C8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en-AU"/>
              </w:rPr>
            </w:pPr>
            <w:r w:rsidRPr="00AF6C80">
              <w:rPr>
                <w:rFonts w:ascii="Arial" w:eastAsia="Times New Roman" w:hAnsi="Arial" w:cs="Arial"/>
                <w:color w:val="333333"/>
                <w:sz w:val="21"/>
                <w:szCs w:val="21"/>
                <w:lang w:eastAsia="en-AU"/>
              </w:rPr>
              <w:t>Identification and Marking of Ex Equipment that includes Ex auxiliary equipment and Ex component</w:t>
            </w:r>
          </w:p>
        </w:tc>
        <w:tc>
          <w:tcPr>
            <w:tcW w:w="1701" w:type="dxa"/>
            <w:shd w:val="clear" w:color="auto" w:fill="F3F3F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F6C80" w:rsidRPr="00AF6C80" w:rsidRDefault="00AF6C80" w:rsidP="00AF6C8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en-AU"/>
              </w:rPr>
            </w:pPr>
            <w:r w:rsidRPr="00AF6C80">
              <w:rPr>
                <w:rFonts w:ascii="Arial" w:eastAsia="Times New Roman" w:hAnsi="Arial" w:cs="Arial"/>
                <w:color w:val="333333"/>
                <w:sz w:val="21"/>
                <w:szCs w:val="21"/>
                <w:lang w:eastAsia="en-AU"/>
              </w:rPr>
              <w:t>2021-06-09</w:t>
            </w:r>
          </w:p>
        </w:tc>
      </w:tr>
      <w:tr w:rsidR="00AF6C80" w:rsidRPr="00EA103C" w:rsidTr="00AF6C80">
        <w:tc>
          <w:tcPr>
            <w:tcW w:w="184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F6C80" w:rsidRPr="00AF6C80" w:rsidRDefault="00AF6C80" w:rsidP="00AF6C8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en-AU"/>
              </w:rPr>
            </w:pPr>
            <w:r w:rsidRPr="00AF6C80">
              <w:rPr>
                <w:rFonts w:ascii="Arial" w:eastAsia="Times New Roman" w:hAnsi="Arial" w:cs="Arial"/>
                <w:color w:val="333333"/>
                <w:sz w:val="21"/>
                <w:szCs w:val="21"/>
                <w:lang w:eastAsia="en-AU"/>
              </w:rPr>
              <w:t>DS 2021/004</w:t>
            </w:r>
          </w:p>
        </w:tc>
        <w:tc>
          <w:tcPr>
            <w:tcW w:w="2552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F6C80" w:rsidRPr="00AF6C80" w:rsidRDefault="00AF6C80" w:rsidP="00AF6C8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en-AU"/>
              </w:rPr>
            </w:pPr>
            <w:r w:rsidRPr="00AF6C80">
              <w:rPr>
                <w:rFonts w:ascii="Arial" w:eastAsia="Times New Roman" w:hAnsi="Arial" w:cs="Arial"/>
                <w:color w:val="333333"/>
                <w:sz w:val="21"/>
                <w:szCs w:val="21"/>
                <w:lang w:eastAsia="en-AU"/>
              </w:rPr>
              <w:t>IEC 60079-0:2017 (Ed. 7.0)</w:t>
            </w:r>
            <w:r w:rsidRPr="00AF6C80">
              <w:rPr>
                <w:rFonts w:ascii="Arial" w:eastAsia="Times New Roman" w:hAnsi="Arial" w:cs="Arial"/>
                <w:color w:val="333333"/>
                <w:sz w:val="21"/>
                <w:szCs w:val="21"/>
                <w:lang w:eastAsia="en-AU"/>
              </w:rPr>
              <w:br/>
              <w:t>IEC 60079-0:2011 (Ed. 6.0)</w:t>
            </w:r>
          </w:p>
        </w:tc>
        <w:tc>
          <w:tcPr>
            <w:tcW w:w="4394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F6C80" w:rsidRPr="00AF6C80" w:rsidRDefault="00AF6C80" w:rsidP="00AF6C8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en-AU"/>
              </w:rPr>
            </w:pPr>
            <w:r w:rsidRPr="00AF6C80">
              <w:rPr>
                <w:rFonts w:ascii="Arial" w:eastAsia="Times New Roman" w:hAnsi="Arial" w:cs="Arial"/>
                <w:color w:val="333333"/>
                <w:sz w:val="21"/>
                <w:szCs w:val="21"/>
                <w:lang w:eastAsia="en-AU"/>
              </w:rPr>
              <w:t>Certification of equipment/assemblies using temperature monitoring/adjustment techniques to adjust internal ambient temperatures</w:t>
            </w:r>
          </w:p>
        </w:tc>
        <w:tc>
          <w:tcPr>
            <w:tcW w:w="1701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F6C80" w:rsidRPr="00AF6C80" w:rsidRDefault="00AF6C80" w:rsidP="00AF6C8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en-AU"/>
              </w:rPr>
            </w:pPr>
            <w:r w:rsidRPr="00AF6C80">
              <w:rPr>
                <w:rFonts w:ascii="Arial" w:eastAsia="Times New Roman" w:hAnsi="Arial" w:cs="Arial"/>
                <w:color w:val="333333"/>
                <w:sz w:val="21"/>
                <w:szCs w:val="21"/>
                <w:lang w:eastAsia="en-AU"/>
              </w:rPr>
              <w:t>2021-05-24</w:t>
            </w:r>
          </w:p>
        </w:tc>
      </w:tr>
      <w:tr w:rsidR="00AF6C80" w:rsidRPr="00EA103C" w:rsidTr="00AF6C80">
        <w:tc>
          <w:tcPr>
            <w:tcW w:w="1843" w:type="dxa"/>
            <w:shd w:val="clear" w:color="auto" w:fill="F3F3F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F6C80" w:rsidRPr="00AF6C80" w:rsidRDefault="00AF6C80" w:rsidP="00AF6C8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en-AU"/>
              </w:rPr>
            </w:pPr>
            <w:r w:rsidRPr="00AF6C80">
              <w:rPr>
                <w:rFonts w:ascii="Arial" w:eastAsia="Times New Roman" w:hAnsi="Arial" w:cs="Arial"/>
                <w:color w:val="333333"/>
                <w:sz w:val="21"/>
                <w:szCs w:val="21"/>
                <w:lang w:eastAsia="en-AU"/>
              </w:rPr>
              <w:t>DS 2021/003</w:t>
            </w:r>
          </w:p>
        </w:tc>
        <w:tc>
          <w:tcPr>
            <w:tcW w:w="2552" w:type="dxa"/>
            <w:shd w:val="clear" w:color="auto" w:fill="F3F3F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F6C80" w:rsidRPr="00AF6C80" w:rsidRDefault="00AF6C80" w:rsidP="00AF6C8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en-AU"/>
              </w:rPr>
            </w:pPr>
            <w:r w:rsidRPr="00AF6C80">
              <w:rPr>
                <w:rFonts w:ascii="Arial" w:eastAsia="Times New Roman" w:hAnsi="Arial" w:cs="Arial"/>
                <w:color w:val="333333"/>
                <w:sz w:val="21"/>
                <w:szCs w:val="21"/>
                <w:lang w:eastAsia="en-AU"/>
              </w:rPr>
              <w:t>IEC 60079-1:2014</w:t>
            </w:r>
          </w:p>
        </w:tc>
        <w:tc>
          <w:tcPr>
            <w:tcW w:w="4394" w:type="dxa"/>
            <w:shd w:val="clear" w:color="auto" w:fill="F3F3F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F6C80" w:rsidRPr="00AF6C80" w:rsidRDefault="00AF6C80" w:rsidP="00AF6C8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en-AU"/>
              </w:rPr>
            </w:pPr>
            <w:r w:rsidRPr="00AF6C80">
              <w:rPr>
                <w:rFonts w:ascii="Arial" w:eastAsia="Times New Roman" w:hAnsi="Arial" w:cs="Arial"/>
                <w:color w:val="333333"/>
                <w:sz w:val="21"/>
                <w:szCs w:val="21"/>
                <w:lang w:eastAsia="en-AU"/>
              </w:rPr>
              <w:t>Overpressure test for flameproof enclosures</w:t>
            </w:r>
          </w:p>
        </w:tc>
        <w:tc>
          <w:tcPr>
            <w:tcW w:w="1701" w:type="dxa"/>
            <w:shd w:val="clear" w:color="auto" w:fill="F3F3F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F6C80" w:rsidRPr="00AF6C80" w:rsidRDefault="00AF6C80" w:rsidP="00AF6C8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en-AU"/>
              </w:rPr>
            </w:pPr>
            <w:r w:rsidRPr="00AF6C80">
              <w:rPr>
                <w:rFonts w:ascii="Arial" w:eastAsia="Times New Roman" w:hAnsi="Arial" w:cs="Arial"/>
                <w:color w:val="333333"/>
                <w:sz w:val="21"/>
                <w:szCs w:val="21"/>
                <w:lang w:eastAsia="en-AU"/>
              </w:rPr>
              <w:t>2021-04-12</w:t>
            </w:r>
          </w:p>
        </w:tc>
      </w:tr>
      <w:tr w:rsidR="00AF6C80" w:rsidRPr="00EA103C" w:rsidTr="00AF6C80">
        <w:tc>
          <w:tcPr>
            <w:tcW w:w="184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F6C80" w:rsidRPr="00AF6C80" w:rsidRDefault="00AF6C80" w:rsidP="00AF6C8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en-AU"/>
              </w:rPr>
            </w:pPr>
            <w:r w:rsidRPr="00AF6C80">
              <w:rPr>
                <w:rFonts w:ascii="Arial" w:eastAsia="Times New Roman" w:hAnsi="Arial" w:cs="Arial"/>
                <w:color w:val="333333"/>
                <w:sz w:val="21"/>
                <w:szCs w:val="21"/>
                <w:lang w:eastAsia="en-AU"/>
              </w:rPr>
              <w:t>DS 2021/002</w:t>
            </w:r>
          </w:p>
        </w:tc>
        <w:tc>
          <w:tcPr>
            <w:tcW w:w="2552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F6C80" w:rsidRPr="00AF6C80" w:rsidRDefault="00AF6C80" w:rsidP="00AF6C8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en-AU"/>
              </w:rPr>
            </w:pPr>
            <w:r w:rsidRPr="00AF6C80">
              <w:rPr>
                <w:rFonts w:ascii="Arial" w:eastAsia="Times New Roman" w:hAnsi="Arial" w:cs="Arial"/>
                <w:color w:val="333333"/>
                <w:sz w:val="21"/>
                <w:szCs w:val="21"/>
                <w:lang w:eastAsia="en-AU"/>
              </w:rPr>
              <w:t>IEC 60079-7:2015</w:t>
            </w:r>
            <w:r w:rsidRPr="00AF6C80">
              <w:rPr>
                <w:rFonts w:ascii="Arial" w:eastAsia="Times New Roman" w:hAnsi="Arial" w:cs="Arial"/>
                <w:color w:val="333333"/>
                <w:sz w:val="21"/>
                <w:szCs w:val="21"/>
                <w:lang w:eastAsia="en-AU"/>
              </w:rPr>
              <w:br/>
              <w:t>IEC 60079-7:2006</w:t>
            </w:r>
          </w:p>
        </w:tc>
        <w:tc>
          <w:tcPr>
            <w:tcW w:w="4394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F6C80" w:rsidRPr="00AF6C80" w:rsidRDefault="00AF6C80" w:rsidP="00AF6C8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en-AU"/>
              </w:rPr>
            </w:pPr>
            <w:r w:rsidRPr="00AF6C80">
              <w:rPr>
                <w:rFonts w:ascii="Arial" w:eastAsia="Times New Roman" w:hAnsi="Arial" w:cs="Arial"/>
                <w:color w:val="333333"/>
                <w:sz w:val="21"/>
                <w:szCs w:val="21"/>
                <w:lang w:eastAsia="en-AU"/>
              </w:rPr>
              <w:t>Testing of Current Transformers</w:t>
            </w:r>
          </w:p>
        </w:tc>
        <w:tc>
          <w:tcPr>
            <w:tcW w:w="1701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F6C80" w:rsidRPr="00AF6C80" w:rsidRDefault="00AF6C80" w:rsidP="00AF6C8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en-AU"/>
              </w:rPr>
            </w:pPr>
            <w:r w:rsidRPr="00AF6C80">
              <w:rPr>
                <w:rFonts w:ascii="Arial" w:eastAsia="Times New Roman" w:hAnsi="Arial" w:cs="Arial"/>
                <w:color w:val="333333"/>
                <w:sz w:val="21"/>
                <w:szCs w:val="21"/>
                <w:lang w:eastAsia="en-AU"/>
              </w:rPr>
              <w:t>2021-02-18</w:t>
            </w:r>
          </w:p>
        </w:tc>
      </w:tr>
      <w:tr w:rsidR="00AF6C80" w:rsidRPr="00EA103C" w:rsidTr="00AF6C80">
        <w:tc>
          <w:tcPr>
            <w:tcW w:w="1843" w:type="dxa"/>
            <w:shd w:val="clear" w:color="auto" w:fill="F3F3F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F6C80" w:rsidRPr="00AF6C80" w:rsidRDefault="00AF6C80" w:rsidP="00AF6C8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en-AU"/>
              </w:rPr>
            </w:pPr>
            <w:r w:rsidRPr="00AF6C80">
              <w:rPr>
                <w:rFonts w:ascii="Arial" w:eastAsia="Times New Roman" w:hAnsi="Arial" w:cs="Arial"/>
                <w:color w:val="333333"/>
                <w:sz w:val="21"/>
                <w:szCs w:val="21"/>
                <w:lang w:eastAsia="en-AU"/>
              </w:rPr>
              <w:t>DS 2021/001</w:t>
            </w:r>
          </w:p>
        </w:tc>
        <w:tc>
          <w:tcPr>
            <w:tcW w:w="2552" w:type="dxa"/>
            <w:shd w:val="clear" w:color="auto" w:fill="F3F3F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F6C80" w:rsidRPr="00AF6C80" w:rsidRDefault="00AF6C80" w:rsidP="00AF6C8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en-AU"/>
              </w:rPr>
            </w:pPr>
            <w:r w:rsidRPr="00AF6C80">
              <w:rPr>
                <w:rFonts w:ascii="Arial" w:eastAsia="Times New Roman" w:hAnsi="Arial" w:cs="Arial"/>
                <w:color w:val="333333"/>
                <w:sz w:val="21"/>
                <w:szCs w:val="21"/>
                <w:lang w:eastAsia="en-AU"/>
              </w:rPr>
              <w:t>IEC TS 60079-46 (Ed.1)</w:t>
            </w:r>
          </w:p>
        </w:tc>
        <w:tc>
          <w:tcPr>
            <w:tcW w:w="4394" w:type="dxa"/>
            <w:shd w:val="clear" w:color="auto" w:fill="F3F3F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F6C80" w:rsidRPr="00AF6C80" w:rsidRDefault="00AF6C80" w:rsidP="00AF6C8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en-AU"/>
              </w:rPr>
            </w:pPr>
            <w:r w:rsidRPr="00AF6C80">
              <w:rPr>
                <w:rFonts w:ascii="Arial" w:eastAsia="Times New Roman" w:hAnsi="Arial" w:cs="Arial"/>
                <w:color w:val="333333"/>
                <w:sz w:val="21"/>
                <w:szCs w:val="21"/>
                <w:lang w:eastAsia="en-AU"/>
              </w:rPr>
              <w:t>Reference to IEC TS 60079-46 Explosive atmospheres - Part 46: Equipment Assemblies Edition 1.0</w:t>
            </w:r>
          </w:p>
        </w:tc>
        <w:tc>
          <w:tcPr>
            <w:tcW w:w="1701" w:type="dxa"/>
            <w:shd w:val="clear" w:color="auto" w:fill="F3F3F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F6C80" w:rsidRPr="00AF6C80" w:rsidRDefault="00AF6C80" w:rsidP="00AF6C8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en-AU"/>
              </w:rPr>
            </w:pPr>
            <w:r w:rsidRPr="00AF6C80">
              <w:rPr>
                <w:rFonts w:ascii="Arial" w:eastAsia="Times New Roman" w:hAnsi="Arial" w:cs="Arial"/>
                <w:color w:val="333333"/>
                <w:sz w:val="21"/>
                <w:szCs w:val="21"/>
                <w:lang w:eastAsia="en-AU"/>
              </w:rPr>
              <w:t>2021-02-03</w:t>
            </w:r>
          </w:p>
        </w:tc>
      </w:tr>
      <w:tr w:rsidR="00AF6C80" w:rsidRPr="00EA103C" w:rsidTr="00AF6C80">
        <w:tc>
          <w:tcPr>
            <w:tcW w:w="184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F6C80" w:rsidRPr="00AF6C80" w:rsidRDefault="00AF6C80" w:rsidP="00AF6C8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en-AU"/>
              </w:rPr>
            </w:pPr>
            <w:r w:rsidRPr="00AF6C80">
              <w:rPr>
                <w:rFonts w:ascii="Arial" w:eastAsia="Times New Roman" w:hAnsi="Arial" w:cs="Arial"/>
                <w:color w:val="333333"/>
                <w:sz w:val="21"/>
                <w:szCs w:val="21"/>
                <w:lang w:eastAsia="en-AU"/>
              </w:rPr>
              <w:t>DS 2020/007</w:t>
            </w:r>
          </w:p>
        </w:tc>
        <w:tc>
          <w:tcPr>
            <w:tcW w:w="2552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F6C80" w:rsidRPr="00AF6C80" w:rsidRDefault="00AF6C80" w:rsidP="00AF6C8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en-AU"/>
              </w:rPr>
            </w:pPr>
            <w:r w:rsidRPr="00AF6C80">
              <w:rPr>
                <w:rFonts w:ascii="Arial" w:eastAsia="Times New Roman" w:hAnsi="Arial" w:cs="Arial"/>
                <w:color w:val="333333"/>
                <w:sz w:val="21"/>
                <w:szCs w:val="21"/>
                <w:lang w:eastAsia="en-AU"/>
              </w:rPr>
              <w:t>EC 60079-0:2017 (Ed. 7.0)</w:t>
            </w:r>
            <w:r w:rsidRPr="00AF6C80">
              <w:rPr>
                <w:rFonts w:ascii="Arial" w:eastAsia="Times New Roman" w:hAnsi="Arial" w:cs="Arial"/>
                <w:color w:val="333333"/>
                <w:sz w:val="21"/>
                <w:szCs w:val="21"/>
                <w:lang w:eastAsia="en-AU"/>
              </w:rPr>
              <w:br/>
              <w:t>IEC 60079-7:2015 (Ed. 5.1)</w:t>
            </w:r>
            <w:r w:rsidRPr="00AF6C80">
              <w:rPr>
                <w:rFonts w:ascii="Arial" w:eastAsia="Times New Roman" w:hAnsi="Arial" w:cs="Arial"/>
                <w:color w:val="333333"/>
                <w:sz w:val="21"/>
                <w:szCs w:val="21"/>
                <w:lang w:eastAsia="en-AU"/>
              </w:rPr>
              <w:br/>
            </w:r>
            <w:r w:rsidRPr="00AF6C80">
              <w:rPr>
                <w:rFonts w:ascii="Arial" w:eastAsia="Times New Roman" w:hAnsi="Arial" w:cs="Arial"/>
                <w:color w:val="333333"/>
                <w:sz w:val="21"/>
                <w:szCs w:val="21"/>
                <w:lang w:eastAsia="en-AU"/>
              </w:rPr>
              <w:lastRenderedPageBreak/>
              <w:t>IEC 60079-15:2010 (Ed. 4.0)</w:t>
            </w:r>
          </w:p>
        </w:tc>
        <w:tc>
          <w:tcPr>
            <w:tcW w:w="4394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F6C80" w:rsidRPr="00AF6C80" w:rsidRDefault="00AF6C80" w:rsidP="00AF6C8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en-AU"/>
              </w:rPr>
            </w:pPr>
            <w:r w:rsidRPr="00AF6C80">
              <w:rPr>
                <w:rFonts w:ascii="Arial" w:eastAsia="Times New Roman" w:hAnsi="Arial" w:cs="Arial"/>
                <w:color w:val="333333"/>
                <w:sz w:val="21"/>
                <w:szCs w:val="21"/>
                <w:lang w:eastAsia="en-AU"/>
              </w:rPr>
              <w:lastRenderedPageBreak/>
              <w:t xml:space="preserve">Assessment of devices “Ex </w:t>
            </w:r>
            <w:proofErr w:type="spellStart"/>
            <w:r w:rsidRPr="00AF6C80">
              <w:rPr>
                <w:rFonts w:ascii="Arial" w:eastAsia="Times New Roman" w:hAnsi="Arial" w:cs="Arial"/>
                <w:color w:val="333333"/>
                <w:sz w:val="21"/>
                <w:szCs w:val="21"/>
                <w:lang w:eastAsia="en-AU"/>
              </w:rPr>
              <w:t>ec</w:t>
            </w:r>
            <w:proofErr w:type="spellEnd"/>
            <w:r w:rsidRPr="00AF6C80">
              <w:rPr>
                <w:rFonts w:ascii="Arial" w:eastAsia="Times New Roman" w:hAnsi="Arial" w:cs="Arial"/>
                <w:color w:val="333333"/>
                <w:sz w:val="21"/>
                <w:szCs w:val="21"/>
                <w:lang w:eastAsia="en-AU"/>
              </w:rPr>
              <w:t>” (previously “</w:t>
            </w:r>
            <w:proofErr w:type="spellStart"/>
            <w:r w:rsidRPr="00AF6C80">
              <w:rPr>
                <w:rFonts w:ascii="Arial" w:eastAsia="Times New Roman" w:hAnsi="Arial" w:cs="Arial"/>
                <w:color w:val="333333"/>
                <w:sz w:val="21"/>
                <w:szCs w:val="21"/>
                <w:lang w:eastAsia="en-AU"/>
              </w:rPr>
              <w:t>nA</w:t>
            </w:r>
            <w:proofErr w:type="spellEnd"/>
            <w:r w:rsidRPr="00AF6C80">
              <w:rPr>
                <w:rFonts w:ascii="Arial" w:eastAsia="Times New Roman" w:hAnsi="Arial" w:cs="Arial"/>
                <w:color w:val="333333"/>
                <w:sz w:val="21"/>
                <w:szCs w:val="21"/>
                <w:lang w:eastAsia="en-AU"/>
              </w:rPr>
              <w:t>”) with integral plug for field wiring</w:t>
            </w:r>
          </w:p>
        </w:tc>
        <w:tc>
          <w:tcPr>
            <w:tcW w:w="1701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F6C80" w:rsidRPr="00AF6C80" w:rsidRDefault="00AF6C80" w:rsidP="00AF6C8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en-AU"/>
              </w:rPr>
            </w:pPr>
            <w:r w:rsidRPr="00AF6C80">
              <w:rPr>
                <w:rFonts w:ascii="Arial" w:eastAsia="Times New Roman" w:hAnsi="Arial" w:cs="Arial"/>
                <w:color w:val="333333"/>
                <w:sz w:val="21"/>
                <w:szCs w:val="21"/>
                <w:lang w:eastAsia="en-AU"/>
              </w:rPr>
              <w:t>2020-10-13</w:t>
            </w:r>
          </w:p>
        </w:tc>
      </w:tr>
      <w:tr w:rsidR="00AF6C80" w:rsidRPr="00EA103C" w:rsidTr="00AF6C80">
        <w:tc>
          <w:tcPr>
            <w:tcW w:w="1843" w:type="dxa"/>
            <w:shd w:val="clear" w:color="auto" w:fill="F3F3F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F6C80" w:rsidRPr="00AF6C80" w:rsidRDefault="00AF6C80" w:rsidP="00AF6C8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en-AU"/>
              </w:rPr>
            </w:pPr>
            <w:r w:rsidRPr="00AF6C80">
              <w:rPr>
                <w:rFonts w:ascii="Arial" w:eastAsia="Times New Roman" w:hAnsi="Arial" w:cs="Arial"/>
                <w:color w:val="333333"/>
                <w:sz w:val="21"/>
                <w:szCs w:val="21"/>
                <w:lang w:eastAsia="en-AU"/>
              </w:rPr>
              <w:lastRenderedPageBreak/>
              <w:t>DS 2020/006</w:t>
            </w:r>
          </w:p>
        </w:tc>
        <w:tc>
          <w:tcPr>
            <w:tcW w:w="2552" w:type="dxa"/>
            <w:shd w:val="clear" w:color="auto" w:fill="F3F3F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F6C80" w:rsidRPr="00AF6C80" w:rsidRDefault="00AF6C80" w:rsidP="00AF6C8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en-AU"/>
              </w:rPr>
            </w:pPr>
            <w:r w:rsidRPr="00AF6C80">
              <w:rPr>
                <w:rFonts w:ascii="Arial" w:eastAsia="Times New Roman" w:hAnsi="Arial" w:cs="Arial"/>
                <w:color w:val="333333"/>
                <w:sz w:val="21"/>
                <w:szCs w:val="21"/>
                <w:lang w:eastAsia="en-AU"/>
              </w:rPr>
              <w:t>IEC 60079-0 :2017 (Ed.7.0)</w:t>
            </w:r>
            <w:r w:rsidRPr="00AF6C80">
              <w:rPr>
                <w:rFonts w:ascii="Arial" w:eastAsia="Times New Roman" w:hAnsi="Arial" w:cs="Arial"/>
                <w:color w:val="333333"/>
                <w:sz w:val="21"/>
                <w:szCs w:val="21"/>
                <w:lang w:eastAsia="en-AU"/>
              </w:rPr>
              <w:br/>
              <w:t>IEC 60079-11:2011 (Ed.6.0) ISH5:2019</w:t>
            </w:r>
          </w:p>
        </w:tc>
        <w:tc>
          <w:tcPr>
            <w:tcW w:w="4394" w:type="dxa"/>
            <w:shd w:val="clear" w:color="auto" w:fill="F3F3F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F6C80" w:rsidRPr="00AF6C80" w:rsidRDefault="00AF6C80" w:rsidP="00AF6C8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en-AU"/>
              </w:rPr>
            </w:pPr>
            <w:r w:rsidRPr="00AF6C80">
              <w:rPr>
                <w:rFonts w:ascii="Arial" w:eastAsia="Times New Roman" w:hAnsi="Arial" w:cs="Arial"/>
                <w:color w:val="333333"/>
                <w:sz w:val="21"/>
                <w:szCs w:val="21"/>
                <w:lang w:eastAsia="en-AU"/>
              </w:rPr>
              <w:t>Dust blanketing temperature test for intrinsically safe apparatus with EPL Da (group III)</w:t>
            </w:r>
          </w:p>
        </w:tc>
        <w:tc>
          <w:tcPr>
            <w:tcW w:w="1701" w:type="dxa"/>
            <w:shd w:val="clear" w:color="auto" w:fill="F3F3F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F6C80" w:rsidRPr="00AF6C80" w:rsidRDefault="00AF6C80" w:rsidP="00AF6C8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en-AU"/>
              </w:rPr>
            </w:pPr>
            <w:r w:rsidRPr="00AF6C80">
              <w:rPr>
                <w:rFonts w:ascii="Arial" w:eastAsia="Times New Roman" w:hAnsi="Arial" w:cs="Arial"/>
                <w:color w:val="333333"/>
                <w:sz w:val="21"/>
                <w:szCs w:val="21"/>
                <w:lang w:eastAsia="en-AU"/>
              </w:rPr>
              <w:t>2020-10-12</w:t>
            </w:r>
          </w:p>
        </w:tc>
      </w:tr>
      <w:tr w:rsidR="00AF6C80" w:rsidRPr="00EA103C" w:rsidTr="00AF6C80">
        <w:tc>
          <w:tcPr>
            <w:tcW w:w="184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F6C80" w:rsidRPr="00AF6C80" w:rsidRDefault="00AF6C80" w:rsidP="00AF6C8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en-AU"/>
              </w:rPr>
            </w:pPr>
            <w:r w:rsidRPr="00AF6C80">
              <w:rPr>
                <w:rFonts w:ascii="Arial" w:eastAsia="Times New Roman" w:hAnsi="Arial" w:cs="Arial"/>
                <w:color w:val="333333"/>
                <w:sz w:val="21"/>
                <w:szCs w:val="21"/>
                <w:lang w:eastAsia="en-AU"/>
              </w:rPr>
              <w:t>DS 2020/005</w:t>
            </w:r>
          </w:p>
        </w:tc>
        <w:tc>
          <w:tcPr>
            <w:tcW w:w="2552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F6C80" w:rsidRPr="00AF6C80" w:rsidRDefault="00AF6C80" w:rsidP="00AF6C8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en-AU"/>
              </w:rPr>
            </w:pPr>
            <w:r w:rsidRPr="00AF6C80">
              <w:rPr>
                <w:rFonts w:ascii="Arial" w:eastAsia="Times New Roman" w:hAnsi="Arial" w:cs="Arial"/>
                <w:color w:val="333333"/>
                <w:sz w:val="21"/>
                <w:szCs w:val="21"/>
                <w:lang w:eastAsia="en-AU"/>
              </w:rPr>
              <w:t>IEC 60079-1:2014 (Ed 7.0)</w:t>
            </w:r>
          </w:p>
        </w:tc>
        <w:tc>
          <w:tcPr>
            <w:tcW w:w="4394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F6C80" w:rsidRPr="00AF6C80" w:rsidRDefault="00AF6C80" w:rsidP="00AF6C8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en-AU"/>
              </w:rPr>
            </w:pPr>
            <w:r w:rsidRPr="00AF6C80">
              <w:rPr>
                <w:rFonts w:ascii="Arial" w:eastAsia="Times New Roman" w:hAnsi="Arial" w:cs="Arial"/>
                <w:color w:val="333333"/>
                <w:sz w:val="21"/>
                <w:szCs w:val="21"/>
                <w:lang w:eastAsia="en-AU"/>
              </w:rPr>
              <w:t>Compounded wire-feedthrough constructions between motor frame and terminal box</w:t>
            </w:r>
          </w:p>
        </w:tc>
        <w:tc>
          <w:tcPr>
            <w:tcW w:w="1701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F6C80" w:rsidRPr="00AF6C80" w:rsidRDefault="00AF6C80" w:rsidP="00AF6C8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en-AU"/>
              </w:rPr>
            </w:pPr>
            <w:r w:rsidRPr="00AF6C80">
              <w:rPr>
                <w:rFonts w:ascii="Arial" w:eastAsia="Times New Roman" w:hAnsi="Arial" w:cs="Arial"/>
                <w:color w:val="333333"/>
                <w:sz w:val="21"/>
                <w:szCs w:val="21"/>
                <w:lang w:eastAsia="en-AU"/>
              </w:rPr>
              <w:t>2020-10-1</w:t>
            </w:r>
          </w:p>
        </w:tc>
      </w:tr>
    </w:tbl>
    <w:p w:rsidR="00AF6C80" w:rsidRPr="00EA103C" w:rsidRDefault="00AF6C80" w:rsidP="00AF6C80">
      <w:pPr>
        <w:rPr>
          <w:rFonts w:ascii="Arial" w:hAnsi="Arial" w:cs="Arial"/>
        </w:rPr>
      </w:pPr>
    </w:p>
    <w:p w:rsidR="00AF6C80" w:rsidRPr="00AF6C80" w:rsidRDefault="00AF6C80" w:rsidP="00AF6C80"/>
    <w:sectPr w:rsidR="00AF6C80" w:rsidRPr="00AF6C80" w:rsidSect="00AF6C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103C" w:rsidRDefault="00EA103C" w:rsidP="00EA103C">
      <w:pPr>
        <w:spacing w:after="0" w:line="240" w:lineRule="auto"/>
      </w:pPr>
      <w:r>
        <w:separator/>
      </w:r>
    </w:p>
  </w:endnote>
  <w:endnote w:type="continuationSeparator" w:id="0">
    <w:p w:rsidR="00EA103C" w:rsidRDefault="00EA103C" w:rsidP="00EA10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068801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EA103C" w:rsidRDefault="00EA103C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34B5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34B51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A103C" w:rsidRDefault="00EA10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103C" w:rsidRDefault="00EA103C" w:rsidP="00EA103C">
      <w:pPr>
        <w:spacing w:after="0" w:line="240" w:lineRule="auto"/>
      </w:pPr>
      <w:r>
        <w:separator/>
      </w:r>
    </w:p>
  </w:footnote>
  <w:footnote w:type="continuationSeparator" w:id="0">
    <w:p w:rsidR="00EA103C" w:rsidRDefault="00EA103C" w:rsidP="00EA10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03C" w:rsidRDefault="00EA103C">
    <w:pPr>
      <w:pStyle w:val="Header"/>
    </w:pPr>
    <w:r>
      <w:rPr>
        <w:noProof/>
        <w:lang w:eastAsia="en-AU"/>
      </w:rPr>
      <w:drawing>
        <wp:inline distT="0" distB="0" distL="0" distR="0" wp14:anchorId="3F55BA39">
          <wp:extent cx="841375" cy="72517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1375" cy="725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EA103C" w:rsidRPr="00EA103C" w:rsidRDefault="00EA103C" w:rsidP="00EA103C">
    <w:pPr>
      <w:pStyle w:val="Header"/>
      <w:jc w:val="right"/>
      <w:rPr>
        <w:rFonts w:ascii="Arial" w:hAnsi="Arial" w:cs="Arial"/>
        <w:b/>
        <w:sz w:val="21"/>
        <w:szCs w:val="21"/>
      </w:rPr>
    </w:pPr>
    <w:proofErr w:type="spellStart"/>
    <w:r w:rsidRPr="00EA103C">
      <w:rPr>
        <w:rFonts w:ascii="Arial" w:hAnsi="Arial" w:cs="Arial"/>
        <w:b/>
        <w:sz w:val="21"/>
        <w:szCs w:val="21"/>
      </w:rPr>
      <w:t>ExTAG</w:t>
    </w:r>
    <w:proofErr w:type="spellEnd"/>
    <w:r w:rsidRPr="00EA103C">
      <w:rPr>
        <w:rFonts w:ascii="Arial" w:hAnsi="Arial" w:cs="Arial"/>
        <w:b/>
        <w:sz w:val="21"/>
        <w:szCs w:val="21"/>
      </w:rPr>
      <w:t>/657/</w:t>
    </w:r>
    <w:proofErr w:type="spellStart"/>
    <w:r w:rsidRPr="00EA103C">
      <w:rPr>
        <w:rFonts w:ascii="Arial" w:hAnsi="Arial" w:cs="Arial"/>
        <w:b/>
        <w:sz w:val="21"/>
        <w:szCs w:val="21"/>
      </w:rPr>
      <w:t>Inf</w:t>
    </w:r>
    <w:proofErr w:type="spellEnd"/>
  </w:p>
  <w:p w:rsidR="00EA103C" w:rsidRPr="00EA103C" w:rsidRDefault="00EA103C" w:rsidP="00EA103C">
    <w:pPr>
      <w:pStyle w:val="Header"/>
      <w:jc w:val="right"/>
      <w:rPr>
        <w:rFonts w:ascii="Arial" w:hAnsi="Arial" w:cs="Arial"/>
        <w:b/>
        <w:sz w:val="21"/>
        <w:szCs w:val="21"/>
      </w:rPr>
    </w:pPr>
    <w:r w:rsidRPr="00EA103C">
      <w:rPr>
        <w:rFonts w:ascii="Arial" w:hAnsi="Arial" w:cs="Arial"/>
        <w:b/>
        <w:sz w:val="21"/>
        <w:szCs w:val="21"/>
      </w:rPr>
      <w:t>August 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C80"/>
    <w:rsid w:val="00101072"/>
    <w:rsid w:val="007C1C94"/>
    <w:rsid w:val="008C1FE9"/>
    <w:rsid w:val="00934B51"/>
    <w:rsid w:val="00A9405C"/>
    <w:rsid w:val="00AF6C80"/>
    <w:rsid w:val="00EA1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7FBD12A9-0CAE-44CC-A9FF-CF5166218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10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103C"/>
  </w:style>
  <w:style w:type="paragraph" w:styleId="Footer">
    <w:name w:val="footer"/>
    <w:basedOn w:val="Normal"/>
    <w:link w:val="FooterChar"/>
    <w:uiPriority w:val="99"/>
    <w:unhideWhenUsed/>
    <w:rsid w:val="00EA10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10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3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christine.kane\AppData\Local\Microsoft\Windows\Temporary%20Internet%20Files\christine.kane\AppData\Local\Microsoft\Windows\Chris\AppData\christine.kane\AppData\Local\Microsoft\Windows\jugauthier\AppData\Local\Temp\notesC9812B\www.iecex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Kane</dc:creator>
  <cp:keywords/>
  <dc:description/>
  <cp:lastModifiedBy>Christine Kane</cp:lastModifiedBy>
  <cp:revision>2</cp:revision>
  <dcterms:created xsi:type="dcterms:W3CDTF">2021-08-20T03:06:00Z</dcterms:created>
  <dcterms:modified xsi:type="dcterms:W3CDTF">2021-08-20T03:06:00Z</dcterms:modified>
</cp:coreProperties>
</file>