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9D7CC4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89273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206256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r w:rsidRPr="007D6B42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/1</w:t>
      </w:r>
      <w:r w:rsidR="009D7CC4" w:rsidRPr="007D6B42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72</w:t>
      </w:r>
      <w:r w:rsidR="007D6B42" w:rsidRPr="007D6B42">
        <w:rPr>
          <w:rFonts w:ascii="Arial" w:hAnsi="Arial" w:cs="Arial"/>
          <w:b/>
          <w:i/>
        </w:rPr>
        <w:t xml:space="preserve"> 6/DV </w:t>
      </w:r>
      <w:r w:rsidR="007D6B42" w:rsidRPr="007D6B42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IECEx Assessment Report covers a scope extension for CESI S.p.A., IT, an Accepted Certification Body (ExCB), to include, IEC 60079-29-1 in their ExCB scope in co-operation with FTZU as their ExTL.</w:t>
      </w:r>
    </w:p>
    <w:p w:rsidR="007D6B42" w:rsidRDefault="007D6B42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89273F">
        <w:rPr>
          <w:rFonts w:ascii="Arial" w:eastAsia="Times New Roman" w:hAnsi="Arial" w:cs="Arial"/>
          <w:b/>
        </w:rPr>
        <w:t xml:space="preserve">Circulated to: IECEx Management Committee, ExMC </w:t>
      </w: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9273F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41D4DCC4" wp14:editId="1E2631C8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C8FCF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6B5C7B" w:rsidRPr="0089273F" w:rsidRDefault="006B5C7B" w:rsidP="006B5C7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6B5C7B" w:rsidRPr="0089273F" w:rsidRDefault="006B5C7B" w:rsidP="006B5C7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9D7CC4" w:rsidRDefault="006B5C7B" w:rsidP="009D7CC4">
      <w:pPr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r w:rsidRPr="0089273F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89273F">
        <w:rPr>
          <w:rFonts w:ascii="Arial" w:hAnsi="Arial" w:cs="Arial"/>
          <w:sz w:val="24"/>
          <w:szCs w:val="24"/>
        </w:rPr>
        <w:t xml:space="preserve"> </w:t>
      </w:r>
      <w:r w:rsidRPr="00206256">
        <w:rPr>
          <w:rFonts w:ascii="Arial" w:hAnsi="Arial" w:cs="Arial"/>
          <w:sz w:val="24"/>
          <w:szCs w:val="24"/>
        </w:rPr>
        <w:t>ExMC/1</w:t>
      </w:r>
      <w:r w:rsidR="009D7CC4">
        <w:rPr>
          <w:rFonts w:ascii="Arial" w:hAnsi="Arial" w:cs="Arial"/>
          <w:sz w:val="24"/>
          <w:szCs w:val="24"/>
        </w:rPr>
        <w:t>72</w:t>
      </w:r>
      <w:r w:rsidR="007D6B42">
        <w:rPr>
          <w:rFonts w:ascii="Arial" w:hAnsi="Arial" w:cs="Arial"/>
          <w:sz w:val="24"/>
          <w:szCs w:val="24"/>
        </w:rPr>
        <w:t>6</w:t>
      </w:r>
      <w:r w:rsidRPr="00206256">
        <w:rPr>
          <w:rFonts w:ascii="Arial" w:hAnsi="Arial" w:cs="Arial"/>
          <w:sz w:val="24"/>
          <w:szCs w:val="24"/>
        </w:rPr>
        <w:t>/DV</w:t>
      </w:r>
      <w:r w:rsidR="007D6B42" w:rsidRPr="007D6B42">
        <w:t xml:space="preserve"> </w:t>
      </w:r>
      <w:r w:rsidR="007D6B42" w:rsidRPr="007D6B42">
        <w:rPr>
          <w:rFonts w:ascii="Arial" w:hAnsi="Arial" w:cs="Arial"/>
          <w:sz w:val="24"/>
          <w:szCs w:val="24"/>
        </w:rPr>
        <w:t>ECEx Assessment Report covers a scope extension for CESI S.p.A., IT, an Accepted Certification Body (ExCB), to include, IEC 60079-29-1 in their ExCB scope in co-operation with FTZU as their ExTL.</w:t>
      </w: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r w:rsidRPr="0089273F"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  <w:t>Chris Agius</w:t>
      </w: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B5C7B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B5C7B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B5C7B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B5C7B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B5C7B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B5C7B" w:rsidRPr="0089273F" w:rsidRDefault="006B5C7B" w:rsidP="006B5C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6B5C7B" w:rsidRPr="0089273F" w:rsidTr="004235F1">
        <w:tc>
          <w:tcPr>
            <w:tcW w:w="4320" w:type="dxa"/>
          </w:tcPr>
          <w:p w:rsidR="006B5C7B" w:rsidRPr="0089273F" w:rsidRDefault="006B5C7B" w:rsidP="00423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6B5C7B" w:rsidRPr="0089273F" w:rsidRDefault="006B5C7B" w:rsidP="00423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6B5C7B" w:rsidRPr="0089273F" w:rsidRDefault="006B5C7B" w:rsidP="00423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6B5C7B" w:rsidRPr="0089273F" w:rsidRDefault="006B5C7B" w:rsidP="00423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6B5C7B" w:rsidRPr="0089273F" w:rsidRDefault="006B5C7B" w:rsidP="00423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6B5C7B" w:rsidRPr="0089273F" w:rsidRDefault="006B5C7B" w:rsidP="004235F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6B5C7B" w:rsidRPr="0089273F" w:rsidRDefault="006B5C7B" w:rsidP="00423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6B5C7B" w:rsidRPr="0089273F" w:rsidRDefault="006B5C7B" w:rsidP="00423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6B5C7B" w:rsidRPr="0089273F" w:rsidRDefault="006B5C7B" w:rsidP="00423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6B5C7B" w:rsidRPr="0089273F" w:rsidRDefault="006B5C7B" w:rsidP="00423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6B5C7B" w:rsidRPr="0089273F" w:rsidRDefault="00E40E1B" w:rsidP="004235F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6B5C7B" w:rsidRPr="0089273F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6B5C7B" w:rsidRDefault="006B5C7B" w:rsidP="006B5C7B">
      <w:r>
        <w:br w:type="page"/>
      </w:r>
    </w:p>
    <w:p w:rsidR="007D6B42" w:rsidRPr="007D6B42" w:rsidRDefault="006B5C7B" w:rsidP="007D6B42">
      <w:pPr>
        <w:rPr>
          <w:rFonts w:ascii="Arial" w:hAnsi="Arial" w:cs="Arial"/>
          <w:b/>
          <w:i/>
          <w:sz w:val="20"/>
          <w:szCs w:val="20"/>
        </w:rPr>
      </w:pPr>
      <w:r w:rsidRPr="0089273F">
        <w:rPr>
          <w:b/>
          <w:i/>
        </w:rPr>
        <w:lastRenderedPageBreak/>
        <w:t>S</w:t>
      </w:r>
      <w:r w:rsidRPr="0089273F">
        <w:rPr>
          <w:rFonts w:ascii="Arial" w:hAnsi="Arial" w:cs="Arial"/>
          <w:b/>
          <w:i/>
          <w:sz w:val="20"/>
          <w:szCs w:val="20"/>
        </w:rPr>
        <w:t>ummary of voting results on</w:t>
      </w:r>
      <w:r w:rsidRPr="00206256">
        <w:t xml:space="preserve"> </w:t>
      </w:r>
      <w:r w:rsidRPr="00206256">
        <w:rPr>
          <w:rFonts w:ascii="Arial" w:hAnsi="Arial" w:cs="Arial"/>
          <w:b/>
          <w:i/>
          <w:sz w:val="20"/>
          <w:szCs w:val="20"/>
        </w:rPr>
        <w:t>ExMC/1</w:t>
      </w:r>
      <w:r w:rsidR="009D7CC4">
        <w:rPr>
          <w:rFonts w:ascii="Arial" w:hAnsi="Arial" w:cs="Arial"/>
          <w:b/>
          <w:i/>
          <w:sz w:val="20"/>
          <w:szCs w:val="20"/>
        </w:rPr>
        <w:t>72</w:t>
      </w:r>
      <w:r w:rsidR="007D6B42">
        <w:rPr>
          <w:rFonts w:ascii="Arial" w:hAnsi="Arial" w:cs="Arial"/>
          <w:b/>
          <w:i/>
          <w:sz w:val="20"/>
          <w:szCs w:val="20"/>
        </w:rPr>
        <w:t>6</w:t>
      </w:r>
      <w:r w:rsidRPr="00206256">
        <w:rPr>
          <w:rFonts w:ascii="Arial" w:hAnsi="Arial" w:cs="Arial"/>
          <w:b/>
          <w:i/>
          <w:sz w:val="20"/>
          <w:szCs w:val="20"/>
        </w:rPr>
        <w:t xml:space="preserve">/DV </w:t>
      </w:r>
      <w:r w:rsidR="007D6B42" w:rsidRPr="007D6B42">
        <w:rPr>
          <w:rFonts w:ascii="Arial" w:hAnsi="Arial" w:cs="Arial"/>
          <w:b/>
          <w:i/>
          <w:sz w:val="20"/>
          <w:szCs w:val="20"/>
        </w:rPr>
        <w:t>IECEx Assessment Report covers a scope extension for CESI S.p.A., IT, an Accepted Certification Body (ExCB), to include, IEC 60079-29-1 in their ExCB scope in co-operation with FTZU as their ExTL.</w:t>
      </w:r>
    </w:p>
    <w:p w:rsidR="006B5C7B" w:rsidRPr="00206256" w:rsidRDefault="006B5C7B" w:rsidP="006B5C7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06256">
        <w:rPr>
          <w:rFonts w:ascii="Arial" w:hAnsi="Arial" w:cs="Arial"/>
          <w:b/>
          <w:i/>
          <w:sz w:val="20"/>
          <w:szCs w:val="20"/>
        </w:rPr>
        <w:t>Circulation Date: 2021 0</w:t>
      </w:r>
      <w:r w:rsidR="007D6B42">
        <w:rPr>
          <w:rFonts w:ascii="Arial" w:hAnsi="Arial" w:cs="Arial"/>
          <w:b/>
          <w:i/>
          <w:sz w:val="20"/>
          <w:szCs w:val="20"/>
        </w:rPr>
        <w:t xml:space="preserve">6 09 </w:t>
      </w:r>
      <w:r w:rsidRPr="00206256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6B5C7B" w:rsidRDefault="006B5C7B" w:rsidP="006B5C7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06256">
        <w:rPr>
          <w:rFonts w:ascii="Arial" w:hAnsi="Arial" w:cs="Arial"/>
          <w:b/>
          <w:i/>
          <w:sz w:val="20"/>
          <w:szCs w:val="20"/>
        </w:rPr>
        <w:t>Closing Date:</w:t>
      </w:r>
      <w:r w:rsidRPr="00206256">
        <w:rPr>
          <w:rFonts w:ascii="Arial" w:hAnsi="Arial" w:cs="Arial"/>
          <w:b/>
          <w:i/>
          <w:sz w:val="20"/>
          <w:szCs w:val="20"/>
        </w:rPr>
        <w:tab/>
        <w:t xml:space="preserve">2021 </w:t>
      </w:r>
      <w:r w:rsidR="007D6B42">
        <w:rPr>
          <w:rFonts w:ascii="Arial" w:hAnsi="Arial" w:cs="Arial"/>
          <w:b/>
          <w:i/>
          <w:sz w:val="20"/>
          <w:szCs w:val="20"/>
        </w:rPr>
        <w:t>07 23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206256">
        <w:rPr>
          <w:rFonts w:ascii="Arial" w:hAnsi="Arial" w:cs="Arial"/>
          <w:b/>
          <w:i/>
          <w:sz w:val="20"/>
          <w:szCs w:val="20"/>
        </w:rPr>
        <w:tab/>
      </w:r>
      <w:r w:rsidRPr="00206256">
        <w:rPr>
          <w:rFonts w:ascii="Arial" w:hAnsi="Arial" w:cs="Arial"/>
          <w:b/>
          <w:i/>
          <w:sz w:val="20"/>
          <w:szCs w:val="20"/>
        </w:rPr>
        <w:tab/>
      </w:r>
      <w:r w:rsidRPr="00206256">
        <w:rPr>
          <w:rFonts w:ascii="Arial" w:hAnsi="Arial" w:cs="Arial"/>
          <w:b/>
          <w:i/>
          <w:sz w:val="20"/>
          <w:szCs w:val="20"/>
        </w:rPr>
        <w:tab/>
      </w:r>
      <w:r w:rsidRPr="00206256">
        <w:rPr>
          <w:rFonts w:ascii="Arial" w:hAnsi="Arial" w:cs="Arial"/>
          <w:b/>
          <w:i/>
          <w:sz w:val="20"/>
          <w:szCs w:val="20"/>
        </w:rPr>
        <w:tab/>
      </w:r>
      <w:r w:rsidRPr="00206256">
        <w:rPr>
          <w:rFonts w:ascii="Arial" w:hAnsi="Arial" w:cs="Arial"/>
          <w:b/>
          <w:i/>
          <w:sz w:val="20"/>
          <w:szCs w:val="20"/>
        </w:rPr>
        <w:tab/>
        <w:t>Reminders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551"/>
      </w:tblGrid>
      <w:tr w:rsidR="00E36CCD" w:rsidRPr="00E36CCD" w:rsidTr="007D6B42">
        <w:trPr>
          <w:trHeight w:val="300"/>
        </w:trPr>
        <w:tc>
          <w:tcPr>
            <w:tcW w:w="3539" w:type="dxa"/>
            <w:noWrap/>
          </w:tcPr>
          <w:p w:rsidR="00E36CCD" w:rsidRPr="00E36CCD" w:rsidRDefault="00E36CCD" w:rsidP="00E36CCD">
            <w:pPr>
              <w:jc w:val="center"/>
              <w:rPr>
                <w:b/>
              </w:rPr>
            </w:pPr>
            <w:r w:rsidRPr="00E36CCD">
              <w:rPr>
                <w:b/>
              </w:rPr>
              <w:t>Country</w:t>
            </w:r>
          </w:p>
        </w:tc>
        <w:tc>
          <w:tcPr>
            <w:tcW w:w="2552" w:type="dxa"/>
            <w:noWrap/>
          </w:tcPr>
          <w:p w:rsidR="00E36CCD" w:rsidRPr="00E36CCD" w:rsidRDefault="00E36CCD" w:rsidP="00E36CCD">
            <w:pPr>
              <w:jc w:val="center"/>
              <w:rPr>
                <w:b/>
              </w:rPr>
            </w:pPr>
            <w:r w:rsidRPr="00E36CCD">
              <w:rPr>
                <w:b/>
              </w:rPr>
              <w:t>Vote</w:t>
            </w:r>
          </w:p>
        </w:tc>
        <w:tc>
          <w:tcPr>
            <w:tcW w:w="2551" w:type="dxa"/>
          </w:tcPr>
          <w:p w:rsidR="00E36CCD" w:rsidRPr="00E36CCD" w:rsidRDefault="00E36CCD" w:rsidP="00E36CCD">
            <w:pPr>
              <w:jc w:val="center"/>
              <w:rPr>
                <w:b/>
              </w:rPr>
            </w:pPr>
            <w:r w:rsidRPr="00E36CCD">
              <w:rPr>
                <w:b/>
              </w:rPr>
              <w:t>Comment</w:t>
            </w:r>
          </w:p>
        </w:tc>
      </w:tr>
    </w:tbl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552"/>
      </w:tblGrid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AUSTRALIA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BRAZIL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CANADA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CROATIA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CZECH REPUBLIC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DENMARK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FINLAND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GERMANY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GREECE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282751" w:rsidRPr="007D6B42" w:rsidTr="009C5B12">
        <w:trPr>
          <w:trHeight w:val="290"/>
        </w:trPr>
        <w:tc>
          <w:tcPr>
            <w:tcW w:w="3539" w:type="dxa"/>
          </w:tcPr>
          <w:p w:rsidR="00282751" w:rsidRPr="007D6B42" w:rsidRDefault="00282751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HUNGARY</w:t>
            </w:r>
          </w:p>
        </w:tc>
        <w:tc>
          <w:tcPr>
            <w:tcW w:w="2552" w:type="dxa"/>
          </w:tcPr>
          <w:p w:rsidR="00282751" w:rsidRPr="007D6B42" w:rsidRDefault="00282751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NR</w:t>
            </w:r>
          </w:p>
        </w:tc>
        <w:tc>
          <w:tcPr>
            <w:tcW w:w="2552" w:type="dxa"/>
          </w:tcPr>
          <w:p w:rsidR="00282751" w:rsidRPr="007D6B42" w:rsidRDefault="00282751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INDIA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ISLAMIC REPUBLIC OF IRAN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See Annex A </w:t>
            </w: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ISRAEL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ITALY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JAPAN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KINGDOM OF SAUDI ARABIA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MALAYSIA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NETHERLANDS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NEW ZEALAND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NORWAY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PEOPLES REPUBLIC OF CHINA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POLAND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REPUBLIC OF KOREA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ROMANIA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RUSSIA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SINGAPORE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SLOVENIA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SOUTH AFRICA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SPAIN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SWEDEN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TURKEY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UNITED ARAB EMIRATES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D6B42" w:rsidRPr="007D6B42" w:rsidTr="009C5B12">
        <w:trPr>
          <w:trHeight w:val="290"/>
        </w:trPr>
        <w:tc>
          <w:tcPr>
            <w:tcW w:w="3539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UNITED STATES OF AMERICA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D6B4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552" w:type="dxa"/>
          </w:tcPr>
          <w:p w:rsidR="007D6B42" w:rsidRPr="007D6B42" w:rsidRDefault="007D6B42" w:rsidP="007D6B4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282751" w:rsidRPr="00230DD6" w:rsidTr="00540D05">
        <w:trPr>
          <w:trHeight w:val="820"/>
        </w:trPr>
        <w:tc>
          <w:tcPr>
            <w:tcW w:w="3539" w:type="dxa"/>
            <w:noWrap/>
          </w:tcPr>
          <w:p w:rsidR="00282751" w:rsidRPr="00230DD6" w:rsidRDefault="00282751" w:rsidP="004235F1">
            <w:pPr>
              <w:rPr>
                <w:b/>
              </w:rPr>
            </w:pPr>
            <w:r>
              <w:rPr>
                <w:b/>
              </w:rPr>
              <w:t>Members Voting:   36</w:t>
            </w:r>
          </w:p>
          <w:p w:rsidR="00282751" w:rsidRDefault="00282751" w:rsidP="004235F1">
            <w:pPr>
              <w:rPr>
                <w:b/>
              </w:rPr>
            </w:pPr>
            <w:r>
              <w:rPr>
                <w:b/>
              </w:rPr>
              <w:t>Members in favour: 35</w:t>
            </w:r>
          </w:p>
          <w:p w:rsidR="00282751" w:rsidRPr="00230DD6" w:rsidRDefault="00282751" w:rsidP="004235F1">
            <w:pPr>
              <w:rPr>
                <w:b/>
              </w:rPr>
            </w:pPr>
            <w:r w:rsidRPr="00230DD6">
              <w:rPr>
                <w:b/>
              </w:rPr>
              <w:t xml:space="preserve">Abstain: </w:t>
            </w:r>
            <w:r>
              <w:rPr>
                <w:b/>
              </w:rPr>
              <w:t xml:space="preserve"> </w:t>
            </w:r>
            <w:r w:rsidRPr="00230DD6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230DD6">
              <w:rPr>
                <w:b/>
              </w:rPr>
              <w:t xml:space="preserve">       Not received: </w:t>
            </w:r>
            <w:r>
              <w:rPr>
                <w:b/>
              </w:rPr>
              <w:t xml:space="preserve"> 1</w:t>
            </w:r>
          </w:p>
        </w:tc>
        <w:tc>
          <w:tcPr>
            <w:tcW w:w="5104" w:type="dxa"/>
            <w:gridSpan w:val="2"/>
          </w:tcPr>
          <w:p w:rsidR="00282751" w:rsidRPr="00230DD6" w:rsidRDefault="00282751" w:rsidP="004235F1">
            <w:r w:rsidRPr="00230DD6">
              <w:rPr>
                <w:b/>
              </w:rPr>
              <w:t>Final decision: Approved</w:t>
            </w:r>
          </w:p>
          <w:p w:rsidR="00282751" w:rsidRPr="00230DD6" w:rsidRDefault="00282751" w:rsidP="004235F1">
            <w:pPr>
              <w:rPr>
                <w:b/>
              </w:rPr>
            </w:pPr>
            <w:r w:rsidRPr="00230DD6">
              <w:rPr>
                <w:b/>
              </w:rPr>
              <w:t>Status on : 2</w:t>
            </w:r>
            <w:r>
              <w:rPr>
                <w:b/>
              </w:rPr>
              <w:t xml:space="preserve">1 07 23 </w:t>
            </w:r>
          </w:p>
        </w:tc>
      </w:tr>
    </w:tbl>
    <w:p w:rsidR="009D7CC4" w:rsidRDefault="009D7CC4" w:rsidP="009D7CC4">
      <w:pPr>
        <w:rPr>
          <w:rFonts w:ascii="Helvetica" w:hAnsi="Helvetica" w:cs="Helvetica"/>
          <w:b/>
          <w:color w:val="333333"/>
          <w:sz w:val="21"/>
          <w:szCs w:val="21"/>
          <w:shd w:val="clear" w:color="auto" w:fill="EEEEEE"/>
        </w:rPr>
      </w:pPr>
    </w:p>
    <w:p w:rsidR="00282751" w:rsidRDefault="00282751" w:rsidP="009D7CC4">
      <w:pPr>
        <w:rPr>
          <w:rFonts w:ascii="Arial" w:hAnsi="Arial" w:cs="Arial"/>
          <w:b/>
          <w:sz w:val="21"/>
          <w:szCs w:val="21"/>
        </w:rPr>
      </w:pPr>
      <w:r w:rsidRPr="00282751">
        <w:rPr>
          <w:rFonts w:ascii="Arial" w:hAnsi="Arial" w:cs="Arial"/>
          <w:b/>
          <w:sz w:val="21"/>
          <w:szCs w:val="21"/>
        </w:rPr>
        <w:t>Do you agree with the recommendation from the Assessment team for the acceptance of the scope extension request from CESI S.p.A to include IEC 60079-29-1 in their ExCB scope and for CESI to co-operate with FTZU as the associated ExTL for IEC 60079-29-1?</w:t>
      </w:r>
    </w:p>
    <w:p w:rsidR="009D7CC4" w:rsidRPr="00662E31" w:rsidRDefault="009D7CC4" w:rsidP="009D7CC4">
      <w:pPr>
        <w:rPr>
          <w:rFonts w:ascii="Arial" w:hAnsi="Arial" w:cs="Arial"/>
          <w:b/>
          <w:sz w:val="21"/>
          <w:szCs w:val="21"/>
        </w:rPr>
      </w:pPr>
      <w:r w:rsidRPr="00662E31">
        <w:rPr>
          <w:rFonts w:ascii="Arial" w:hAnsi="Arial" w:cs="Arial"/>
          <w:b/>
          <w:sz w:val="21"/>
          <w:szCs w:val="21"/>
        </w:rPr>
        <w:t xml:space="preserve">Yes = In favour </w:t>
      </w:r>
      <w:r w:rsidRPr="00662E31">
        <w:rPr>
          <w:rFonts w:ascii="Arial" w:hAnsi="Arial" w:cs="Arial"/>
          <w:b/>
          <w:sz w:val="21"/>
          <w:szCs w:val="21"/>
        </w:rPr>
        <w:tab/>
      </w:r>
      <w:r w:rsidRPr="00662E31">
        <w:rPr>
          <w:rFonts w:ascii="Arial" w:hAnsi="Arial" w:cs="Arial"/>
          <w:b/>
          <w:sz w:val="21"/>
          <w:szCs w:val="21"/>
        </w:rPr>
        <w:tab/>
        <w:t>No = Against</w:t>
      </w:r>
      <w:r w:rsidRPr="00662E31">
        <w:rPr>
          <w:rFonts w:ascii="Arial" w:hAnsi="Arial" w:cs="Arial"/>
          <w:b/>
          <w:sz w:val="21"/>
          <w:szCs w:val="21"/>
        </w:rPr>
        <w:tab/>
      </w:r>
      <w:r w:rsidRPr="00662E31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662E31">
        <w:rPr>
          <w:rFonts w:ascii="Arial" w:hAnsi="Arial" w:cs="Arial"/>
          <w:b/>
          <w:sz w:val="21"/>
          <w:szCs w:val="21"/>
        </w:rPr>
        <w:tab/>
        <w:t>Abstain</w:t>
      </w:r>
    </w:p>
    <w:p w:rsidR="00E36CCD" w:rsidRDefault="00E36CCD" w:rsidP="00DC7771">
      <w:pPr>
        <w:pBdr>
          <w:bottom w:val="single" w:sz="4" w:space="1" w:color="auto"/>
        </w:pBdr>
      </w:pPr>
    </w:p>
    <w:p w:rsidR="00E36CCD" w:rsidRDefault="00E36CCD" w:rsidP="00E36CCD">
      <w:pPr>
        <w:jc w:val="center"/>
        <w:rPr>
          <w:b/>
          <w:u w:val="single"/>
        </w:rPr>
      </w:pPr>
      <w:r w:rsidRPr="00E36CCD">
        <w:rPr>
          <w:b/>
        </w:rPr>
        <w:t>ANNEX A</w:t>
      </w:r>
    </w:p>
    <w:p w:rsidR="00E36CCD" w:rsidRPr="00DC7771" w:rsidRDefault="00E36CCD" w:rsidP="00E36CCD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E36CCD" w:rsidRPr="00DC7771" w:rsidRDefault="00E36CCD">
      <w:pPr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EEEEEE"/>
        </w:rPr>
      </w:pPr>
      <w:r w:rsidRPr="00DC7771"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EEEEEE"/>
        </w:rPr>
        <w:t>IR</w:t>
      </w:r>
      <w:r w:rsidR="00282751"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EEEEEE"/>
        </w:rPr>
        <w:t xml:space="preserve"> </w:t>
      </w:r>
    </w:p>
    <w:p w:rsidR="00282751" w:rsidRDefault="00282751">
      <w:pPr>
        <w:rPr>
          <w:b/>
          <w:u w:val="single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Scope extention for CESI S.P.A as EXCB including, IEC 60079-29-1 in their EXCB scope in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co-operation with DFTZU as their EXTL is acceptable.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in clause 3.14: “under” shall be changed to hereunder or delete the word “under”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in clause 3.17: standard: standards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Table A1-Annex A: List Of Current Standards shall be corrected as bellows 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ISO 80079-36 shall be changed to ISO/IEC 80079-36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ISO 80079-37 shall be changed to ISO/IEC 80079-37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ISO/IEC 80079-34 and ISO/IEC 80079-38 are missing standards and shall be added.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Annex C (organization chart of EXCB/EXTL): Description of the upper 4 blocks for Piccin , Chiarini, Arneodo &amp; Balaz shall be in English Language.</w:t>
      </w:r>
    </w:p>
    <w:p w:rsidR="00E40E1B" w:rsidRDefault="00E40E1B">
      <w:pPr>
        <w:rPr>
          <w:b/>
          <w:u w:val="single"/>
        </w:rPr>
      </w:pPr>
    </w:p>
    <w:p w:rsidR="00E36CCD" w:rsidRDefault="00E40E1B">
      <w:pPr>
        <w:rPr>
          <w:rFonts w:ascii="Arial" w:hAnsi="Arial" w:cs="Arial"/>
          <w:b/>
          <w:u w:val="single"/>
        </w:rPr>
      </w:pPr>
      <w:r w:rsidRPr="00E40E1B">
        <w:rPr>
          <w:rFonts w:ascii="Arial" w:hAnsi="Arial" w:cs="Arial"/>
          <w:b/>
          <w:u w:val="single"/>
        </w:rPr>
        <w:t>S</w:t>
      </w:r>
      <w:r w:rsidR="00E36CCD" w:rsidRPr="00E40E1B">
        <w:rPr>
          <w:rFonts w:ascii="Arial" w:hAnsi="Arial" w:cs="Arial"/>
          <w:b/>
          <w:u w:val="single"/>
        </w:rPr>
        <w:t>ecretariat Response</w:t>
      </w:r>
    </w:p>
    <w:p w:rsidR="00E40E1B" w:rsidRPr="00E40E1B" w:rsidRDefault="00E40E1B">
      <w:pPr>
        <w:rPr>
          <w:rFonts w:ascii="Arial" w:hAnsi="Arial" w:cs="Arial"/>
          <w:u w:val="single"/>
        </w:rPr>
      </w:pPr>
      <w:bookmarkStart w:id="0" w:name="_GoBack"/>
      <w:r w:rsidRPr="00E40E1B">
        <w:rPr>
          <w:rFonts w:ascii="Arial" w:hAnsi="Arial" w:cs="Arial"/>
          <w:bCs/>
          <w:sz w:val="21"/>
          <w:szCs w:val="21"/>
        </w:rPr>
        <w:t>The Secretariat notes the I</w:t>
      </w:r>
      <w:r w:rsidRPr="00E40E1B">
        <w:rPr>
          <w:rFonts w:ascii="Arial" w:hAnsi="Arial" w:cs="Arial"/>
          <w:bCs/>
          <w:sz w:val="21"/>
          <w:szCs w:val="21"/>
        </w:rPr>
        <w:t>R suggestion</w:t>
      </w:r>
      <w:r w:rsidRPr="00E40E1B">
        <w:rPr>
          <w:rFonts w:ascii="Arial" w:hAnsi="Arial" w:cs="Arial"/>
          <w:bCs/>
          <w:sz w:val="21"/>
          <w:szCs w:val="21"/>
        </w:rPr>
        <w:t>s.</w:t>
      </w:r>
      <w:bookmarkEnd w:id="0"/>
    </w:p>
    <w:sectPr w:rsidR="00E40E1B" w:rsidRPr="00E40E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CC4" w:rsidRDefault="009D7CC4" w:rsidP="009D7CC4">
      <w:pPr>
        <w:spacing w:after="0" w:line="240" w:lineRule="auto"/>
      </w:pPr>
      <w:r>
        <w:separator/>
      </w:r>
    </w:p>
  </w:endnote>
  <w:endnote w:type="continuationSeparator" w:id="0">
    <w:p w:rsidR="009D7CC4" w:rsidRDefault="009D7CC4" w:rsidP="009D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751" w:rsidRDefault="00282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63544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C7771" w:rsidRDefault="00DC777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E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E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7771" w:rsidRDefault="00DC7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751" w:rsidRDefault="00282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CC4" w:rsidRDefault="009D7CC4" w:rsidP="009D7CC4">
      <w:pPr>
        <w:spacing w:after="0" w:line="240" w:lineRule="auto"/>
      </w:pPr>
      <w:r>
        <w:separator/>
      </w:r>
    </w:p>
  </w:footnote>
  <w:footnote w:type="continuationSeparator" w:id="0">
    <w:p w:rsidR="009D7CC4" w:rsidRDefault="009D7CC4" w:rsidP="009D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751" w:rsidRDefault="00282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C4" w:rsidRDefault="009D7CC4">
    <w:pPr>
      <w:pStyle w:val="Header"/>
    </w:pPr>
    <w:r>
      <w:rPr>
        <w:noProof/>
        <w:lang w:eastAsia="en-AU"/>
      </w:rPr>
      <w:drawing>
        <wp:inline distT="0" distB="0" distL="0" distR="0" wp14:anchorId="7604137F">
          <wp:extent cx="579120" cy="4997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D7CC4" w:rsidRPr="009D7CC4" w:rsidRDefault="009D7CC4" w:rsidP="009D7CC4">
    <w:pPr>
      <w:pStyle w:val="Header"/>
      <w:jc w:val="right"/>
      <w:rPr>
        <w:rFonts w:ascii="Arial" w:hAnsi="Arial" w:cs="Arial"/>
        <w:b/>
        <w:sz w:val="21"/>
        <w:szCs w:val="21"/>
      </w:rPr>
    </w:pPr>
    <w:r w:rsidRPr="009D7CC4">
      <w:rPr>
        <w:rFonts w:ascii="Arial" w:hAnsi="Arial" w:cs="Arial"/>
        <w:b/>
        <w:sz w:val="21"/>
        <w:szCs w:val="21"/>
      </w:rPr>
      <w:t>ExMC/</w:t>
    </w:r>
    <w:r w:rsidR="007D6B42">
      <w:rPr>
        <w:rFonts w:ascii="Arial" w:hAnsi="Arial" w:cs="Arial"/>
        <w:b/>
        <w:sz w:val="21"/>
        <w:szCs w:val="21"/>
      </w:rPr>
      <w:t>1750</w:t>
    </w:r>
    <w:r w:rsidRPr="009D7CC4">
      <w:rPr>
        <w:rFonts w:ascii="Arial" w:hAnsi="Arial" w:cs="Arial"/>
        <w:b/>
        <w:sz w:val="21"/>
        <w:szCs w:val="21"/>
      </w:rPr>
      <w:t>/RV</w:t>
    </w:r>
  </w:p>
  <w:p w:rsidR="009D7CC4" w:rsidRPr="009D7CC4" w:rsidRDefault="009D7CC4" w:rsidP="009D7CC4">
    <w:pPr>
      <w:pStyle w:val="Header"/>
      <w:jc w:val="right"/>
      <w:rPr>
        <w:rFonts w:ascii="Arial" w:hAnsi="Arial" w:cs="Arial"/>
        <w:b/>
        <w:sz w:val="21"/>
        <w:szCs w:val="21"/>
      </w:rPr>
    </w:pPr>
    <w:r w:rsidRPr="009D7CC4">
      <w:rPr>
        <w:rFonts w:ascii="Arial" w:hAnsi="Arial" w:cs="Arial"/>
        <w:b/>
        <w:sz w:val="21"/>
        <w:szCs w:val="21"/>
      </w:rPr>
      <w:t>July 2021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751" w:rsidRDefault="002827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CD"/>
    <w:rsid w:val="00101072"/>
    <w:rsid w:val="00282751"/>
    <w:rsid w:val="006B5C7B"/>
    <w:rsid w:val="007D6B42"/>
    <w:rsid w:val="00854264"/>
    <w:rsid w:val="008C1FE9"/>
    <w:rsid w:val="009D7CC4"/>
    <w:rsid w:val="00BC69A9"/>
    <w:rsid w:val="00D03460"/>
    <w:rsid w:val="00D140B1"/>
    <w:rsid w:val="00DC7771"/>
    <w:rsid w:val="00E36CCD"/>
    <w:rsid w:val="00E4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0F2C1664"/>
  <w15:chartTrackingRefBased/>
  <w15:docId w15:val="{2D75A8EC-E018-4129-8557-60281DD0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7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C4"/>
  </w:style>
  <w:style w:type="paragraph" w:styleId="Footer">
    <w:name w:val="footer"/>
    <w:basedOn w:val="Normal"/>
    <w:link w:val="FooterChar"/>
    <w:uiPriority w:val="99"/>
    <w:unhideWhenUsed/>
    <w:rsid w:val="009D7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C4"/>
  </w:style>
  <w:style w:type="table" w:customStyle="1" w:styleId="TableGrid11">
    <w:name w:val="Table Grid11"/>
    <w:basedOn w:val="TableNormal"/>
    <w:next w:val="TableGrid"/>
    <w:uiPriority w:val="39"/>
    <w:rsid w:val="009D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5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2021-07-26T04:47:00Z</dcterms:created>
  <dcterms:modified xsi:type="dcterms:W3CDTF">2021-07-27T04:47:00Z</dcterms:modified>
</cp:coreProperties>
</file>