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7AB65" w14:textId="77777777" w:rsidR="0050125F" w:rsidRDefault="0050125F" w:rsidP="00E9539F">
      <w:pPr>
        <w:widowControl w:val="0"/>
        <w:snapToGrid w:val="0"/>
        <w:spacing w:after="0" w:line="240" w:lineRule="auto"/>
        <w:jc w:val="center"/>
        <w:rPr>
          <w:rFonts w:ascii="Arial" w:eastAsia="Times New Roman" w:hAnsi="Arial" w:cs="Arial"/>
          <w:b/>
          <w:bCs/>
          <w:spacing w:val="8"/>
          <w:sz w:val="20"/>
          <w:szCs w:val="20"/>
          <w:lang w:val="en-US" w:eastAsia="zh-CN"/>
        </w:rPr>
      </w:pPr>
      <w:bookmarkStart w:id="0" w:name="_GoBack"/>
      <w:bookmarkEnd w:id="0"/>
    </w:p>
    <w:p w14:paraId="4C0F129E" w14:textId="77777777" w:rsidR="003E5D16" w:rsidRPr="009547C6" w:rsidRDefault="003E5D16" w:rsidP="003E5D16">
      <w:pPr>
        <w:autoSpaceDE w:val="0"/>
        <w:autoSpaceDN w:val="0"/>
        <w:adjustRightInd w:val="0"/>
        <w:spacing w:after="0" w:line="240" w:lineRule="auto"/>
        <w:rPr>
          <w:rFonts w:ascii="Arial" w:hAnsi="Arial" w:cs="Arial"/>
          <w:b/>
          <w:bCs/>
          <w:color w:val="000000"/>
          <w:sz w:val="23"/>
          <w:szCs w:val="23"/>
          <w:lang w:eastAsia="en-AU"/>
        </w:rPr>
      </w:pPr>
      <w:r>
        <w:rPr>
          <w:rFonts w:ascii="Arial" w:hAnsi="Arial" w:cs="Arial"/>
          <w:b/>
          <w:bCs/>
          <w:color w:val="000000"/>
          <w:sz w:val="23"/>
          <w:szCs w:val="23"/>
          <w:lang w:eastAsia="en-AU"/>
        </w:rPr>
        <w:t>I</w:t>
      </w:r>
      <w:r w:rsidRPr="009547C6">
        <w:rPr>
          <w:rFonts w:ascii="Arial" w:hAnsi="Arial" w:cs="Arial"/>
          <w:b/>
          <w:bCs/>
          <w:color w:val="000000"/>
          <w:sz w:val="23"/>
          <w:szCs w:val="23"/>
          <w:lang w:eastAsia="en-AU"/>
        </w:rPr>
        <w:t xml:space="preserve">NTERNATIONAL ELECTROTECHNICAL COMMISSION (IEC) SYSTEM FOR CERTIFICATION TO STANDARDS RELATING TO EQUIPMENT FOR USE IN EXPLOSIVE ATMOSPHERES (IECEx SYSTEM) </w:t>
      </w:r>
    </w:p>
    <w:p w14:paraId="794A0E3D" w14:textId="77777777" w:rsidR="003E5D16" w:rsidRPr="009547C6" w:rsidRDefault="003E5D16" w:rsidP="003E5D16">
      <w:pPr>
        <w:autoSpaceDE w:val="0"/>
        <w:autoSpaceDN w:val="0"/>
        <w:adjustRightInd w:val="0"/>
        <w:spacing w:after="0" w:line="240" w:lineRule="auto"/>
        <w:rPr>
          <w:rFonts w:ascii="Arial" w:hAnsi="Arial" w:cs="Arial"/>
          <w:color w:val="000000"/>
          <w:sz w:val="23"/>
          <w:szCs w:val="23"/>
          <w:lang w:eastAsia="en-AU"/>
        </w:rPr>
      </w:pPr>
    </w:p>
    <w:p w14:paraId="29112802" w14:textId="0550EA78" w:rsidR="003E5D16" w:rsidRDefault="003E5D16" w:rsidP="003E5D16">
      <w:pPr>
        <w:spacing w:after="0" w:line="240" w:lineRule="auto"/>
        <w:outlineLvl w:val="0"/>
        <w:rPr>
          <w:rFonts w:ascii="Arial" w:hAnsi="Arial" w:cs="Arial"/>
          <w:b/>
          <w:bCs/>
        </w:rPr>
      </w:pPr>
      <w:r w:rsidRPr="009547C6">
        <w:rPr>
          <w:rFonts w:ascii="Arial" w:hAnsi="Arial" w:cs="Arial"/>
          <w:b/>
          <w:bCs/>
        </w:rPr>
        <w:t xml:space="preserve">Title: Compilation of Comments on </w:t>
      </w:r>
      <w:proofErr w:type="spellStart"/>
      <w:r w:rsidRPr="00A963E3">
        <w:rPr>
          <w:rFonts w:ascii="Arial" w:hAnsi="Arial" w:cs="Arial"/>
          <w:b/>
          <w:bCs/>
        </w:rPr>
        <w:t>ExTAG</w:t>
      </w:r>
      <w:proofErr w:type="spellEnd"/>
      <w:r w:rsidRPr="00A963E3">
        <w:rPr>
          <w:rFonts w:ascii="Arial" w:hAnsi="Arial" w:cs="Arial"/>
          <w:b/>
          <w:bCs/>
        </w:rPr>
        <w:t>/63</w:t>
      </w:r>
      <w:r>
        <w:rPr>
          <w:rFonts w:ascii="Arial" w:hAnsi="Arial" w:cs="Arial"/>
          <w:b/>
          <w:bCs/>
        </w:rPr>
        <w:t>7</w:t>
      </w:r>
      <w:r w:rsidRPr="00A963E3">
        <w:rPr>
          <w:rFonts w:ascii="Arial" w:hAnsi="Arial" w:cs="Arial"/>
          <w:b/>
          <w:bCs/>
        </w:rPr>
        <w:t xml:space="preserve">/CD – Draft </w:t>
      </w:r>
      <w:proofErr w:type="spellStart"/>
      <w:r w:rsidRPr="00A963E3">
        <w:rPr>
          <w:rFonts w:ascii="Arial" w:hAnsi="Arial" w:cs="Arial"/>
          <w:b/>
          <w:bCs/>
        </w:rPr>
        <w:t>ExTAG</w:t>
      </w:r>
      <w:proofErr w:type="spellEnd"/>
      <w:r w:rsidRPr="00A963E3">
        <w:rPr>
          <w:rFonts w:ascii="Arial" w:hAnsi="Arial" w:cs="Arial"/>
          <w:b/>
          <w:bCs/>
        </w:rPr>
        <w:t xml:space="preserve"> </w:t>
      </w:r>
      <w:r w:rsidRPr="003E5D16">
        <w:rPr>
          <w:rFonts w:ascii="Arial" w:hAnsi="Arial" w:cs="Arial"/>
          <w:b/>
          <w:bCs/>
        </w:rPr>
        <w:t>Overpressure test for flameproof enclosures</w:t>
      </w:r>
    </w:p>
    <w:p w14:paraId="1238934B" w14:textId="77777777" w:rsidR="003E5D16" w:rsidRPr="009547C6" w:rsidRDefault="003E5D16" w:rsidP="003E5D16">
      <w:pPr>
        <w:spacing w:after="0" w:line="240" w:lineRule="auto"/>
        <w:outlineLvl w:val="0"/>
        <w:rPr>
          <w:rFonts w:ascii="Arial" w:eastAsia="Arial Unicode MS" w:hAnsi="Arial" w:cs="Arial"/>
          <w:b/>
          <w:bCs/>
          <w:color w:val="000000"/>
          <w:bdr w:val="none" w:sz="0" w:space="0" w:color="auto" w:frame="1"/>
          <w:lang w:val="en-US" w:eastAsia="en-AU"/>
        </w:rPr>
      </w:pPr>
    </w:p>
    <w:p w14:paraId="1F77716D" w14:textId="77777777" w:rsidR="003E5D16" w:rsidRPr="009547C6" w:rsidRDefault="003E5D16" w:rsidP="003E5D16">
      <w:pPr>
        <w:autoSpaceDE w:val="0"/>
        <w:autoSpaceDN w:val="0"/>
        <w:adjustRightInd w:val="0"/>
        <w:spacing w:after="0" w:line="240" w:lineRule="auto"/>
        <w:rPr>
          <w:rFonts w:ascii="Arial" w:hAnsi="Arial" w:cs="Arial"/>
          <w:b/>
          <w:bCs/>
          <w:color w:val="000000"/>
          <w:lang w:eastAsia="en-AU"/>
        </w:rPr>
      </w:pPr>
      <w:r w:rsidRPr="009547C6">
        <w:rPr>
          <w:rFonts w:ascii="Arial" w:hAnsi="Arial" w:cs="Arial"/>
          <w:b/>
          <w:bCs/>
          <w:color w:val="000000"/>
          <w:lang w:eastAsia="en-AU"/>
        </w:rPr>
        <w:t xml:space="preserve">Circulated to: </w:t>
      </w:r>
      <w:proofErr w:type="spellStart"/>
      <w:r w:rsidRPr="009547C6">
        <w:rPr>
          <w:rFonts w:ascii="Arial" w:hAnsi="Arial" w:cs="Arial"/>
          <w:b/>
          <w:bCs/>
          <w:color w:val="000000"/>
          <w:lang w:eastAsia="en-AU"/>
        </w:rPr>
        <w:t>ExTAG</w:t>
      </w:r>
      <w:proofErr w:type="spellEnd"/>
      <w:r w:rsidRPr="009547C6">
        <w:rPr>
          <w:rFonts w:ascii="Arial" w:hAnsi="Arial" w:cs="Arial"/>
          <w:b/>
          <w:bCs/>
          <w:color w:val="000000"/>
          <w:lang w:eastAsia="en-AU"/>
        </w:rPr>
        <w:t xml:space="preserve"> – IECEx Testing and Assessment Group</w:t>
      </w:r>
    </w:p>
    <w:p w14:paraId="44471985" w14:textId="77777777" w:rsidR="003E5D16" w:rsidRPr="009547C6" w:rsidRDefault="003E5D16" w:rsidP="003E5D16">
      <w:pPr>
        <w:autoSpaceDE w:val="0"/>
        <w:autoSpaceDN w:val="0"/>
        <w:adjustRightInd w:val="0"/>
        <w:spacing w:after="0" w:line="240" w:lineRule="auto"/>
        <w:rPr>
          <w:rFonts w:ascii="Arial" w:hAnsi="Arial" w:cs="Arial"/>
          <w:b/>
          <w:bCs/>
          <w:color w:val="000000"/>
          <w:lang w:eastAsia="en-AU"/>
        </w:rPr>
      </w:pPr>
    </w:p>
    <w:p w14:paraId="76AAE29F" w14:textId="77777777" w:rsidR="003E5D16" w:rsidRPr="009547C6" w:rsidRDefault="003E5D16" w:rsidP="003E5D16">
      <w:pPr>
        <w:autoSpaceDE w:val="0"/>
        <w:autoSpaceDN w:val="0"/>
        <w:adjustRightInd w:val="0"/>
        <w:spacing w:after="0" w:line="240" w:lineRule="auto"/>
        <w:rPr>
          <w:rFonts w:ascii="Arial" w:hAnsi="Arial" w:cs="Arial"/>
          <w:b/>
          <w:bCs/>
          <w:color w:val="000000"/>
          <w:lang w:eastAsia="en-AU"/>
        </w:rPr>
      </w:pPr>
    </w:p>
    <w:p w14:paraId="14C4EFC4" w14:textId="77777777" w:rsidR="003E5D16" w:rsidRPr="009547C6" w:rsidRDefault="003E5D16" w:rsidP="003E5D16">
      <w:pPr>
        <w:pBdr>
          <w:top w:val="thinThickSmallGap" w:sz="24" w:space="1" w:color="000099"/>
        </w:pBdr>
        <w:autoSpaceDE w:val="0"/>
        <w:autoSpaceDN w:val="0"/>
        <w:adjustRightInd w:val="0"/>
        <w:spacing w:after="0" w:line="240" w:lineRule="auto"/>
        <w:rPr>
          <w:rFonts w:ascii="Arial" w:hAnsi="Arial" w:cs="Arial"/>
          <w:b/>
          <w:bCs/>
          <w:color w:val="000000"/>
          <w:lang w:eastAsia="en-AU"/>
        </w:rPr>
      </w:pPr>
    </w:p>
    <w:p w14:paraId="622EEB5F" w14:textId="77777777" w:rsidR="003E5D16" w:rsidRPr="009547C6" w:rsidRDefault="003E5D16" w:rsidP="003E5D16">
      <w:pPr>
        <w:autoSpaceDE w:val="0"/>
        <w:autoSpaceDN w:val="0"/>
        <w:adjustRightInd w:val="0"/>
        <w:spacing w:after="0" w:line="240" w:lineRule="auto"/>
        <w:jc w:val="center"/>
        <w:rPr>
          <w:rFonts w:ascii="Arial" w:hAnsi="Arial" w:cs="Arial"/>
          <w:b/>
          <w:bCs/>
          <w:color w:val="000000"/>
          <w:lang w:eastAsia="en-AU"/>
        </w:rPr>
      </w:pPr>
      <w:r w:rsidRPr="009547C6">
        <w:rPr>
          <w:rFonts w:ascii="Arial" w:hAnsi="Arial" w:cs="Arial"/>
          <w:b/>
          <w:bCs/>
          <w:color w:val="000000"/>
          <w:lang w:eastAsia="en-AU"/>
        </w:rPr>
        <w:t>INTRODUCTION</w:t>
      </w:r>
    </w:p>
    <w:p w14:paraId="3D088C0E" w14:textId="77777777" w:rsidR="003E5D16" w:rsidRPr="009547C6" w:rsidRDefault="003E5D16" w:rsidP="003E5D16">
      <w:pPr>
        <w:autoSpaceDE w:val="0"/>
        <w:autoSpaceDN w:val="0"/>
        <w:adjustRightInd w:val="0"/>
        <w:spacing w:after="0" w:line="240" w:lineRule="auto"/>
        <w:rPr>
          <w:rFonts w:ascii="Arial" w:hAnsi="Arial" w:cs="Arial"/>
          <w:b/>
          <w:bCs/>
          <w:color w:val="000000"/>
          <w:lang w:eastAsia="en-AU"/>
        </w:rPr>
      </w:pPr>
    </w:p>
    <w:p w14:paraId="0BF1C82F" w14:textId="77777777" w:rsidR="003E5D16" w:rsidRPr="009547C6" w:rsidRDefault="003E5D16" w:rsidP="003E5D16">
      <w:pPr>
        <w:autoSpaceDE w:val="0"/>
        <w:autoSpaceDN w:val="0"/>
        <w:adjustRightInd w:val="0"/>
        <w:spacing w:after="0" w:line="240" w:lineRule="auto"/>
        <w:rPr>
          <w:rFonts w:ascii="Arial" w:hAnsi="Arial" w:cs="Arial"/>
          <w:b/>
          <w:bCs/>
          <w:color w:val="000000"/>
          <w:lang w:eastAsia="en-AU"/>
        </w:rPr>
      </w:pPr>
    </w:p>
    <w:p w14:paraId="55997768" w14:textId="7931B36F" w:rsidR="003E5D16" w:rsidRPr="009547C6" w:rsidRDefault="003E5D16" w:rsidP="003E5D16">
      <w:pPr>
        <w:spacing w:line="256" w:lineRule="auto"/>
        <w:rPr>
          <w:rFonts w:ascii="Arial" w:hAnsi="Arial" w:cs="Arial"/>
          <w:bCs/>
          <w:i/>
          <w:u w:val="single"/>
        </w:rPr>
      </w:pPr>
      <w:r w:rsidRPr="009547C6">
        <w:rPr>
          <w:rFonts w:ascii="Arial" w:hAnsi="Arial" w:cs="Arial"/>
          <w:bCs/>
        </w:rPr>
        <w:t>This document contains the Compilation of Comments and Observations from the Originator</w:t>
      </w:r>
      <w:r>
        <w:rPr>
          <w:rFonts w:ascii="Arial" w:hAnsi="Arial" w:cs="Arial"/>
          <w:bCs/>
        </w:rPr>
        <w:t xml:space="preserve">, </w:t>
      </w:r>
      <w:r w:rsidRPr="003E5D16">
        <w:rPr>
          <w:rFonts w:ascii="Arial" w:hAnsi="Arial" w:cs="Arial"/>
          <w:bCs/>
        </w:rPr>
        <w:t>CNEX-Global BV</w:t>
      </w:r>
      <w:r>
        <w:rPr>
          <w:rFonts w:ascii="Arial" w:hAnsi="Arial" w:cs="Arial"/>
          <w:bCs/>
        </w:rPr>
        <w:t xml:space="preserve">, </w:t>
      </w:r>
      <w:r w:rsidRPr="009547C6">
        <w:rPr>
          <w:rFonts w:ascii="Arial" w:hAnsi="Arial" w:cs="Arial"/>
          <w:bCs/>
        </w:rPr>
        <w:t>on</w:t>
      </w:r>
      <w:r>
        <w:rPr>
          <w:rFonts w:ascii="Arial" w:hAnsi="Arial" w:cs="Arial"/>
          <w:bCs/>
        </w:rPr>
        <w:t xml:space="preserve"> </w:t>
      </w:r>
      <w:proofErr w:type="spellStart"/>
      <w:r w:rsidRPr="002476BC">
        <w:rPr>
          <w:rFonts w:ascii="Arial" w:hAnsi="Arial" w:cs="Arial"/>
          <w:bCs/>
        </w:rPr>
        <w:t>ExTAG</w:t>
      </w:r>
      <w:proofErr w:type="spellEnd"/>
      <w:r w:rsidRPr="002476BC">
        <w:rPr>
          <w:rFonts w:ascii="Arial" w:hAnsi="Arial" w:cs="Arial"/>
          <w:bCs/>
        </w:rPr>
        <w:t>/63</w:t>
      </w:r>
      <w:r>
        <w:rPr>
          <w:rFonts w:ascii="Arial" w:hAnsi="Arial" w:cs="Arial"/>
          <w:bCs/>
        </w:rPr>
        <w:t>7</w:t>
      </w:r>
      <w:r w:rsidRPr="002476BC">
        <w:rPr>
          <w:rFonts w:ascii="Arial" w:hAnsi="Arial" w:cs="Arial"/>
          <w:bCs/>
        </w:rPr>
        <w:t xml:space="preserve">/CD – Draft </w:t>
      </w:r>
      <w:proofErr w:type="spellStart"/>
      <w:r w:rsidRPr="002476BC">
        <w:rPr>
          <w:rFonts w:ascii="Arial" w:hAnsi="Arial" w:cs="Arial"/>
          <w:bCs/>
        </w:rPr>
        <w:t>ExTAG</w:t>
      </w:r>
      <w:proofErr w:type="spellEnd"/>
      <w:r w:rsidRPr="002476BC">
        <w:rPr>
          <w:rFonts w:ascii="Arial" w:hAnsi="Arial" w:cs="Arial"/>
          <w:bCs/>
        </w:rPr>
        <w:t xml:space="preserve"> Decision Sheet - </w:t>
      </w:r>
      <w:r w:rsidRPr="003E5D16">
        <w:rPr>
          <w:rFonts w:ascii="Arial" w:hAnsi="Arial" w:cs="Arial"/>
          <w:bCs/>
        </w:rPr>
        <w:t>Overpressure test for flameproof enclosures</w:t>
      </w:r>
      <w:r>
        <w:rPr>
          <w:rFonts w:ascii="Arial" w:hAnsi="Arial" w:cs="Arial"/>
          <w:bCs/>
        </w:rPr>
        <w:t>.</w:t>
      </w:r>
    </w:p>
    <w:p w14:paraId="7B86C3CB" w14:textId="2766215E" w:rsidR="003E5D16" w:rsidRPr="00F550E6" w:rsidRDefault="003E5D16" w:rsidP="003E5D16">
      <w:pPr>
        <w:rPr>
          <w:rFonts w:ascii="Arial" w:hAnsi="Arial" w:cs="Arial"/>
        </w:rPr>
      </w:pPr>
      <w:r w:rsidRPr="00F550E6">
        <w:rPr>
          <w:rFonts w:ascii="Arial" w:hAnsi="Arial" w:cs="Arial"/>
        </w:rPr>
        <w:t>As a result of comments received</w:t>
      </w:r>
      <w:r>
        <w:rPr>
          <w:rFonts w:ascii="Arial" w:hAnsi="Arial" w:cs="Arial"/>
        </w:rPr>
        <w:t>,</w:t>
      </w:r>
      <w:r w:rsidRPr="00F550E6">
        <w:rPr>
          <w:rFonts w:ascii="Arial" w:hAnsi="Arial" w:cs="Arial"/>
        </w:rPr>
        <w:t xml:space="preserve"> and considered</w:t>
      </w:r>
      <w:r>
        <w:rPr>
          <w:rFonts w:ascii="Arial" w:hAnsi="Arial" w:cs="Arial"/>
        </w:rPr>
        <w:t>,</w:t>
      </w:r>
      <w:r w:rsidRPr="00F550E6">
        <w:rPr>
          <w:rFonts w:ascii="Arial" w:hAnsi="Arial" w:cs="Arial"/>
        </w:rPr>
        <w:t xml:space="preserve"> Decision Sheet </w:t>
      </w:r>
      <w:proofErr w:type="spellStart"/>
      <w:r w:rsidRPr="00F550E6">
        <w:rPr>
          <w:rFonts w:ascii="Arial" w:hAnsi="Arial" w:cs="Arial"/>
        </w:rPr>
        <w:t>ExTAG</w:t>
      </w:r>
      <w:proofErr w:type="spellEnd"/>
      <w:r w:rsidRPr="00F550E6">
        <w:rPr>
          <w:rFonts w:ascii="Arial" w:hAnsi="Arial" w:cs="Arial"/>
        </w:rPr>
        <w:t xml:space="preserve"> DS 20</w:t>
      </w:r>
      <w:r>
        <w:rPr>
          <w:rFonts w:ascii="Arial" w:hAnsi="Arial" w:cs="Arial"/>
        </w:rPr>
        <w:t>21</w:t>
      </w:r>
      <w:r w:rsidRPr="00F550E6">
        <w:rPr>
          <w:rFonts w:ascii="Arial" w:hAnsi="Arial" w:cs="Arial"/>
        </w:rPr>
        <w:t>/0</w:t>
      </w:r>
      <w:r>
        <w:rPr>
          <w:rFonts w:ascii="Arial" w:hAnsi="Arial" w:cs="Arial"/>
        </w:rPr>
        <w:t>0</w:t>
      </w:r>
      <w:r>
        <w:rPr>
          <w:rFonts w:ascii="Arial" w:hAnsi="Arial" w:cs="Arial"/>
        </w:rPr>
        <w:t>3</w:t>
      </w:r>
      <w:r w:rsidRPr="00F550E6">
        <w:rPr>
          <w:rFonts w:ascii="Arial" w:hAnsi="Arial" w:cs="Arial"/>
        </w:rPr>
        <w:t xml:space="preserve"> has now been published.</w:t>
      </w:r>
    </w:p>
    <w:p w14:paraId="7C123BFA" w14:textId="77777777" w:rsidR="003E5D16" w:rsidRPr="009547C6" w:rsidRDefault="003E5D16" w:rsidP="003E5D16">
      <w:pPr>
        <w:spacing w:line="256" w:lineRule="auto"/>
        <w:rPr>
          <w:rFonts w:ascii="Arial" w:hAnsi="Arial" w:cs="Arial"/>
          <w:bCs/>
        </w:rPr>
      </w:pPr>
    </w:p>
    <w:p w14:paraId="6293E220" w14:textId="77777777" w:rsidR="003E5D16" w:rsidRPr="009547C6" w:rsidRDefault="003E5D16" w:rsidP="003E5D16">
      <w:pPr>
        <w:widowControl w:val="0"/>
        <w:snapToGrid w:val="0"/>
        <w:spacing w:after="0" w:line="240" w:lineRule="auto"/>
        <w:jc w:val="center"/>
        <w:rPr>
          <w:rFonts w:ascii="Arial" w:eastAsia="Times New Roman" w:hAnsi="Arial" w:cs="Arial"/>
          <w:b/>
          <w:bCs/>
          <w:spacing w:val="8"/>
          <w:lang w:val="en-US" w:eastAsia="zh-CN"/>
        </w:rPr>
      </w:pPr>
    </w:p>
    <w:p w14:paraId="5E56CCA6" w14:textId="77777777" w:rsidR="003E5D16" w:rsidRPr="009547C6" w:rsidRDefault="003E5D16" w:rsidP="003E5D16">
      <w:pPr>
        <w:spacing w:after="0" w:line="240" w:lineRule="auto"/>
        <w:jc w:val="both"/>
        <w:outlineLvl w:val="0"/>
        <w:rPr>
          <w:rFonts w:ascii="Arial" w:eastAsia="Times New Roman" w:hAnsi="Arial" w:cs="Arial"/>
          <w:b/>
          <w:bCs/>
          <w:i/>
          <w:color w:val="FF0000"/>
          <w:lang w:val="en-US"/>
        </w:rPr>
      </w:pPr>
      <w:r w:rsidRPr="009547C6">
        <w:rPr>
          <w:rFonts w:ascii="Arial" w:eastAsia="Times New Roman" w:hAnsi="Arial" w:cs="Arial"/>
          <w:b/>
          <w:bCs/>
          <w:i/>
          <w:color w:val="FF0000"/>
          <w:lang w:val="en-US"/>
        </w:rPr>
        <w:t>Please inform the Secretariat immediately of any omissions or errors at</w:t>
      </w:r>
    </w:p>
    <w:p w14:paraId="42F5F324" w14:textId="77777777" w:rsidR="003E5D16" w:rsidRPr="009547C6" w:rsidRDefault="003E5D16" w:rsidP="003E5D16">
      <w:pPr>
        <w:spacing w:after="0" w:line="240" w:lineRule="auto"/>
        <w:jc w:val="both"/>
        <w:outlineLvl w:val="0"/>
        <w:rPr>
          <w:rFonts w:ascii="Arial" w:eastAsia="Times New Roman" w:hAnsi="Arial" w:cs="Arial"/>
          <w:b/>
          <w:bCs/>
          <w:i/>
          <w:color w:val="FF0000"/>
          <w:lang w:val="en-US"/>
        </w:rPr>
      </w:pPr>
    </w:p>
    <w:p w14:paraId="707D8910" w14:textId="77777777" w:rsidR="003E5D16" w:rsidRPr="009547C6" w:rsidRDefault="003E5D16" w:rsidP="003E5D16">
      <w:pPr>
        <w:spacing w:after="0" w:line="240" w:lineRule="auto"/>
        <w:outlineLvl w:val="0"/>
        <w:rPr>
          <w:rFonts w:ascii="Arial" w:eastAsia="Times New Roman" w:hAnsi="Arial" w:cs="Arial"/>
          <w:bCs/>
          <w:i/>
          <w:lang w:val="en-US"/>
        </w:rPr>
      </w:pPr>
    </w:p>
    <w:p w14:paraId="1B00149D" w14:textId="77777777" w:rsidR="003E5D16" w:rsidRPr="009547C6" w:rsidRDefault="003E5D16" w:rsidP="003E5D16">
      <w:pPr>
        <w:spacing w:after="0" w:line="240" w:lineRule="auto"/>
        <w:outlineLvl w:val="0"/>
        <w:rPr>
          <w:rFonts w:ascii="Arial" w:eastAsia="Times New Roman" w:hAnsi="Arial" w:cs="Arial"/>
          <w:b/>
          <w:bCs/>
          <w:i/>
          <w:lang w:val="en-US"/>
        </w:rPr>
      </w:pPr>
      <w:hyperlink r:id="rId7" w:history="1">
        <w:r w:rsidRPr="009547C6">
          <w:rPr>
            <w:rFonts w:ascii="Arial" w:eastAsia="Times New Roman" w:hAnsi="Arial" w:cs="Arial"/>
            <w:b/>
            <w:bCs/>
            <w:i/>
            <w:color w:val="0563C1"/>
            <w:u w:val="single"/>
            <w:lang w:val="en-US"/>
          </w:rPr>
          <w:t>Christine Kane</w:t>
        </w:r>
      </w:hyperlink>
    </w:p>
    <w:p w14:paraId="6D2390CA" w14:textId="77777777" w:rsidR="003E5D16" w:rsidRPr="009547C6" w:rsidRDefault="003E5D16" w:rsidP="003E5D16">
      <w:pPr>
        <w:spacing w:after="0" w:line="240" w:lineRule="auto"/>
        <w:outlineLvl w:val="0"/>
        <w:rPr>
          <w:rFonts w:ascii="Arial" w:eastAsia="Times New Roman" w:hAnsi="Arial" w:cs="Arial"/>
          <w:lang w:val="en-US"/>
        </w:rPr>
      </w:pPr>
    </w:p>
    <w:p w14:paraId="087699B6" w14:textId="77777777" w:rsidR="003E5D16" w:rsidRPr="009547C6" w:rsidRDefault="003E5D16" w:rsidP="003E5D16">
      <w:pPr>
        <w:spacing w:after="0" w:line="240" w:lineRule="auto"/>
        <w:ind w:left="426" w:hanging="426"/>
        <w:rPr>
          <w:rFonts w:ascii="Arial" w:eastAsia="Times New Roman" w:hAnsi="Arial" w:cs="Arial"/>
          <w:sz w:val="24"/>
          <w:szCs w:val="24"/>
          <w:lang w:val="en-US"/>
        </w:rPr>
      </w:pPr>
    </w:p>
    <w:p w14:paraId="48F38633" w14:textId="77777777" w:rsidR="003E5D16" w:rsidRPr="009547C6" w:rsidRDefault="003E5D16" w:rsidP="003E5D16">
      <w:pPr>
        <w:widowControl w:val="0"/>
        <w:snapToGrid w:val="0"/>
        <w:spacing w:after="0" w:line="240" w:lineRule="auto"/>
        <w:rPr>
          <w:rFonts w:ascii="Arial" w:eastAsia="Times New Roman" w:hAnsi="Arial" w:cs="Arial"/>
          <w:b/>
          <w:bCs/>
          <w:spacing w:val="8"/>
          <w:sz w:val="20"/>
          <w:szCs w:val="20"/>
          <w:lang w:val="en-US" w:eastAsia="zh-CN"/>
        </w:rPr>
      </w:pPr>
    </w:p>
    <w:p w14:paraId="41703D60" w14:textId="77777777" w:rsidR="003E5D16" w:rsidRPr="009547C6" w:rsidRDefault="003E5D16" w:rsidP="003E5D16">
      <w:pPr>
        <w:spacing w:after="0" w:line="240" w:lineRule="auto"/>
        <w:rPr>
          <w:rFonts w:ascii="Arial" w:eastAsia="Times New Roman" w:hAnsi="Arial" w:cs="Arial Unicode MS"/>
          <w:b/>
          <w:bCs/>
          <w:color w:val="000000"/>
          <w:sz w:val="20"/>
          <w:szCs w:val="20"/>
          <w:lang w:val="en-US" w:eastAsia="en-AU"/>
        </w:rPr>
      </w:pPr>
    </w:p>
    <w:p w14:paraId="09EF6678" w14:textId="77777777" w:rsidR="003E5D16" w:rsidRPr="009547C6" w:rsidRDefault="003E5D16" w:rsidP="003E5D16">
      <w:pPr>
        <w:spacing w:after="0" w:line="240" w:lineRule="auto"/>
        <w:rPr>
          <w:rFonts w:ascii="Arial" w:eastAsia="Times New Roman" w:hAnsi="Arial" w:cs="Arial Unicode MS"/>
          <w:b/>
          <w:bCs/>
          <w:color w:val="000000"/>
          <w:sz w:val="20"/>
          <w:szCs w:val="20"/>
          <w:lang w:val="en-US" w:eastAsia="en-AU"/>
        </w:rPr>
      </w:pPr>
    </w:p>
    <w:p w14:paraId="403AADDC" w14:textId="77777777" w:rsidR="003E5D16" w:rsidRPr="009547C6" w:rsidRDefault="003E5D16" w:rsidP="003E5D16">
      <w:pPr>
        <w:spacing w:after="0" w:line="240" w:lineRule="auto"/>
        <w:jc w:val="both"/>
        <w:rPr>
          <w:rFonts w:ascii="Arial" w:eastAsia="Arial Unicode MS"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3E5D16" w:rsidRPr="009547C6" w14:paraId="012B590D" w14:textId="77777777" w:rsidTr="00643179">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262CA777" w14:textId="77777777" w:rsidR="003E5D16" w:rsidRPr="009547C6" w:rsidRDefault="003E5D16" w:rsidP="00643179">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u w:val="single" w:color="000000"/>
                <w:bdr w:val="none" w:sz="0" w:space="0" w:color="auto" w:frame="1"/>
                <w:lang w:val="en-US" w:eastAsia="en-AU"/>
              </w:rPr>
              <w:t>Address</w:t>
            </w:r>
            <w:r w:rsidRPr="009547C6">
              <w:rPr>
                <w:rFonts w:ascii="Arial" w:eastAsia="Arial Unicode MS" w:hAnsi="Arial" w:cs="Arial"/>
                <w:b/>
                <w:bCs/>
                <w:color w:val="0000FF"/>
                <w:sz w:val="21"/>
                <w:szCs w:val="21"/>
                <w:bdr w:val="none" w:sz="0" w:space="0" w:color="auto" w:frame="1"/>
                <w:lang w:val="en-US" w:eastAsia="en-AU"/>
              </w:rPr>
              <w:t>:</w:t>
            </w:r>
          </w:p>
          <w:p w14:paraId="1A215234" w14:textId="77777777" w:rsidR="003E5D16" w:rsidRPr="009547C6" w:rsidRDefault="003E5D16" w:rsidP="00643179">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IECEx Secretariat</w:t>
            </w:r>
          </w:p>
          <w:p w14:paraId="0B5B63CB" w14:textId="77777777" w:rsidR="003E5D16" w:rsidRPr="009547C6" w:rsidRDefault="003E5D16" w:rsidP="00643179">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Level 33 Australia Square</w:t>
            </w:r>
          </w:p>
          <w:p w14:paraId="4C10207D" w14:textId="77777777" w:rsidR="003E5D16" w:rsidRPr="009547C6" w:rsidRDefault="003E5D16" w:rsidP="00643179">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264 George Street</w:t>
            </w:r>
          </w:p>
          <w:p w14:paraId="21BB28AA" w14:textId="77777777" w:rsidR="003E5D16" w:rsidRPr="009547C6" w:rsidRDefault="003E5D16" w:rsidP="00643179">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Sydney NSW 2000</w:t>
            </w:r>
          </w:p>
          <w:p w14:paraId="2413BFA7" w14:textId="77777777" w:rsidR="003E5D16" w:rsidRPr="009547C6" w:rsidRDefault="003E5D16" w:rsidP="00643179">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Australia</w:t>
            </w:r>
          </w:p>
          <w:p w14:paraId="24AC1E7F" w14:textId="77777777" w:rsidR="003E5D16" w:rsidRPr="009547C6" w:rsidRDefault="003E5D16" w:rsidP="00643179">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 xml:space="preserve">Web: </w:t>
            </w:r>
            <w:hyperlink r:id="rId8" w:history="1">
              <w:r w:rsidRPr="009547C6">
                <w:rPr>
                  <w:rFonts w:ascii="Arial" w:eastAsia="Arial Unicode MS" w:hAnsi="Arial" w:cs="Arial"/>
                  <w:b/>
                  <w:bCs/>
                  <w:color w:val="0563C1"/>
                  <w:sz w:val="21"/>
                  <w:szCs w:val="21"/>
                  <w:u w:val="single"/>
                  <w:bdr w:val="none" w:sz="0" w:space="0" w:color="auto" w:frame="1"/>
                  <w:lang w:val="en-US" w:eastAsia="en-AU"/>
                </w:rPr>
                <w:t>www.iecex.com</w:t>
              </w:r>
            </w:hyperlink>
          </w:p>
          <w:p w14:paraId="7A1AA3C8" w14:textId="77777777" w:rsidR="003E5D16" w:rsidRPr="009547C6" w:rsidRDefault="003E5D16" w:rsidP="00643179">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6B0A31F4" w14:textId="77777777" w:rsidR="003E5D16" w:rsidRPr="009547C6" w:rsidRDefault="003E5D16" w:rsidP="00643179">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7704017D" w14:textId="77777777" w:rsidR="003E5D16" w:rsidRDefault="003E5D16" w:rsidP="003E5D16">
      <w:pPr>
        <w:widowControl w:val="0"/>
        <w:snapToGrid w:val="0"/>
        <w:spacing w:after="0" w:line="240" w:lineRule="auto"/>
        <w:rPr>
          <w:rFonts w:ascii="Arial" w:eastAsia="Times New Roman" w:hAnsi="Arial" w:cs="Arial"/>
          <w:b/>
          <w:bCs/>
          <w:spacing w:val="8"/>
          <w:sz w:val="20"/>
          <w:szCs w:val="20"/>
          <w:lang w:val="en-US" w:eastAsia="zh-CN"/>
        </w:rPr>
      </w:pPr>
    </w:p>
    <w:p w14:paraId="6FBA1A56" w14:textId="77777777" w:rsidR="003E5D16" w:rsidRDefault="003E5D16" w:rsidP="003E5D16">
      <w:pPr>
        <w:widowControl w:val="0"/>
        <w:snapToGrid w:val="0"/>
        <w:spacing w:after="0" w:line="240" w:lineRule="auto"/>
        <w:rPr>
          <w:rFonts w:ascii="Arial" w:eastAsia="Times New Roman" w:hAnsi="Arial" w:cs="Arial"/>
          <w:b/>
          <w:bCs/>
          <w:spacing w:val="8"/>
          <w:sz w:val="20"/>
          <w:szCs w:val="20"/>
          <w:lang w:val="en-US" w:eastAsia="zh-CN"/>
        </w:rPr>
      </w:pPr>
    </w:p>
    <w:p w14:paraId="001A8390" w14:textId="77777777" w:rsidR="003E5D16" w:rsidRDefault="003E5D16" w:rsidP="003E5D16">
      <w:pPr>
        <w:widowControl w:val="0"/>
        <w:snapToGrid w:val="0"/>
        <w:spacing w:after="0" w:line="240" w:lineRule="auto"/>
        <w:rPr>
          <w:rFonts w:ascii="Arial" w:eastAsia="Times New Roman" w:hAnsi="Arial" w:cs="Arial"/>
          <w:b/>
          <w:bCs/>
          <w:spacing w:val="8"/>
          <w:sz w:val="20"/>
          <w:szCs w:val="20"/>
          <w:lang w:val="en-US" w:eastAsia="zh-CN"/>
        </w:rPr>
      </w:pPr>
    </w:p>
    <w:p w14:paraId="7946F444" w14:textId="77777777" w:rsidR="0050125F" w:rsidRDefault="0050125F"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3215C5D9" w14:textId="77777777" w:rsidR="0050125F" w:rsidRDefault="0050125F"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50125F" w:rsidSect="0050125F">
          <w:headerReference w:type="default" r:id="rId9"/>
          <w:footerReference w:type="default" r:id="rId10"/>
          <w:pgSz w:w="11906" w:h="16838"/>
          <w:pgMar w:top="1440" w:right="1440" w:bottom="1440" w:left="1440" w:header="708" w:footer="708" w:gutter="0"/>
          <w:cols w:space="708"/>
          <w:docGrid w:linePitch="360"/>
        </w:sectPr>
      </w:pPr>
    </w:p>
    <w:tbl>
      <w:tblPr>
        <w:tblW w:w="15034" w:type="dxa"/>
        <w:tblInd w:w="-292" w:type="dxa"/>
        <w:tblLayout w:type="fixed"/>
        <w:tblCellMar>
          <w:left w:w="56" w:type="dxa"/>
          <w:right w:w="56" w:type="dxa"/>
        </w:tblCellMar>
        <w:tblLook w:val="04A0" w:firstRow="1" w:lastRow="0" w:firstColumn="1" w:lastColumn="0" w:noHBand="0" w:noVBand="1"/>
      </w:tblPr>
      <w:tblGrid>
        <w:gridCol w:w="1418"/>
        <w:gridCol w:w="8"/>
        <w:gridCol w:w="985"/>
        <w:gridCol w:w="8"/>
        <w:gridCol w:w="1267"/>
        <w:gridCol w:w="8"/>
        <w:gridCol w:w="1126"/>
        <w:gridCol w:w="8"/>
        <w:gridCol w:w="3536"/>
        <w:gridCol w:w="3402"/>
        <w:gridCol w:w="3260"/>
        <w:gridCol w:w="8"/>
      </w:tblGrid>
      <w:tr w:rsidR="00E9539F" w:rsidRPr="009D6FA0" w14:paraId="062B0EC5"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hideMark/>
          </w:tcPr>
          <w:p w14:paraId="05A88BE8" w14:textId="59C28F7E"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ExCB</w:t>
            </w:r>
            <w:proofErr w:type="spellEnd"/>
            <w:r w:rsidRPr="00E9539F">
              <w:rPr>
                <w:rFonts w:ascii="Arial" w:eastAsia="Times New Roman" w:hAnsi="Arial" w:cs="Arial"/>
                <w:b/>
                <w:bCs/>
                <w:spacing w:val="8"/>
                <w:sz w:val="20"/>
                <w:szCs w:val="20"/>
                <w:lang w:val="en-US" w:eastAsia="zh-CN"/>
              </w:rPr>
              <w:t>/</w:t>
            </w:r>
          </w:p>
          <w:p w14:paraId="2E0C02B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gridSpan w:val="2"/>
            <w:tcBorders>
              <w:top w:val="single" w:sz="6" w:space="0" w:color="auto"/>
              <w:left w:val="single" w:sz="6" w:space="0" w:color="auto"/>
              <w:bottom w:val="single" w:sz="6" w:space="0" w:color="auto"/>
              <w:right w:val="single" w:sz="6" w:space="0" w:color="auto"/>
            </w:tcBorders>
            <w:hideMark/>
          </w:tcPr>
          <w:p w14:paraId="1DD22D7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gridSpan w:val="2"/>
            <w:tcBorders>
              <w:top w:val="single" w:sz="6" w:space="0" w:color="auto"/>
              <w:left w:val="single" w:sz="6" w:space="0" w:color="auto"/>
              <w:bottom w:val="single" w:sz="6" w:space="0" w:color="auto"/>
              <w:right w:val="single" w:sz="6" w:space="0" w:color="auto"/>
            </w:tcBorders>
            <w:hideMark/>
          </w:tcPr>
          <w:p w14:paraId="2326B3B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1EC8BDD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gridSpan w:val="2"/>
            <w:tcBorders>
              <w:top w:val="single" w:sz="6" w:space="0" w:color="auto"/>
              <w:left w:val="single" w:sz="6" w:space="0" w:color="auto"/>
              <w:bottom w:val="single" w:sz="6" w:space="0" w:color="auto"/>
              <w:right w:val="single" w:sz="6" w:space="0" w:color="auto"/>
            </w:tcBorders>
            <w:hideMark/>
          </w:tcPr>
          <w:p w14:paraId="16276C1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6BAFA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1B3DD9E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2EDD5D0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7D464F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gridSpan w:val="2"/>
            <w:tcBorders>
              <w:top w:val="single" w:sz="6" w:space="0" w:color="auto"/>
              <w:left w:val="single" w:sz="6" w:space="0" w:color="auto"/>
              <w:bottom w:val="single" w:sz="6" w:space="0" w:color="auto"/>
              <w:right w:val="single" w:sz="6" w:space="0" w:color="auto"/>
            </w:tcBorders>
            <w:hideMark/>
          </w:tcPr>
          <w:p w14:paraId="0D68099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6B45C5A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EBC1D3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41B98B8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7D6A45" w:rsidRPr="009D6FA0" w14:paraId="172CCC8A"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4E90C640" w14:textId="1036FB67" w:rsidR="007D6A45" w:rsidRPr="007D6A45" w:rsidRDefault="007D6A45" w:rsidP="007D6A45">
            <w:pPr>
              <w:widowControl w:val="0"/>
              <w:snapToGrid w:val="0"/>
              <w:spacing w:after="0" w:line="240" w:lineRule="auto"/>
              <w:jc w:val="center"/>
              <w:rPr>
                <w:rFonts w:ascii="Arial" w:eastAsia="Times New Roman" w:hAnsi="Arial" w:cs="Arial"/>
                <w:b/>
                <w:bCs/>
                <w:spacing w:val="8"/>
                <w:sz w:val="20"/>
                <w:szCs w:val="20"/>
                <w:lang w:val="en-US" w:eastAsia="zh-CN"/>
              </w:rPr>
            </w:pPr>
            <w:r w:rsidRPr="007D6A45">
              <w:rPr>
                <w:rFonts w:ascii="Arial" w:eastAsia="Times New Roman" w:hAnsi="Arial" w:cs="Arial"/>
                <w:b/>
                <w:bCs/>
                <w:spacing w:val="8"/>
                <w:sz w:val="20"/>
                <w:szCs w:val="20"/>
                <w:lang w:val="en-US" w:eastAsia="zh-CN"/>
              </w:rPr>
              <w:t>BIS</w:t>
            </w:r>
          </w:p>
          <w:p w14:paraId="2312616A" w14:textId="77777777" w:rsidR="007D6A45" w:rsidRPr="007D6A45" w:rsidRDefault="007D6A45" w:rsidP="007D6A45">
            <w:pPr>
              <w:widowControl w:val="0"/>
              <w:snapToGrid w:val="0"/>
              <w:spacing w:after="0" w:line="240" w:lineRule="auto"/>
              <w:jc w:val="center"/>
              <w:rPr>
                <w:rFonts w:ascii="Arial" w:eastAsia="Times New Roman" w:hAnsi="Arial" w:cs="Arial"/>
                <w:b/>
                <w:bCs/>
                <w:spacing w:val="8"/>
                <w:sz w:val="20"/>
                <w:szCs w:val="20"/>
                <w:lang w:val="en-US" w:eastAsia="zh-CN"/>
              </w:rPr>
            </w:pPr>
            <w:r w:rsidRPr="007D6A45">
              <w:rPr>
                <w:rFonts w:ascii="Arial" w:eastAsia="Times New Roman" w:hAnsi="Arial" w:cs="Arial"/>
                <w:b/>
                <w:bCs/>
                <w:spacing w:val="8"/>
                <w:sz w:val="20"/>
                <w:szCs w:val="20"/>
                <w:lang w:val="en-US" w:eastAsia="zh-CN"/>
              </w:rPr>
              <w:t>IN</w:t>
            </w:r>
          </w:p>
          <w:p w14:paraId="132FE305" w14:textId="77777777" w:rsidR="007D6A45" w:rsidRPr="007D6A45" w:rsidRDefault="007D6A45" w:rsidP="007D6A45">
            <w:pPr>
              <w:widowControl w:val="0"/>
              <w:snapToGrid w:val="0"/>
              <w:spacing w:after="0" w:line="240" w:lineRule="auto"/>
              <w:jc w:val="center"/>
              <w:rPr>
                <w:rFonts w:ascii="Arial" w:eastAsia="Times New Roman" w:hAnsi="Arial" w:cs="Arial"/>
                <w:b/>
                <w:bCs/>
                <w:spacing w:val="8"/>
                <w:sz w:val="20"/>
                <w:szCs w:val="20"/>
                <w:lang w:val="en-US" w:eastAsia="zh-CN"/>
              </w:rPr>
            </w:pPr>
            <w:r w:rsidRPr="007D6A45">
              <w:rPr>
                <w:rFonts w:ascii="Arial" w:eastAsia="Times New Roman" w:hAnsi="Arial" w:cs="Arial"/>
                <w:b/>
                <w:bCs/>
                <w:spacing w:val="8"/>
                <w:sz w:val="20"/>
                <w:szCs w:val="20"/>
                <w:lang w:val="en-US" w:eastAsia="zh-CN"/>
              </w:rPr>
              <w:t>In consultation with</w:t>
            </w:r>
          </w:p>
          <w:p w14:paraId="0A7045EB" w14:textId="77777777" w:rsidR="007D6A45" w:rsidRDefault="007D6A45" w:rsidP="007D6A45">
            <w:pPr>
              <w:widowControl w:val="0"/>
              <w:snapToGrid w:val="0"/>
              <w:spacing w:after="0" w:line="240" w:lineRule="auto"/>
              <w:jc w:val="center"/>
              <w:rPr>
                <w:rFonts w:ascii="Arial" w:eastAsia="Times New Roman" w:hAnsi="Arial" w:cs="Arial"/>
                <w:b/>
                <w:bCs/>
                <w:spacing w:val="8"/>
                <w:sz w:val="20"/>
                <w:szCs w:val="20"/>
                <w:lang w:val="en-US" w:eastAsia="zh-CN"/>
              </w:rPr>
            </w:pPr>
            <w:r w:rsidRPr="007D6A45">
              <w:rPr>
                <w:rFonts w:ascii="Arial" w:eastAsia="Times New Roman" w:hAnsi="Arial" w:cs="Arial"/>
                <w:b/>
                <w:bCs/>
                <w:spacing w:val="8"/>
                <w:sz w:val="20"/>
                <w:szCs w:val="20"/>
                <w:lang w:val="en-US" w:eastAsia="zh-CN"/>
              </w:rPr>
              <w:t xml:space="preserve">Intertek India Private Limited, </w:t>
            </w:r>
            <w:proofErr w:type="spellStart"/>
            <w:r w:rsidRPr="007D6A45">
              <w:rPr>
                <w:rFonts w:ascii="Arial" w:eastAsia="Times New Roman" w:hAnsi="Arial" w:cs="Arial"/>
                <w:b/>
                <w:bCs/>
                <w:spacing w:val="8"/>
                <w:sz w:val="18"/>
                <w:szCs w:val="18"/>
                <w:lang w:val="en-US" w:eastAsia="zh-CN"/>
              </w:rPr>
              <w:t>Karandikar</w:t>
            </w:r>
            <w:proofErr w:type="spellEnd"/>
            <w:r w:rsidRPr="007D6A45">
              <w:rPr>
                <w:rFonts w:ascii="Arial" w:eastAsia="Times New Roman" w:hAnsi="Arial" w:cs="Arial"/>
                <w:b/>
                <w:bCs/>
                <w:spacing w:val="8"/>
                <w:sz w:val="18"/>
                <w:szCs w:val="18"/>
                <w:lang w:val="en-US" w:eastAsia="zh-CN"/>
              </w:rPr>
              <w:t xml:space="preserve"> Laboratories Pvt.</w:t>
            </w:r>
            <w:r w:rsidRPr="007D6A45">
              <w:rPr>
                <w:rFonts w:ascii="Arial" w:eastAsia="Times New Roman" w:hAnsi="Arial" w:cs="Arial"/>
                <w:b/>
                <w:bCs/>
                <w:spacing w:val="8"/>
                <w:sz w:val="20"/>
                <w:szCs w:val="20"/>
                <w:lang w:val="en-US" w:eastAsia="zh-CN"/>
              </w:rPr>
              <w:t xml:space="preserve"> Ltd.</w:t>
            </w:r>
            <w:r>
              <w:rPr>
                <w:rFonts w:ascii="Arial" w:eastAsia="Times New Roman" w:hAnsi="Arial" w:cs="Arial"/>
                <w:b/>
                <w:bCs/>
                <w:spacing w:val="8"/>
                <w:sz w:val="20"/>
                <w:szCs w:val="20"/>
                <w:lang w:val="en-US" w:eastAsia="zh-CN"/>
              </w:rPr>
              <w:t>, and KL Certification Services.</w:t>
            </w:r>
          </w:p>
          <w:p w14:paraId="42439AAA" w14:textId="3A05C556" w:rsidR="007D6A45" w:rsidRDefault="007D6A45" w:rsidP="007D6A4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36915170" w14:textId="77777777" w:rsidR="007D6A45" w:rsidRPr="00E9539F" w:rsidRDefault="007D6A45"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7FEDFBD1" w14:textId="77777777" w:rsidR="007D6A45" w:rsidRPr="00E9539F" w:rsidRDefault="007D6A45"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67E281BA" w14:textId="77777777" w:rsidR="007D6A45" w:rsidRPr="00E9539F" w:rsidRDefault="007D6A45"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77979FB3" w14:textId="4E5EE105" w:rsidR="007D6A45" w:rsidRPr="00FC4A5E" w:rsidRDefault="007D6A45" w:rsidP="00E9539F">
            <w:pPr>
              <w:widowControl w:val="0"/>
              <w:snapToGrid w:val="0"/>
              <w:spacing w:after="0" w:line="240" w:lineRule="auto"/>
              <w:jc w:val="center"/>
              <w:rPr>
                <w:rFonts w:ascii="Arial" w:eastAsia="Times New Roman" w:hAnsi="Arial" w:cs="Arial"/>
                <w:spacing w:val="8"/>
                <w:sz w:val="20"/>
                <w:szCs w:val="20"/>
                <w:lang w:val="en-US" w:eastAsia="zh-CN"/>
              </w:rPr>
            </w:pPr>
            <w:r w:rsidRPr="007D6A45">
              <w:rPr>
                <w:rFonts w:ascii="Arial" w:eastAsia="Times New Roman" w:hAnsi="Arial" w:cs="Arial"/>
                <w:spacing w:val="8"/>
                <w:sz w:val="20"/>
                <w:szCs w:val="20"/>
                <w:lang w:val="en-US" w:eastAsia="zh-CN"/>
              </w:rPr>
              <w:t xml:space="preserve">After a consultation with members of the National forum and </w:t>
            </w:r>
            <w:proofErr w:type="spellStart"/>
            <w:r w:rsidRPr="007D6A45">
              <w:rPr>
                <w:rFonts w:ascii="Arial" w:eastAsia="Times New Roman" w:hAnsi="Arial" w:cs="Arial"/>
                <w:spacing w:val="8"/>
                <w:sz w:val="20"/>
                <w:szCs w:val="20"/>
                <w:lang w:val="en-US" w:eastAsia="zh-CN"/>
              </w:rPr>
              <w:t>ExCBs</w:t>
            </w:r>
            <w:proofErr w:type="spellEnd"/>
            <w:r w:rsidRPr="007D6A45">
              <w:rPr>
                <w:rFonts w:ascii="Arial" w:eastAsia="Times New Roman" w:hAnsi="Arial" w:cs="Arial"/>
                <w:spacing w:val="8"/>
                <w:sz w:val="20"/>
                <w:szCs w:val="20"/>
                <w:lang w:val="en-US" w:eastAsia="zh-CN"/>
              </w:rPr>
              <w:t>/</w:t>
            </w:r>
            <w:proofErr w:type="spellStart"/>
            <w:r w:rsidRPr="007D6A45">
              <w:rPr>
                <w:rFonts w:ascii="Arial" w:eastAsia="Times New Roman" w:hAnsi="Arial" w:cs="Arial"/>
                <w:spacing w:val="8"/>
                <w:sz w:val="20"/>
                <w:szCs w:val="20"/>
                <w:lang w:val="en-US" w:eastAsia="zh-CN"/>
              </w:rPr>
              <w:t>ExTLs</w:t>
            </w:r>
            <w:proofErr w:type="spellEnd"/>
            <w:r w:rsidRPr="007D6A45">
              <w:rPr>
                <w:rFonts w:ascii="Arial" w:eastAsia="Times New Roman" w:hAnsi="Arial" w:cs="Arial"/>
                <w:spacing w:val="8"/>
                <w:sz w:val="20"/>
                <w:szCs w:val="20"/>
                <w:lang w:val="en-US" w:eastAsia="zh-CN"/>
              </w:rPr>
              <w:t xml:space="preserve"> from India participating in </w:t>
            </w:r>
            <w:proofErr w:type="spellStart"/>
            <w:r w:rsidRPr="007D6A45">
              <w:rPr>
                <w:rFonts w:ascii="Arial" w:eastAsia="Times New Roman" w:hAnsi="Arial" w:cs="Arial"/>
                <w:spacing w:val="8"/>
                <w:sz w:val="20"/>
                <w:szCs w:val="20"/>
                <w:lang w:val="en-US" w:eastAsia="zh-CN"/>
              </w:rPr>
              <w:t>ExTAG</w:t>
            </w:r>
            <w:proofErr w:type="spellEnd"/>
            <w:r w:rsidRPr="007D6A45">
              <w:rPr>
                <w:rFonts w:ascii="Arial" w:eastAsia="Times New Roman" w:hAnsi="Arial" w:cs="Arial"/>
                <w:spacing w:val="8"/>
                <w:sz w:val="20"/>
                <w:szCs w:val="20"/>
                <w:lang w:val="en-US" w:eastAsia="zh-CN"/>
              </w:rPr>
              <w:t xml:space="preserve">, it is hereby submitted that we agree with the suggested approach of </w:t>
            </w:r>
            <w:proofErr w:type="spellStart"/>
            <w:r w:rsidRPr="007D6A45">
              <w:rPr>
                <w:rFonts w:ascii="Arial" w:eastAsia="Times New Roman" w:hAnsi="Arial" w:cs="Arial"/>
                <w:spacing w:val="8"/>
                <w:sz w:val="20"/>
                <w:szCs w:val="20"/>
                <w:lang w:val="en-US" w:eastAsia="zh-CN"/>
              </w:rPr>
              <w:t>ExTAG</w:t>
            </w:r>
            <w:proofErr w:type="spellEnd"/>
            <w:r w:rsidRPr="007D6A45">
              <w:rPr>
                <w:rFonts w:ascii="Arial" w:eastAsia="Times New Roman" w:hAnsi="Arial" w:cs="Arial"/>
                <w:spacing w:val="8"/>
                <w:sz w:val="20"/>
                <w:szCs w:val="20"/>
                <w:lang w:val="en-US" w:eastAsia="zh-CN"/>
              </w:rPr>
              <w:t>/637/CD document and have no comments on it.</w:t>
            </w:r>
          </w:p>
        </w:tc>
        <w:tc>
          <w:tcPr>
            <w:tcW w:w="3402" w:type="dxa"/>
            <w:tcBorders>
              <w:top w:val="single" w:sz="6" w:space="0" w:color="auto"/>
              <w:left w:val="single" w:sz="6" w:space="0" w:color="auto"/>
              <w:bottom w:val="single" w:sz="6" w:space="0" w:color="auto"/>
              <w:right w:val="single" w:sz="6" w:space="0" w:color="auto"/>
            </w:tcBorders>
          </w:tcPr>
          <w:p w14:paraId="0ED67BC9" w14:textId="77777777" w:rsidR="007D6A45" w:rsidRPr="00E9539F" w:rsidRDefault="007D6A45"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55774E8" w14:textId="6CBF2FD0" w:rsidR="007D6A45" w:rsidRPr="00E9539F" w:rsidRDefault="00A53C9E"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Thank you </w:t>
            </w:r>
          </w:p>
        </w:tc>
      </w:tr>
      <w:tr w:rsidR="009A1A48" w:rsidRPr="009D6FA0" w14:paraId="6979FA49"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0783B264" w14:textId="475F4503" w:rsidR="009A1A48" w:rsidRDefault="009A1A48"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CQM</w:t>
            </w:r>
            <w:r>
              <w:rPr>
                <w:rFonts w:ascii="Arial" w:eastAsia="Times New Roman" w:hAnsi="Arial" w:cs="Arial"/>
                <w:b/>
                <w:bCs/>
                <w:spacing w:val="8"/>
                <w:sz w:val="20"/>
                <w:szCs w:val="20"/>
                <w:lang w:val="en-US" w:eastAsia="zh-CN"/>
              </w:rPr>
              <w:br/>
              <w:t>CN</w:t>
            </w:r>
          </w:p>
          <w:p w14:paraId="04EC1CC9" w14:textId="77777777" w:rsidR="009A1A48" w:rsidRDefault="009A1A48"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7118F6ED" w14:textId="77777777" w:rsidR="009A1A48" w:rsidRPr="00E9539F" w:rsidRDefault="009A1A48"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65C5CCDE" w14:textId="77777777" w:rsidR="009A1A48" w:rsidRPr="00E9539F" w:rsidRDefault="009A1A48"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70515AB4" w14:textId="77777777" w:rsidR="009A1A48" w:rsidRPr="00E9539F" w:rsidRDefault="009A1A48"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7C11A778" w14:textId="67CC675A" w:rsidR="009A1A48" w:rsidRPr="00FC4A5E" w:rsidRDefault="009A1A48" w:rsidP="00E9539F">
            <w:pPr>
              <w:widowControl w:val="0"/>
              <w:snapToGrid w:val="0"/>
              <w:spacing w:after="0" w:line="240" w:lineRule="auto"/>
              <w:jc w:val="center"/>
              <w:rPr>
                <w:rFonts w:ascii="Arial" w:eastAsia="Times New Roman" w:hAnsi="Arial" w:cs="Arial"/>
                <w:spacing w:val="8"/>
                <w:sz w:val="20"/>
                <w:szCs w:val="20"/>
                <w:lang w:val="en-US" w:eastAsia="zh-CN"/>
              </w:rPr>
            </w:pPr>
            <w:r>
              <w:rPr>
                <w:rFonts w:ascii="Arial" w:hAnsi="Arial" w:cs="Arial"/>
                <w:b/>
                <w:bCs/>
                <w:spacing w:val="8"/>
                <w:sz w:val="20"/>
                <w:szCs w:val="20"/>
                <w:lang w:val="en-US" w:eastAsia="zh-CN"/>
              </w:rPr>
              <w:t xml:space="preserve">We support the </w:t>
            </w:r>
            <w:r>
              <w:rPr>
                <w:rFonts w:ascii="Arial" w:hAnsi="Arial" w:cs="Arial" w:hint="eastAsia"/>
                <w:b/>
                <w:bCs/>
                <w:spacing w:val="8"/>
                <w:sz w:val="20"/>
                <w:szCs w:val="20"/>
                <w:lang w:val="en-US" w:eastAsia="zh-CN"/>
              </w:rPr>
              <w:t>Ex</w:t>
            </w:r>
            <w:r>
              <w:rPr>
                <w:rFonts w:ascii="Arial" w:hAnsi="Arial" w:cs="Arial"/>
                <w:b/>
                <w:bCs/>
                <w:spacing w:val="8"/>
                <w:sz w:val="20"/>
                <w:szCs w:val="20"/>
                <w:lang w:val="en-US" w:eastAsia="zh-CN"/>
              </w:rPr>
              <w:t>TAG</w:t>
            </w:r>
            <w:r>
              <w:rPr>
                <w:rFonts w:ascii="Arial" w:hAnsi="Arial" w:cs="Arial" w:hint="eastAsia"/>
                <w:b/>
                <w:bCs/>
                <w:spacing w:val="8"/>
                <w:sz w:val="20"/>
                <w:szCs w:val="20"/>
                <w:lang w:val="en-US" w:eastAsia="zh-CN"/>
              </w:rPr>
              <w:t>_</w:t>
            </w:r>
            <w:r>
              <w:rPr>
                <w:rFonts w:ascii="Arial" w:hAnsi="Arial" w:cs="Arial"/>
                <w:b/>
                <w:bCs/>
                <w:spacing w:val="8"/>
                <w:sz w:val="20"/>
                <w:szCs w:val="20"/>
                <w:lang w:val="en-US" w:eastAsia="zh-CN"/>
              </w:rPr>
              <w:t>637_CD</w:t>
            </w:r>
          </w:p>
        </w:tc>
        <w:tc>
          <w:tcPr>
            <w:tcW w:w="3402" w:type="dxa"/>
            <w:tcBorders>
              <w:top w:val="single" w:sz="6" w:space="0" w:color="auto"/>
              <w:left w:val="single" w:sz="6" w:space="0" w:color="auto"/>
              <w:bottom w:val="single" w:sz="6" w:space="0" w:color="auto"/>
              <w:right w:val="single" w:sz="6" w:space="0" w:color="auto"/>
            </w:tcBorders>
          </w:tcPr>
          <w:p w14:paraId="4C529F01" w14:textId="77777777" w:rsidR="009A1A48" w:rsidRPr="00E9539F" w:rsidRDefault="009A1A48"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8AABF4F" w14:textId="2869DEBE" w:rsidR="009A1A48" w:rsidRPr="00E9539F" w:rsidRDefault="00A53C9E"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9A1A48" w:rsidRPr="00487E36" w14:paraId="14499A9B"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tcPr>
          <w:p w14:paraId="3F194F22" w14:textId="77777777" w:rsidR="009A1A48" w:rsidRPr="009A1A48"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r w:rsidRPr="009A1A48">
              <w:rPr>
                <w:rFonts w:ascii="Arial" w:eastAsia="Times New Roman" w:hAnsi="Arial" w:cs="Arial"/>
                <w:b/>
                <w:bCs/>
                <w:spacing w:val="8"/>
                <w:sz w:val="20"/>
                <w:szCs w:val="20"/>
                <w:lang w:val="en-US" w:eastAsia="zh-CN"/>
              </w:rPr>
              <w:t>DEKRA / BVS</w:t>
            </w:r>
          </w:p>
          <w:p w14:paraId="501AFBB3" w14:textId="3636D832" w:rsidR="009A1A48" w:rsidRPr="009A1A48"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r w:rsidRPr="009A1A48">
              <w:rPr>
                <w:rFonts w:ascii="Arial" w:eastAsia="Times New Roman" w:hAnsi="Arial" w:cs="Arial"/>
                <w:b/>
                <w:bCs/>
                <w:spacing w:val="8"/>
                <w:sz w:val="20"/>
                <w:szCs w:val="20"/>
                <w:lang w:val="en-US" w:eastAsia="zh-CN"/>
              </w:rPr>
              <w:t>DE</w:t>
            </w:r>
          </w:p>
          <w:p w14:paraId="48FDAB56"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46A2CFDE"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6F0D5861"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6E046E2E" w14:textId="77777777" w:rsidR="009A1A48" w:rsidRPr="00487E36" w:rsidRDefault="009A1A48" w:rsidP="00552E8B">
            <w:pPr>
              <w:widowControl w:val="0"/>
              <w:snapToGrid w:val="0"/>
              <w:spacing w:after="0" w:line="240" w:lineRule="auto"/>
              <w:jc w:val="center"/>
              <w:rPr>
                <w:rFonts w:ascii="Arial" w:eastAsia="Times New Roman" w:hAnsi="Arial" w:cs="Arial"/>
                <w:bCs/>
                <w:spacing w:val="8"/>
                <w:sz w:val="20"/>
                <w:szCs w:val="20"/>
                <w:lang w:val="en-US" w:eastAsia="zh-CN"/>
              </w:rPr>
            </w:pPr>
            <w:r w:rsidRPr="00487E36">
              <w:rPr>
                <w:rFonts w:ascii="Arial" w:eastAsia="Times New Roman" w:hAnsi="Arial" w:cs="Arial"/>
                <w:bCs/>
                <w:spacing w:val="8"/>
                <w:sz w:val="20"/>
                <w:szCs w:val="20"/>
                <w:lang w:val="en-US" w:eastAsia="zh-CN"/>
              </w:rPr>
              <w:t>General</w:t>
            </w:r>
          </w:p>
        </w:tc>
        <w:tc>
          <w:tcPr>
            <w:tcW w:w="3544" w:type="dxa"/>
            <w:gridSpan w:val="2"/>
            <w:tcBorders>
              <w:top w:val="single" w:sz="6" w:space="0" w:color="auto"/>
              <w:left w:val="single" w:sz="6" w:space="0" w:color="auto"/>
              <w:bottom w:val="single" w:sz="6" w:space="0" w:color="auto"/>
              <w:right w:val="single" w:sz="6" w:space="0" w:color="auto"/>
            </w:tcBorders>
          </w:tcPr>
          <w:p w14:paraId="3B03DF1C" w14:textId="77777777" w:rsidR="009A1A48" w:rsidRDefault="009A1A48" w:rsidP="00552E8B">
            <w:pPr>
              <w:widowControl w:val="0"/>
              <w:snapToGrid w:val="0"/>
              <w:spacing w:after="0" w:line="240" w:lineRule="auto"/>
              <w:rPr>
                <w:rFonts w:ascii="Arial" w:eastAsia="Times New Roman" w:hAnsi="Arial" w:cs="Arial"/>
                <w:bCs/>
                <w:spacing w:val="8"/>
                <w:sz w:val="20"/>
                <w:szCs w:val="20"/>
                <w:lang w:val="en-US" w:eastAsia="zh-CN"/>
              </w:rPr>
            </w:pPr>
            <w:r w:rsidRPr="00487E36">
              <w:rPr>
                <w:rFonts w:ascii="Arial" w:eastAsia="Times New Roman" w:hAnsi="Arial" w:cs="Arial"/>
                <w:bCs/>
                <w:spacing w:val="8"/>
                <w:sz w:val="20"/>
                <w:szCs w:val="20"/>
                <w:lang w:val="en-US" w:eastAsia="zh-CN"/>
              </w:rPr>
              <w:t xml:space="preserve">We </w:t>
            </w:r>
            <w:r>
              <w:rPr>
                <w:rFonts w:ascii="Arial" w:eastAsia="Times New Roman" w:hAnsi="Arial" w:cs="Arial"/>
                <w:bCs/>
                <w:spacing w:val="8"/>
                <w:sz w:val="20"/>
                <w:szCs w:val="20"/>
                <w:lang w:val="en-US" w:eastAsia="zh-CN"/>
              </w:rPr>
              <w:t>don´t see the need for such a clarification sheet because that is completely covered by the wording and sense of IEC 60079-1.</w:t>
            </w:r>
          </w:p>
          <w:p w14:paraId="1E930D84" w14:textId="77777777" w:rsidR="009A1A48" w:rsidRPr="00487E36" w:rsidRDefault="009A1A48" w:rsidP="00552E8B">
            <w:pPr>
              <w:widowControl w:val="0"/>
              <w:snapToGrid w:val="0"/>
              <w:spacing w:after="0" w:line="240" w:lineRule="auto"/>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A7A3A5A" w14:textId="77777777" w:rsidR="009A1A48" w:rsidRPr="00487E36" w:rsidRDefault="009A1A48" w:rsidP="00552E8B">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Decision sheet is not necessary.</w:t>
            </w:r>
          </w:p>
        </w:tc>
        <w:tc>
          <w:tcPr>
            <w:tcW w:w="3260" w:type="dxa"/>
            <w:tcBorders>
              <w:top w:val="single" w:sz="6" w:space="0" w:color="auto"/>
              <w:left w:val="single" w:sz="6" w:space="0" w:color="auto"/>
              <w:bottom w:val="single" w:sz="6" w:space="0" w:color="auto"/>
              <w:right w:val="single" w:sz="6" w:space="0" w:color="auto"/>
            </w:tcBorders>
          </w:tcPr>
          <w:p w14:paraId="0E1D476B" w14:textId="1338A096" w:rsidR="009A1A48" w:rsidRPr="00A53C9E" w:rsidRDefault="00A53C9E" w:rsidP="00552E8B">
            <w:pPr>
              <w:widowControl w:val="0"/>
              <w:snapToGrid w:val="0"/>
              <w:spacing w:after="0" w:line="240" w:lineRule="auto"/>
              <w:jc w:val="center"/>
              <w:rPr>
                <w:rFonts w:ascii="Arial" w:eastAsia="Times New Roman" w:hAnsi="Arial" w:cs="Arial"/>
                <w:b/>
                <w:spacing w:val="8"/>
                <w:sz w:val="20"/>
                <w:szCs w:val="20"/>
                <w:lang w:val="en-US" w:eastAsia="zh-CN"/>
              </w:rPr>
            </w:pPr>
            <w:r w:rsidRPr="00A53C9E">
              <w:rPr>
                <w:rFonts w:ascii="Arial" w:eastAsia="Times New Roman" w:hAnsi="Arial" w:cs="Arial"/>
                <w:b/>
                <w:spacing w:val="8"/>
                <w:sz w:val="20"/>
                <w:szCs w:val="20"/>
                <w:lang w:val="en-US" w:eastAsia="zh-CN"/>
              </w:rPr>
              <w:t>Noted</w:t>
            </w:r>
          </w:p>
        </w:tc>
      </w:tr>
      <w:tr w:rsidR="001578D4" w:rsidRPr="00E9539F" w14:paraId="15AB2A93"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tcPr>
          <w:p w14:paraId="7572F2DF" w14:textId="77777777" w:rsid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DNV</w:t>
            </w:r>
          </w:p>
          <w:p w14:paraId="55DC3897" w14:textId="77777777" w:rsid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w:t>
            </w:r>
          </w:p>
          <w:p w14:paraId="7C73E220"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04B6EDB3"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78C99A1B"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6929F2D8"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09563E2F"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in this decision sheet.</w:t>
            </w:r>
          </w:p>
        </w:tc>
        <w:tc>
          <w:tcPr>
            <w:tcW w:w="3402" w:type="dxa"/>
            <w:tcBorders>
              <w:top w:val="single" w:sz="6" w:space="0" w:color="auto"/>
              <w:left w:val="single" w:sz="6" w:space="0" w:color="auto"/>
              <w:bottom w:val="single" w:sz="6" w:space="0" w:color="auto"/>
              <w:right w:val="single" w:sz="6" w:space="0" w:color="auto"/>
            </w:tcBorders>
          </w:tcPr>
          <w:p w14:paraId="4C9C5243"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40CAF3B" w14:textId="25B4155D" w:rsidR="001578D4" w:rsidRPr="00E9539F" w:rsidRDefault="00A53C9E"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E9539F" w:rsidRPr="009D6FA0" w14:paraId="4702A5C6"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28EB4D98" w14:textId="660C77D0" w:rsidR="007D6A45" w:rsidRDefault="007D6A45"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Eurofins</w:t>
            </w:r>
          </w:p>
          <w:p w14:paraId="062DD399" w14:textId="77777777" w:rsidR="00E9539F" w:rsidRDefault="00E31891"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CML</w:t>
            </w:r>
          </w:p>
          <w:p w14:paraId="3751EC73" w14:textId="77777777" w:rsidR="00FD650B" w:rsidRDefault="00FD650B"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2608EC0B" w14:textId="77777777" w:rsidR="001578D4" w:rsidRDefault="001578D4"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4F24E002" w14:textId="271B3E9E" w:rsidR="009A1A48" w:rsidRPr="00E9539F" w:rsidRDefault="009A1A48"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54B27B8D"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5E3AAD5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0C1973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477C16A0" w14:textId="70245D9D" w:rsidR="00E9539F" w:rsidRPr="00FC4A5E" w:rsidRDefault="00E31891" w:rsidP="00E9539F">
            <w:pPr>
              <w:widowControl w:val="0"/>
              <w:snapToGrid w:val="0"/>
              <w:spacing w:after="0" w:line="240" w:lineRule="auto"/>
              <w:jc w:val="center"/>
              <w:rPr>
                <w:rFonts w:ascii="Arial" w:eastAsia="Times New Roman" w:hAnsi="Arial" w:cs="Arial"/>
                <w:spacing w:val="8"/>
                <w:sz w:val="20"/>
                <w:szCs w:val="20"/>
                <w:lang w:val="en-US" w:eastAsia="zh-CN"/>
              </w:rPr>
            </w:pPr>
            <w:r w:rsidRPr="00FC4A5E">
              <w:rPr>
                <w:rFonts w:ascii="Arial" w:eastAsia="Times New Roman" w:hAnsi="Arial" w:cs="Arial"/>
                <w:spacing w:val="8"/>
                <w:sz w:val="20"/>
                <w:szCs w:val="20"/>
                <w:lang w:val="en-US" w:eastAsia="zh-CN"/>
              </w:rPr>
              <w:t>CML agrees with this decision sheet</w:t>
            </w:r>
          </w:p>
        </w:tc>
        <w:tc>
          <w:tcPr>
            <w:tcW w:w="3402" w:type="dxa"/>
            <w:tcBorders>
              <w:top w:val="single" w:sz="6" w:space="0" w:color="auto"/>
              <w:left w:val="single" w:sz="6" w:space="0" w:color="auto"/>
              <w:bottom w:val="single" w:sz="6" w:space="0" w:color="auto"/>
              <w:right w:val="single" w:sz="6" w:space="0" w:color="auto"/>
            </w:tcBorders>
          </w:tcPr>
          <w:p w14:paraId="7E7CD6D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64A9A00" w14:textId="06A4CE93" w:rsidR="00E9539F" w:rsidRPr="00E9539F" w:rsidRDefault="00A53C9E"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FD650B" w:rsidRPr="009D6FA0" w14:paraId="3A0498A3"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61241DA5" w14:textId="77777777" w:rsidR="00FD650B" w:rsidRPr="00FD650B" w:rsidRDefault="00FD650B" w:rsidP="00FD650B">
            <w:pPr>
              <w:widowControl w:val="0"/>
              <w:snapToGrid w:val="0"/>
              <w:spacing w:after="0" w:line="240" w:lineRule="auto"/>
              <w:jc w:val="center"/>
              <w:rPr>
                <w:rFonts w:ascii="Arial" w:eastAsia="Times New Roman" w:hAnsi="Arial" w:cs="Arial"/>
                <w:b/>
                <w:spacing w:val="8"/>
                <w:sz w:val="20"/>
                <w:szCs w:val="20"/>
                <w:lang w:val="en-US" w:eastAsia="zh-CN"/>
              </w:rPr>
            </w:pPr>
            <w:proofErr w:type="spellStart"/>
            <w:r w:rsidRPr="00FD650B">
              <w:rPr>
                <w:rFonts w:ascii="Arial" w:eastAsia="Times New Roman" w:hAnsi="Arial" w:cs="Arial"/>
                <w:b/>
                <w:spacing w:val="8"/>
                <w:sz w:val="20"/>
                <w:szCs w:val="20"/>
                <w:lang w:val="en-US" w:eastAsia="zh-CN"/>
              </w:rPr>
              <w:t>ExTC</w:t>
            </w:r>
            <w:proofErr w:type="spellEnd"/>
          </w:p>
          <w:p w14:paraId="57AC0796" w14:textId="7DABD91C" w:rsidR="00FD650B" w:rsidRPr="00FD650B" w:rsidRDefault="00FD650B" w:rsidP="00FD650B">
            <w:pPr>
              <w:widowControl w:val="0"/>
              <w:snapToGrid w:val="0"/>
              <w:spacing w:after="0" w:line="240" w:lineRule="auto"/>
              <w:jc w:val="center"/>
              <w:rPr>
                <w:rFonts w:ascii="Arial" w:eastAsia="Times New Roman" w:hAnsi="Arial" w:cs="Arial"/>
                <w:b/>
                <w:spacing w:val="8"/>
                <w:sz w:val="20"/>
                <w:szCs w:val="20"/>
                <w:lang w:val="en-US" w:eastAsia="zh-CN"/>
              </w:rPr>
            </w:pPr>
            <w:r w:rsidRPr="00FD650B">
              <w:rPr>
                <w:rFonts w:ascii="Arial" w:eastAsia="Times New Roman" w:hAnsi="Arial" w:cs="Arial"/>
                <w:b/>
                <w:spacing w:val="8"/>
                <w:sz w:val="20"/>
                <w:szCs w:val="20"/>
                <w:lang w:val="en-US" w:eastAsia="zh-CN"/>
              </w:rPr>
              <w:t>AU</w:t>
            </w:r>
          </w:p>
          <w:p w14:paraId="4A1BE207" w14:textId="77777777"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2ABAF418" w14:textId="77777777"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6133167B" w14:textId="77777777"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7FF25DBF" w14:textId="41923C7A"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9115B5">
              <w:rPr>
                <w:rFonts w:ascii="Arial" w:eastAsia="Times New Roman" w:hAnsi="Arial" w:cs="Arial"/>
                <w:spacing w:val="8"/>
                <w:sz w:val="20"/>
                <w:szCs w:val="20"/>
                <w:lang w:val="en-US" w:eastAsia="zh-CN"/>
              </w:rPr>
              <w:t>General</w:t>
            </w:r>
          </w:p>
        </w:tc>
        <w:tc>
          <w:tcPr>
            <w:tcW w:w="3544" w:type="dxa"/>
            <w:gridSpan w:val="2"/>
            <w:tcBorders>
              <w:top w:val="single" w:sz="6" w:space="0" w:color="auto"/>
              <w:left w:val="single" w:sz="6" w:space="0" w:color="auto"/>
              <w:bottom w:val="single" w:sz="6" w:space="0" w:color="auto"/>
              <w:right w:val="single" w:sz="6" w:space="0" w:color="auto"/>
            </w:tcBorders>
          </w:tcPr>
          <w:p w14:paraId="2226DFA0" w14:textId="77777777" w:rsidR="00FD650B" w:rsidRPr="009115B5" w:rsidRDefault="00FD650B" w:rsidP="00FD650B">
            <w:pPr>
              <w:widowControl w:val="0"/>
              <w:snapToGrid w:val="0"/>
              <w:spacing w:after="0" w:line="240" w:lineRule="auto"/>
              <w:rPr>
                <w:rFonts w:ascii="Arial" w:eastAsia="Times New Roman" w:hAnsi="Arial" w:cs="Arial"/>
                <w:spacing w:val="8"/>
                <w:sz w:val="20"/>
                <w:szCs w:val="20"/>
                <w:lang w:val="en-US" w:eastAsia="zh-CN"/>
              </w:rPr>
            </w:pPr>
            <w:r w:rsidRPr="009115B5">
              <w:rPr>
                <w:rFonts w:ascii="Arial" w:eastAsia="Times New Roman" w:hAnsi="Arial" w:cs="Arial"/>
                <w:spacing w:val="8"/>
                <w:sz w:val="20"/>
                <w:szCs w:val="20"/>
                <w:lang w:val="en-US" w:eastAsia="zh-CN"/>
              </w:rPr>
              <w:t xml:space="preserve">The result of the proposed </w:t>
            </w:r>
            <w:proofErr w:type="spellStart"/>
            <w:r w:rsidRPr="009115B5">
              <w:rPr>
                <w:rFonts w:ascii="Arial" w:eastAsia="Times New Roman" w:hAnsi="Arial" w:cs="Arial"/>
                <w:spacing w:val="8"/>
                <w:sz w:val="20"/>
                <w:szCs w:val="20"/>
                <w:lang w:val="en-US" w:eastAsia="zh-CN"/>
              </w:rPr>
              <w:t>ExTAG</w:t>
            </w:r>
            <w:proofErr w:type="spellEnd"/>
            <w:r w:rsidRPr="009115B5">
              <w:rPr>
                <w:rFonts w:ascii="Arial" w:eastAsia="Times New Roman" w:hAnsi="Arial" w:cs="Arial"/>
                <w:spacing w:val="8"/>
                <w:sz w:val="20"/>
                <w:szCs w:val="20"/>
                <w:lang w:val="en-US" w:eastAsia="zh-CN"/>
              </w:rPr>
              <w:t xml:space="preserve"> decision sheet is correct. But this should be obvious to any practitioner in Ex protection.</w:t>
            </w:r>
          </w:p>
          <w:p w14:paraId="485DC5A8" w14:textId="77777777" w:rsidR="00FD650B" w:rsidRPr="009115B5" w:rsidRDefault="00FD650B" w:rsidP="00FD650B">
            <w:pPr>
              <w:widowControl w:val="0"/>
              <w:snapToGrid w:val="0"/>
              <w:spacing w:after="0" w:line="240" w:lineRule="auto"/>
              <w:rPr>
                <w:rFonts w:ascii="Arial" w:eastAsia="Times New Roman" w:hAnsi="Arial" w:cs="Arial"/>
                <w:spacing w:val="8"/>
                <w:sz w:val="20"/>
                <w:szCs w:val="20"/>
                <w:lang w:val="en-US" w:eastAsia="zh-CN"/>
              </w:rPr>
            </w:pPr>
          </w:p>
          <w:p w14:paraId="44B4FC49" w14:textId="77777777" w:rsidR="00FD650B" w:rsidRDefault="00FD650B" w:rsidP="00FD650B">
            <w:pPr>
              <w:widowControl w:val="0"/>
              <w:snapToGrid w:val="0"/>
              <w:spacing w:after="0" w:line="240" w:lineRule="auto"/>
              <w:jc w:val="center"/>
              <w:rPr>
                <w:rFonts w:ascii="Arial" w:eastAsia="Times New Roman" w:hAnsi="Arial" w:cs="Arial"/>
                <w:spacing w:val="8"/>
                <w:sz w:val="20"/>
                <w:szCs w:val="20"/>
                <w:lang w:val="en-US" w:eastAsia="zh-CN"/>
              </w:rPr>
            </w:pPr>
            <w:r w:rsidRPr="009115B5">
              <w:rPr>
                <w:rFonts w:ascii="Arial" w:eastAsia="Times New Roman" w:hAnsi="Arial" w:cs="Arial"/>
                <w:spacing w:val="8"/>
                <w:sz w:val="20"/>
                <w:szCs w:val="20"/>
                <w:lang w:val="en-US" w:eastAsia="zh-CN"/>
              </w:rPr>
              <w:t>Having a Decision Sheet to explain the obvious should be investigated – which IECEx TL or IECEx CB has not applied this Clause correctly?</w:t>
            </w:r>
          </w:p>
          <w:p w14:paraId="10036C44" w14:textId="6E3F52C2"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9115B5">
              <w:rPr>
                <w:rFonts w:ascii="Arial" w:eastAsia="Times New Roman" w:hAnsi="Arial" w:cs="Arial"/>
                <w:spacing w:val="8"/>
                <w:sz w:val="20"/>
                <w:szCs w:val="20"/>
                <w:lang w:val="en-US"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6E5D1430" w14:textId="22F62311"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9115B5">
              <w:rPr>
                <w:rFonts w:ascii="Arial" w:eastAsia="Times New Roman" w:hAnsi="Arial" w:cs="Arial"/>
                <w:spacing w:val="8"/>
                <w:sz w:val="20"/>
                <w:szCs w:val="20"/>
                <w:lang w:val="en-US" w:eastAsia="zh-CN"/>
              </w:rPr>
              <w:t>Decision sheet is not necessary to explain this obvious requirement.</w:t>
            </w:r>
          </w:p>
        </w:tc>
        <w:tc>
          <w:tcPr>
            <w:tcW w:w="3260" w:type="dxa"/>
            <w:tcBorders>
              <w:top w:val="single" w:sz="6" w:space="0" w:color="auto"/>
              <w:left w:val="single" w:sz="6" w:space="0" w:color="auto"/>
              <w:bottom w:val="single" w:sz="6" w:space="0" w:color="auto"/>
              <w:right w:val="single" w:sz="6" w:space="0" w:color="auto"/>
            </w:tcBorders>
          </w:tcPr>
          <w:p w14:paraId="03DC6B14" w14:textId="6E9400AD" w:rsidR="00FD650B" w:rsidRPr="00E9539F" w:rsidRDefault="00A53C9E" w:rsidP="00FD650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9A1A48" w:rsidRPr="00E9539F" w14:paraId="67BFEAEE"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tcPr>
          <w:p w14:paraId="34CC63A8" w14:textId="77777777" w:rsidR="009A1A48"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FME</w:t>
            </w:r>
          </w:p>
          <w:p w14:paraId="45935D42" w14:textId="416D7FC6"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2018018B"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53FFFF58"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1EF3C89C"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0963C2E5"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20CB9DC2" w14:textId="77777777" w:rsidR="009A1A48" w:rsidRDefault="009A1A48" w:rsidP="00552E8B">
            <w:pPr>
              <w:widowControl w:val="0"/>
              <w:snapToGrid w:val="0"/>
              <w:spacing w:after="0" w:line="240" w:lineRule="auto"/>
              <w:rPr>
                <w:rFonts w:ascii="Arial" w:eastAsia="Times New Roman" w:hAnsi="Arial" w:cs="Arial"/>
                <w:spacing w:val="8"/>
                <w:sz w:val="20"/>
                <w:szCs w:val="20"/>
                <w:lang w:val="en-US" w:eastAsia="zh-CN"/>
              </w:rPr>
            </w:pPr>
            <w:r w:rsidRPr="00B30FB0">
              <w:rPr>
                <w:rFonts w:ascii="Arial" w:eastAsia="Times New Roman" w:hAnsi="Arial" w:cs="Arial"/>
                <w:spacing w:val="8"/>
                <w:sz w:val="20"/>
                <w:szCs w:val="20"/>
                <w:lang w:val="en-US" w:eastAsia="zh-CN"/>
              </w:rPr>
              <w:t xml:space="preserve">We share the opinion </w:t>
            </w:r>
            <w:r>
              <w:rPr>
                <w:rFonts w:ascii="Arial" w:eastAsia="Times New Roman" w:hAnsi="Arial" w:cs="Arial"/>
                <w:spacing w:val="8"/>
                <w:sz w:val="20"/>
                <w:szCs w:val="20"/>
                <w:lang w:val="en-US" w:eastAsia="zh-CN"/>
              </w:rPr>
              <w:t>circulated by</w:t>
            </w:r>
            <w:r w:rsidRPr="00B30FB0">
              <w:rPr>
                <w:rFonts w:ascii="Arial" w:eastAsia="Times New Roman" w:hAnsi="Arial" w:cs="Arial"/>
                <w:spacing w:val="8"/>
                <w:sz w:val="20"/>
                <w:szCs w:val="20"/>
                <w:lang w:val="en-US" w:eastAsia="zh-CN"/>
              </w:rPr>
              <w:t xml:space="preserve"> Ex Testing and Certification </w:t>
            </w:r>
            <w:r>
              <w:rPr>
                <w:rFonts w:ascii="Arial" w:eastAsia="Times New Roman" w:hAnsi="Arial" w:cs="Arial"/>
                <w:spacing w:val="8"/>
                <w:sz w:val="20"/>
                <w:szCs w:val="20"/>
                <w:lang w:val="en-US" w:eastAsia="zh-CN"/>
              </w:rPr>
              <w:t>(</w:t>
            </w:r>
            <w:proofErr w:type="spellStart"/>
            <w:r>
              <w:rPr>
                <w:rFonts w:ascii="Arial" w:eastAsia="Times New Roman" w:hAnsi="Arial" w:cs="Arial"/>
                <w:spacing w:val="8"/>
                <w:sz w:val="20"/>
                <w:szCs w:val="20"/>
                <w:lang w:val="en-US" w:eastAsia="zh-CN"/>
              </w:rPr>
              <w:t>ExTC</w:t>
            </w:r>
            <w:proofErr w:type="spellEnd"/>
            <w:r>
              <w:rPr>
                <w:rFonts w:ascii="Arial" w:eastAsia="Times New Roman" w:hAnsi="Arial" w:cs="Arial"/>
                <w:spacing w:val="8"/>
                <w:sz w:val="20"/>
                <w:szCs w:val="20"/>
                <w:lang w:val="en-US" w:eastAsia="zh-CN"/>
              </w:rPr>
              <w:t xml:space="preserve">) </w:t>
            </w:r>
            <w:r w:rsidRPr="00B30FB0">
              <w:rPr>
                <w:rFonts w:ascii="Arial" w:eastAsia="Times New Roman" w:hAnsi="Arial" w:cs="Arial"/>
                <w:spacing w:val="8"/>
                <w:sz w:val="20"/>
                <w:szCs w:val="20"/>
                <w:lang w:val="en-US" w:eastAsia="zh-CN"/>
              </w:rPr>
              <w:t>that this D</w:t>
            </w:r>
            <w:r>
              <w:rPr>
                <w:rFonts w:ascii="Arial" w:eastAsia="Times New Roman" w:hAnsi="Arial" w:cs="Arial"/>
                <w:spacing w:val="8"/>
                <w:sz w:val="20"/>
                <w:szCs w:val="20"/>
                <w:lang w:val="en-US" w:eastAsia="zh-CN"/>
              </w:rPr>
              <w:t xml:space="preserve">ecision </w:t>
            </w:r>
            <w:r w:rsidRPr="00B30FB0">
              <w:rPr>
                <w:rFonts w:ascii="Arial" w:eastAsia="Times New Roman" w:hAnsi="Arial" w:cs="Arial"/>
                <w:spacing w:val="8"/>
                <w:sz w:val="20"/>
                <w:szCs w:val="20"/>
                <w:lang w:val="en-US" w:eastAsia="zh-CN"/>
              </w:rPr>
              <w:t>S</w:t>
            </w:r>
            <w:r>
              <w:rPr>
                <w:rFonts w:ascii="Arial" w:eastAsia="Times New Roman" w:hAnsi="Arial" w:cs="Arial"/>
                <w:spacing w:val="8"/>
                <w:sz w:val="20"/>
                <w:szCs w:val="20"/>
                <w:lang w:val="en-US" w:eastAsia="zh-CN"/>
              </w:rPr>
              <w:t>heet</w:t>
            </w:r>
            <w:r w:rsidRPr="00B30FB0">
              <w:rPr>
                <w:rFonts w:ascii="Arial" w:eastAsia="Times New Roman" w:hAnsi="Arial" w:cs="Arial"/>
                <w:spacing w:val="8"/>
                <w:sz w:val="20"/>
                <w:szCs w:val="20"/>
                <w:lang w:val="en-US" w:eastAsia="zh-CN"/>
              </w:rPr>
              <w:t xml:space="preserve"> is </w:t>
            </w:r>
            <w:r>
              <w:rPr>
                <w:rFonts w:ascii="Arial" w:eastAsia="Times New Roman" w:hAnsi="Arial" w:cs="Arial"/>
                <w:spacing w:val="8"/>
                <w:sz w:val="20"/>
                <w:szCs w:val="20"/>
                <w:lang w:val="en-US" w:eastAsia="zh-CN"/>
              </w:rPr>
              <w:t xml:space="preserve">not </w:t>
            </w:r>
            <w:r w:rsidRPr="00B30FB0">
              <w:rPr>
                <w:rFonts w:ascii="Arial" w:eastAsia="Times New Roman" w:hAnsi="Arial" w:cs="Arial"/>
                <w:spacing w:val="8"/>
                <w:sz w:val="20"/>
                <w:szCs w:val="20"/>
                <w:lang w:val="en-US" w:eastAsia="zh-CN"/>
              </w:rPr>
              <w:t>necessary.</w:t>
            </w:r>
          </w:p>
          <w:p w14:paraId="533883D6" w14:textId="77777777" w:rsidR="009A1A48" w:rsidRPr="00B30FB0" w:rsidRDefault="009A1A48" w:rsidP="00552E8B">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A268EDF" w14:textId="77777777" w:rsidR="009A1A48" w:rsidRPr="00B30FB0" w:rsidRDefault="009A1A48" w:rsidP="00552E8B">
            <w:pPr>
              <w:widowControl w:val="0"/>
              <w:snapToGrid w:val="0"/>
              <w:spacing w:after="0" w:line="240" w:lineRule="auto"/>
              <w:rPr>
                <w:rFonts w:ascii="Arial" w:eastAsia="Times New Roman" w:hAnsi="Arial" w:cs="Arial"/>
                <w:spacing w:val="8"/>
                <w:sz w:val="20"/>
                <w:szCs w:val="20"/>
                <w:lang w:val="en-US" w:eastAsia="zh-CN"/>
              </w:rPr>
            </w:pPr>
            <w:r w:rsidRPr="003E6455">
              <w:rPr>
                <w:rFonts w:ascii="Arial" w:eastAsia="Times New Roman" w:hAnsi="Arial" w:cs="Arial"/>
                <w:spacing w:val="8"/>
                <w:sz w:val="20"/>
                <w:szCs w:val="20"/>
                <w:lang w:val="en-US" w:eastAsia="zh-CN"/>
              </w:rPr>
              <w:t xml:space="preserve">Withdraw the draft Decision Sheet. This is not a </w:t>
            </w:r>
            <w:r>
              <w:rPr>
                <w:rFonts w:ascii="Arial" w:eastAsia="Times New Roman" w:hAnsi="Arial" w:cs="Arial"/>
                <w:spacing w:val="8"/>
                <w:sz w:val="20"/>
                <w:szCs w:val="20"/>
                <w:lang w:val="en-US" w:eastAsia="zh-CN"/>
              </w:rPr>
              <w:t>pr</w:t>
            </w:r>
            <w:r w:rsidRPr="003E6455">
              <w:rPr>
                <w:rFonts w:ascii="Arial" w:eastAsia="Times New Roman" w:hAnsi="Arial" w:cs="Arial"/>
                <w:spacing w:val="8"/>
                <w:sz w:val="20"/>
                <w:szCs w:val="20"/>
                <w:lang w:val="en-US" w:eastAsia="zh-CN"/>
              </w:rPr>
              <w:t>oblem that needs to be solved.</w:t>
            </w:r>
          </w:p>
        </w:tc>
        <w:tc>
          <w:tcPr>
            <w:tcW w:w="3260" w:type="dxa"/>
            <w:tcBorders>
              <w:top w:val="single" w:sz="6" w:space="0" w:color="auto"/>
              <w:left w:val="single" w:sz="6" w:space="0" w:color="auto"/>
              <w:bottom w:val="single" w:sz="6" w:space="0" w:color="auto"/>
              <w:right w:val="single" w:sz="6" w:space="0" w:color="auto"/>
            </w:tcBorders>
          </w:tcPr>
          <w:p w14:paraId="7443CA97" w14:textId="0F7CEE8B" w:rsidR="009A1A48" w:rsidRPr="00E9539F" w:rsidRDefault="00A53C9E"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9A1A48" w:rsidRPr="00801F57" w14:paraId="4AF7B719"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tcPr>
          <w:p w14:paraId="411C796A" w14:textId="77777777" w:rsidR="009A1A48"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FMG</w:t>
            </w:r>
          </w:p>
          <w:p w14:paraId="0721A5CF" w14:textId="7C6ABFBB"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w:t>
            </w:r>
          </w:p>
        </w:tc>
        <w:tc>
          <w:tcPr>
            <w:tcW w:w="993" w:type="dxa"/>
            <w:gridSpan w:val="2"/>
            <w:tcBorders>
              <w:top w:val="single" w:sz="6" w:space="0" w:color="auto"/>
              <w:left w:val="single" w:sz="6" w:space="0" w:color="auto"/>
              <w:bottom w:val="single" w:sz="6" w:space="0" w:color="auto"/>
              <w:right w:val="single" w:sz="6" w:space="0" w:color="auto"/>
            </w:tcBorders>
          </w:tcPr>
          <w:p w14:paraId="30E29991"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002A1F54"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6B009036" w14:textId="77777777" w:rsidR="009A1A48" w:rsidRPr="00E9539F" w:rsidRDefault="009A1A48" w:rsidP="00552E8B">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544" w:type="dxa"/>
            <w:gridSpan w:val="2"/>
            <w:tcBorders>
              <w:top w:val="single" w:sz="6" w:space="0" w:color="auto"/>
              <w:left w:val="single" w:sz="6" w:space="0" w:color="auto"/>
              <w:bottom w:val="single" w:sz="6" w:space="0" w:color="auto"/>
              <w:right w:val="single" w:sz="6" w:space="0" w:color="auto"/>
            </w:tcBorders>
          </w:tcPr>
          <w:p w14:paraId="0FA95864" w14:textId="77777777" w:rsidR="009A1A48" w:rsidRPr="000C4261" w:rsidRDefault="009A1A48" w:rsidP="00552E8B">
            <w:pPr>
              <w:widowControl w:val="0"/>
              <w:snapToGrid w:val="0"/>
              <w:spacing w:after="0" w:line="240" w:lineRule="auto"/>
              <w:rPr>
                <w:rFonts w:ascii="Arial" w:eastAsia="Times New Roman" w:hAnsi="Arial" w:cs="Arial"/>
                <w:spacing w:val="8"/>
                <w:sz w:val="18"/>
                <w:szCs w:val="18"/>
                <w:lang w:val="en-US" w:eastAsia="zh-CN"/>
              </w:rPr>
            </w:pPr>
            <w:r>
              <w:rPr>
                <w:rFonts w:ascii="Arial" w:eastAsia="Times New Roman" w:hAnsi="Arial" w:cs="Arial"/>
                <w:spacing w:val="8"/>
                <w:sz w:val="18"/>
                <w:szCs w:val="18"/>
                <w:lang w:val="en-US" w:eastAsia="zh-CN"/>
              </w:rPr>
              <w:t>T</w:t>
            </w:r>
            <w:r w:rsidRPr="000C4261">
              <w:rPr>
                <w:rFonts w:ascii="Arial" w:eastAsia="Times New Roman" w:hAnsi="Arial" w:cs="Arial"/>
                <w:spacing w:val="8"/>
                <w:sz w:val="18"/>
                <w:szCs w:val="18"/>
                <w:lang w:val="en-US" w:eastAsia="zh-CN"/>
              </w:rPr>
              <w:t xml:space="preserve">he manufacturer and the </w:t>
            </w:r>
            <w:proofErr w:type="spellStart"/>
            <w:r w:rsidRPr="000C4261">
              <w:rPr>
                <w:rFonts w:ascii="Arial" w:eastAsia="Times New Roman" w:hAnsi="Arial" w:cs="Arial"/>
                <w:spacing w:val="8"/>
                <w:sz w:val="18"/>
                <w:szCs w:val="18"/>
                <w:lang w:val="en-US" w:eastAsia="zh-CN"/>
              </w:rPr>
              <w:t>ExTL</w:t>
            </w:r>
            <w:proofErr w:type="spellEnd"/>
            <w:r w:rsidRPr="000C4261">
              <w:rPr>
                <w:rFonts w:ascii="Arial" w:eastAsia="Times New Roman" w:hAnsi="Arial" w:cs="Arial"/>
                <w:spacing w:val="8"/>
                <w:sz w:val="18"/>
                <w:szCs w:val="18"/>
                <w:lang w:val="en-US" w:eastAsia="zh-CN"/>
              </w:rPr>
              <w:t xml:space="preserve"> </w:t>
            </w:r>
            <w:r>
              <w:rPr>
                <w:rFonts w:ascii="Arial" w:eastAsia="Times New Roman" w:hAnsi="Arial" w:cs="Arial"/>
                <w:spacing w:val="8"/>
                <w:sz w:val="18"/>
                <w:szCs w:val="18"/>
                <w:lang w:val="en-US" w:eastAsia="zh-CN"/>
              </w:rPr>
              <w:t xml:space="preserve">need to </w:t>
            </w:r>
            <w:r w:rsidRPr="000C4261">
              <w:rPr>
                <w:rFonts w:ascii="Arial" w:eastAsia="Times New Roman" w:hAnsi="Arial" w:cs="Arial"/>
                <w:spacing w:val="8"/>
                <w:sz w:val="18"/>
                <w:szCs w:val="18"/>
                <w:lang w:val="en-US" w:eastAsia="zh-CN"/>
              </w:rPr>
              <w:t xml:space="preserve">agree on </w:t>
            </w:r>
            <w:r>
              <w:rPr>
                <w:rFonts w:ascii="Arial" w:eastAsia="Times New Roman" w:hAnsi="Arial" w:cs="Arial"/>
                <w:spacing w:val="8"/>
                <w:sz w:val="18"/>
                <w:szCs w:val="18"/>
                <w:lang w:val="en-US" w:eastAsia="zh-CN"/>
              </w:rPr>
              <w:t>the</w:t>
            </w:r>
            <w:r w:rsidRPr="000C4261">
              <w:rPr>
                <w:rFonts w:ascii="Arial" w:eastAsia="Times New Roman" w:hAnsi="Arial" w:cs="Arial"/>
                <w:spacing w:val="8"/>
                <w:sz w:val="18"/>
                <w:szCs w:val="18"/>
                <w:lang w:val="en-US" w:eastAsia="zh-CN"/>
              </w:rPr>
              <w:t xml:space="preserve"> process for the routine overpressure test. If a particular routine test is unusual in the way it is to be conducted, a</w:t>
            </w:r>
            <w:r>
              <w:rPr>
                <w:rFonts w:ascii="Arial" w:eastAsia="Times New Roman" w:hAnsi="Arial" w:cs="Arial"/>
                <w:spacing w:val="8"/>
                <w:sz w:val="18"/>
                <w:szCs w:val="18"/>
                <w:lang w:val="en-US" w:eastAsia="zh-CN"/>
              </w:rPr>
              <w:t xml:space="preserve">n assiduous </w:t>
            </w:r>
            <w:proofErr w:type="spellStart"/>
            <w:r w:rsidRPr="000C4261">
              <w:rPr>
                <w:rFonts w:ascii="Arial" w:eastAsia="Times New Roman" w:hAnsi="Arial" w:cs="Arial"/>
                <w:spacing w:val="8"/>
                <w:sz w:val="18"/>
                <w:szCs w:val="18"/>
                <w:lang w:val="en-US" w:eastAsia="zh-CN"/>
              </w:rPr>
              <w:t>ExTL</w:t>
            </w:r>
            <w:proofErr w:type="spellEnd"/>
            <w:r w:rsidRPr="000C4261">
              <w:rPr>
                <w:rFonts w:ascii="Arial" w:eastAsia="Times New Roman" w:hAnsi="Arial" w:cs="Arial"/>
                <w:spacing w:val="8"/>
                <w:sz w:val="18"/>
                <w:szCs w:val="18"/>
                <w:lang w:val="en-US" w:eastAsia="zh-CN"/>
              </w:rPr>
              <w:t xml:space="preserve"> would require that the process be documented and maintained as a Schedule Document so that the QAR can confirm the agreed process is being followed. </w:t>
            </w:r>
            <w:r>
              <w:rPr>
                <w:rFonts w:ascii="Arial" w:eastAsia="Times New Roman" w:hAnsi="Arial" w:cs="Arial"/>
                <w:spacing w:val="8"/>
                <w:sz w:val="18"/>
                <w:szCs w:val="18"/>
                <w:lang w:val="en-US" w:eastAsia="zh-CN"/>
              </w:rPr>
              <w:t>The existing documents already provide appropriate guidance on the test.</w:t>
            </w:r>
          </w:p>
          <w:p w14:paraId="6EB09E10" w14:textId="77777777" w:rsidR="009A1A48" w:rsidRPr="000C4261" w:rsidRDefault="009A1A48" w:rsidP="00552E8B">
            <w:pPr>
              <w:widowControl w:val="0"/>
              <w:snapToGrid w:val="0"/>
              <w:spacing w:after="0" w:line="240" w:lineRule="auto"/>
              <w:rPr>
                <w:rFonts w:ascii="Arial" w:eastAsia="Times New Roman" w:hAnsi="Arial" w:cs="Arial"/>
                <w:spacing w:val="8"/>
                <w:sz w:val="18"/>
                <w:szCs w:val="18"/>
                <w:lang w:val="en-US" w:eastAsia="zh-CN"/>
              </w:rPr>
            </w:pPr>
          </w:p>
          <w:p w14:paraId="08ACAC53" w14:textId="77777777" w:rsidR="009A1A48" w:rsidRDefault="009A1A48" w:rsidP="00552E8B">
            <w:pPr>
              <w:widowControl w:val="0"/>
              <w:snapToGrid w:val="0"/>
              <w:spacing w:after="0" w:line="240" w:lineRule="auto"/>
              <w:rPr>
                <w:rFonts w:ascii="Arial" w:eastAsia="Times New Roman" w:hAnsi="Arial" w:cs="Arial"/>
                <w:spacing w:val="8"/>
                <w:sz w:val="18"/>
                <w:szCs w:val="18"/>
                <w:lang w:val="en-US" w:eastAsia="zh-CN"/>
              </w:rPr>
            </w:pPr>
            <w:r w:rsidRPr="000C4261">
              <w:rPr>
                <w:rFonts w:ascii="Arial" w:eastAsia="Times New Roman" w:hAnsi="Arial" w:cs="Arial"/>
                <w:spacing w:val="8"/>
                <w:sz w:val="18"/>
                <w:szCs w:val="18"/>
                <w:lang w:val="en-US" w:eastAsia="zh-CN"/>
              </w:rPr>
              <w:t>From IEC 60079-1: “</w:t>
            </w:r>
            <w:r w:rsidRPr="000C4261">
              <w:rPr>
                <w:rFonts w:ascii="Arial" w:eastAsia="Times New Roman" w:hAnsi="Arial" w:cs="Arial"/>
                <w:i/>
                <w:iCs/>
                <w:spacing w:val="8"/>
                <w:sz w:val="18"/>
                <w:szCs w:val="18"/>
                <w:lang w:val="en-US" w:eastAsia="zh-CN"/>
              </w:rPr>
              <w:t xml:space="preserve">The individual parts of a flameproof enclosure (for example, cover and base) can be tested separately. The test conditions shall be such that the stresses are </w:t>
            </w:r>
            <w:r w:rsidRPr="000C4261">
              <w:rPr>
                <w:rFonts w:ascii="Arial" w:eastAsia="Times New Roman" w:hAnsi="Arial" w:cs="Arial"/>
                <w:i/>
                <w:iCs/>
                <w:spacing w:val="8"/>
                <w:sz w:val="18"/>
                <w:szCs w:val="18"/>
                <w:u w:val="single"/>
                <w:lang w:val="en-US" w:eastAsia="zh-CN"/>
              </w:rPr>
              <w:t>comparable</w:t>
            </w:r>
            <w:r w:rsidRPr="000C4261">
              <w:rPr>
                <w:rFonts w:ascii="Arial" w:eastAsia="Times New Roman" w:hAnsi="Arial" w:cs="Arial"/>
                <w:i/>
                <w:iCs/>
                <w:spacing w:val="8"/>
                <w:sz w:val="18"/>
                <w:szCs w:val="18"/>
                <w:lang w:val="en-US" w:eastAsia="zh-CN"/>
              </w:rPr>
              <w:t xml:space="preserve"> to those to which these parts are exposed in the complete enclosure</w:t>
            </w:r>
            <w:r w:rsidRPr="000C4261">
              <w:rPr>
                <w:rFonts w:ascii="Arial" w:eastAsia="Times New Roman" w:hAnsi="Arial" w:cs="Arial"/>
                <w:spacing w:val="8"/>
                <w:sz w:val="18"/>
                <w:szCs w:val="18"/>
                <w:lang w:val="en-US" w:eastAsia="zh-CN"/>
              </w:rPr>
              <w:t>.”</w:t>
            </w:r>
          </w:p>
          <w:p w14:paraId="635B9DD4" w14:textId="77777777" w:rsidR="009A1A48" w:rsidRPr="000C4261" w:rsidRDefault="009A1A48" w:rsidP="00552E8B">
            <w:pPr>
              <w:widowControl w:val="0"/>
              <w:snapToGrid w:val="0"/>
              <w:spacing w:after="0" w:line="240" w:lineRule="auto"/>
              <w:rPr>
                <w:rFonts w:ascii="Arial" w:eastAsia="Times New Roman" w:hAnsi="Arial" w:cs="Arial"/>
                <w:spacing w:val="8"/>
                <w:sz w:val="18"/>
                <w:szCs w:val="18"/>
                <w:lang w:val="en-US" w:eastAsia="zh-CN"/>
              </w:rPr>
            </w:pPr>
          </w:p>
          <w:p w14:paraId="4CC2B843" w14:textId="77777777" w:rsidR="009A1A48" w:rsidRPr="000C4261" w:rsidRDefault="009A1A48" w:rsidP="00552E8B">
            <w:pPr>
              <w:widowControl w:val="0"/>
              <w:snapToGrid w:val="0"/>
              <w:spacing w:after="0" w:line="240" w:lineRule="auto"/>
              <w:rPr>
                <w:rFonts w:ascii="Arial" w:eastAsia="Times New Roman" w:hAnsi="Arial" w:cs="Arial"/>
                <w:spacing w:val="8"/>
                <w:sz w:val="18"/>
                <w:szCs w:val="18"/>
                <w:lang w:val="en-US" w:eastAsia="zh-CN"/>
              </w:rPr>
            </w:pPr>
            <w:r>
              <w:rPr>
                <w:rFonts w:ascii="Arial" w:eastAsia="Times New Roman" w:hAnsi="Arial" w:cs="Arial"/>
                <w:spacing w:val="8"/>
                <w:sz w:val="18"/>
                <w:szCs w:val="18"/>
                <w:lang w:val="en-US" w:eastAsia="zh-CN"/>
              </w:rPr>
              <w:t>Note that t</w:t>
            </w:r>
            <w:r w:rsidRPr="000C4261">
              <w:rPr>
                <w:rFonts w:ascii="Arial" w:eastAsia="Times New Roman" w:hAnsi="Arial" w:cs="Arial"/>
                <w:spacing w:val="8"/>
                <w:sz w:val="18"/>
                <w:szCs w:val="18"/>
                <w:lang w:val="en-US" w:eastAsia="zh-CN"/>
              </w:rPr>
              <w:t xml:space="preserve">he standard does give the manufacturer / </w:t>
            </w:r>
            <w:proofErr w:type="spellStart"/>
            <w:r w:rsidRPr="000C4261">
              <w:rPr>
                <w:rFonts w:ascii="Arial" w:eastAsia="Times New Roman" w:hAnsi="Arial" w:cs="Arial"/>
                <w:spacing w:val="8"/>
                <w:sz w:val="18"/>
                <w:szCs w:val="18"/>
                <w:lang w:val="en-US" w:eastAsia="zh-CN"/>
              </w:rPr>
              <w:t>ExTL</w:t>
            </w:r>
            <w:proofErr w:type="spellEnd"/>
            <w:r w:rsidRPr="000C4261">
              <w:rPr>
                <w:rFonts w:ascii="Arial" w:eastAsia="Times New Roman" w:hAnsi="Arial" w:cs="Arial"/>
                <w:spacing w:val="8"/>
                <w:sz w:val="18"/>
                <w:szCs w:val="18"/>
                <w:lang w:val="en-US" w:eastAsia="zh-CN"/>
              </w:rPr>
              <w:t xml:space="preserve"> some flexibility by the use of the word “comparable”, specifically NOT using the word “identical”.</w:t>
            </w:r>
          </w:p>
          <w:p w14:paraId="6523D1E8" w14:textId="77777777" w:rsidR="009A1A48" w:rsidRPr="000C4261" w:rsidRDefault="009A1A48" w:rsidP="00552E8B">
            <w:pPr>
              <w:widowControl w:val="0"/>
              <w:snapToGrid w:val="0"/>
              <w:spacing w:after="0" w:line="240" w:lineRule="auto"/>
              <w:rPr>
                <w:rFonts w:ascii="Arial" w:eastAsia="Times New Roman" w:hAnsi="Arial" w:cs="Arial"/>
                <w:spacing w:val="8"/>
                <w:sz w:val="18"/>
                <w:szCs w:val="18"/>
                <w:lang w:val="en-US" w:eastAsia="zh-CN"/>
              </w:rPr>
            </w:pPr>
          </w:p>
          <w:p w14:paraId="18345013" w14:textId="77777777" w:rsidR="009A1A48" w:rsidRDefault="009A1A48" w:rsidP="00552E8B">
            <w:pPr>
              <w:widowControl w:val="0"/>
              <w:snapToGrid w:val="0"/>
              <w:spacing w:after="0" w:line="240" w:lineRule="auto"/>
              <w:rPr>
                <w:rFonts w:ascii="Arial" w:eastAsia="Times New Roman" w:hAnsi="Arial" w:cs="Arial"/>
                <w:spacing w:val="8"/>
                <w:sz w:val="18"/>
                <w:szCs w:val="18"/>
                <w:lang w:val="en-US" w:eastAsia="zh-CN"/>
              </w:rPr>
            </w:pPr>
            <w:r w:rsidRPr="000C4261">
              <w:rPr>
                <w:rFonts w:ascii="Arial" w:eastAsia="Times New Roman" w:hAnsi="Arial" w:cs="Arial"/>
                <w:spacing w:val="8"/>
                <w:sz w:val="18"/>
                <w:szCs w:val="18"/>
                <w:lang w:val="en-US" w:eastAsia="zh-CN"/>
              </w:rPr>
              <w:t>From ISO/IEC 80079-34: ”</w:t>
            </w:r>
            <w:r w:rsidRPr="000C4261">
              <w:rPr>
                <w:rFonts w:ascii="Arial" w:eastAsia="Times New Roman" w:hAnsi="Arial" w:cs="Arial"/>
                <w:i/>
                <w:iCs/>
                <w:spacing w:val="8"/>
                <w:sz w:val="18"/>
                <w:szCs w:val="18"/>
                <w:lang w:val="en-US" w:eastAsia="zh-CN"/>
              </w:rPr>
              <w:t>The individual parts of a flameproof enclosure (for example, cover and base) can be tested separately</w:t>
            </w:r>
            <w:r>
              <w:rPr>
                <w:rFonts w:ascii="Arial" w:eastAsia="Times New Roman" w:hAnsi="Arial" w:cs="Arial"/>
                <w:i/>
                <w:iCs/>
                <w:spacing w:val="8"/>
                <w:sz w:val="18"/>
                <w:szCs w:val="18"/>
                <w:lang w:val="en-US" w:eastAsia="zh-CN"/>
              </w:rPr>
              <w:t>.</w:t>
            </w:r>
            <w:r w:rsidRPr="000C4261">
              <w:rPr>
                <w:rFonts w:ascii="Arial" w:eastAsia="Times New Roman" w:hAnsi="Arial" w:cs="Arial"/>
                <w:spacing w:val="8"/>
                <w:sz w:val="18"/>
                <w:szCs w:val="18"/>
                <w:lang w:val="en-US" w:eastAsia="zh-CN"/>
              </w:rPr>
              <w:t>”</w:t>
            </w:r>
          </w:p>
          <w:p w14:paraId="2A389CE1" w14:textId="77777777" w:rsidR="00006BDF" w:rsidRPr="000C4261" w:rsidRDefault="00006BDF" w:rsidP="00552E8B">
            <w:pPr>
              <w:widowControl w:val="0"/>
              <w:snapToGrid w:val="0"/>
              <w:spacing w:after="0" w:line="240" w:lineRule="auto"/>
              <w:rPr>
                <w:rFonts w:ascii="Arial" w:eastAsia="Times New Roman" w:hAnsi="Arial" w:cs="Arial"/>
                <w:spacing w:val="8"/>
                <w:sz w:val="18"/>
                <w:szCs w:val="18"/>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8E73748" w14:textId="77777777" w:rsidR="009A1A48" w:rsidRDefault="009A1A48" w:rsidP="00552E8B">
            <w:pPr>
              <w:widowControl w:val="0"/>
              <w:snapToGrid w:val="0"/>
              <w:spacing w:after="0" w:line="240" w:lineRule="auto"/>
              <w:rPr>
                <w:rFonts w:ascii="Arial" w:eastAsia="Times New Roman" w:hAnsi="Arial" w:cs="Arial"/>
                <w:spacing w:val="8"/>
                <w:sz w:val="18"/>
                <w:szCs w:val="18"/>
                <w:lang w:val="en-US" w:eastAsia="zh-CN"/>
              </w:rPr>
            </w:pPr>
            <w:r w:rsidRPr="000C4261">
              <w:rPr>
                <w:rFonts w:ascii="Arial" w:eastAsia="Times New Roman" w:hAnsi="Arial" w:cs="Arial"/>
                <w:spacing w:val="8"/>
                <w:sz w:val="18"/>
                <w:szCs w:val="18"/>
                <w:lang w:val="en-US" w:eastAsia="zh-CN"/>
              </w:rPr>
              <w:t>Withdraw the draft Decision Sheet. This is not a “problem” that needs to be solved.</w:t>
            </w:r>
          </w:p>
          <w:p w14:paraId="3940B34D" w14:textId="77777777" w:rsidR="009A1A48" w:rsidRDefault="009A1A48" w:rsidP="00552E8B">
            <w:pPr>
              <w:widowControl w:val="0"/>
              <w:snapToGrid w:val="0"/>
              <w:spacing w:after="0" w:line="240" w:lineRule="auto"/>
              <w:rPr>
                <w:rFonts w:ascii="Arial" w:eastAsia="Times New Roman" w:hAnsi="Arial" w:cs="Arial"/>
                <w:spacing w:val="8"/>
                <w:sz w:val="18"/>
                <w:szCs w:val="18"/>
                <w:lang w:val="en-US" w:eastAsia="zh-CN"/>
              </w:rPr>
            </w:pPr>
          </w:p>
          <w:p w14:paraId="022B6B44" w14:textId="77777777" w:rsidR="009A1A48" w:rsidRDefault="009A1A48" w:rsidP="00552E8B">
            <w:pPr>
              <w:widowControl w:val="0"/>
              <w:snapToGrid w:val="0"/>
              <w:spacing w:after="0" w:line="240" w:lineRule="auto"/>
              <w:rPr>
                <w:rFonts w:ascii="Arial" w:eastAsia="Times New Roman" w:hAnsi="Arial" w:cs="Arial"/>
                <w:spacing w:val="8"/>
                <w:sz w:val="18"/>
                <w:szCs w:val="18"/>
                <w:lang w:val="en-US" w:eastAsia="zh-CN"/>
              </w:rPr>
            </w:pPr>
            <w:r>
              <w:rPr>
                <w:rFonts w:ascii="Arial" w:eastAsia="Times New Roman" w:hAnsi="Arial" w:cs="Arial"/>
                <w:spacing w:val="8"/>
                <w:sz w:val="18"/>
                <w:szCs w:val="18"/>
                <w:lang w:val="en-US" w:eastAsia="zh-CN"/>
              </w:rPr>
              <w:t>If it is considered that this is a “solution” that must be applied, we would suggest adding text:</w:t>
            </w:r>
          </w:p>
          <w:p w14:paraId="56BEBE75" w14:textId="77777777" w:rsidR="009A1A48" w:rsidRDefault="009A1A48" w:rsidP="00552E8B">
            <w:pPr>
              <w:widowControl w:val="0"/>
              <w:snapToGrid w:val="0"/>
              <w:spacing w:after="0" w:line="240" w:lineRule="auto"/>
              <w:rPr>
                <w:rFonts w:ascii="Arial" w:eastAsia="Times New Roman" w:hAnsi="Arial" w:cs="Arial"/>
                <w:spacing w:val="8"/>
                <w:sz w:val="18"/>
                <w:szCs w:val="18"/>
                <w:lang w:val="en-US" w:eastAsia="zh-CN"/>
              </w:rPr>
            </w:pPr>
          </w:p>
          <w:p w14:paraId="6E9D7588" w14:textId="77777777" w:rsidR="009A1A48" w:rsidRPr="00801F57" w:rsidRDefault="009A1A48" w:rsidP="00552E8B">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18"/>
                <w:szCs w:val="18"/>
                <w:lang w:val="en-US" w:eastAsia="zh-CN"/>
              </w:rPr>
              <w:t>“The routine overpressure test procedure is expected to be</w:t>
            </w:r>
            <w:r w:rsidRPr="000C4261">
              <w:rPr>
                <w:rFonts w:ascii="Arial" w:eastAsia="Times New Roman" w:hAnsi="Arial" w:cs="Arial"/>
                <w:spacing w:val="8"/>
                <w:sz w:val="18"/>
                <w:szCs w:val="18"/>
                <w:lang w:val="en-US" w:eastAsia="zh-CN"/>
              </w:rPr>
              <w:t xml:space="preserve"> documented and maintained as a Schedule Document so that the QAR can confirm the agreed process is being followed.</w:t>
            </w:r>
            <w:r>
              <w:rPr>
                <w:rFonts w:ascii="Arial" w:eastAsia="Times New Roman" w:hAnsi="Arial" w:cs="Arial"/>
                <w:spacing w:val="8"/>
                <w:sz w:val="18"/>
                <w:szCs w:val="18"/>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29B2C9E2" w14:textId="1A1E8A7D" w:rsidR="009A1A48" w:rsidRPr="00801F57" w:rsidRDefault="00A53C9E" w:rsidP="00A53C9E">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b/>
                <w:bCs/>
                <w:spacing w:val="8"/>
                <w:sz w:val="20"/>
                <w:szCs w:val="20"/>
                <w:lang w:val="en-US" w:eastAsia="zh-CN"/>
              </w:rPr>
              <w:t>Noted</w:t>
            </w:r>
          </w:p>
        </w:tc>
      </w:tr>
      <w:tr w:rsidR="001578D4" w:rsidRPr="00E9539F" w14:paraId="363F30FB"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tcPr>
          <w:p w14:paraId="428E5DD5" w14:textId="77777777" w:rsid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FTZU</w:t>
            </w:r>
          </w:p>
          <w:p w14:paraId="6AB29D34"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CZ</w:t>
            </w:r>
          </w:p>
        </w:tc>
        <w:tc>
          <w:tcPr>
            <w:tcW w:w="993" w:type="dxa"/>
            <w:gridSpan w:val="2"/>
            <w:tcBorders>
              <w:top w:val="single" w:sz="6" w:space="0" w:color="auto"/>
              <w:left w:val="single" w:sz="6" w:space="0" w:color="auto"/>
              <w:bottom w:val="single" w:sz="6" w:space="0" w:color="auto"/>
              <w:right w:val="single" w:sz="6" w:space="0" w:color="auto"/>
            </w:tcBorders>
          </w:tcPr>
          <w:p w14:paraId="6145B226"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49D048FA"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568C6B3F"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gridSpan w:val="2"/>
            <w:tcBorders>
              <w:top w:val="single" w:sz="6" w:space="0" w:color="auto"/>
              <w:left w:val="single" w:sz="6" w:space="0" w:color="auto"/>
              <w:bottom w:val="single" w:sz="6" w:space="0" w:color="auto"/>
              <w:right w:val="single" w:sz="6" w:space="0" w:color="auto"/>
            </w:tcBorders>
          </w:tcPr>
          <w:p w14:paraId="63FB3437" w14:textId="77777777" w:rsidR="001578D4" w:rsidRPr="00FE65F2"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This Draft </w:t>
            </w:r>
            <w:r w:rsidRPr="00FE65F2">
              <w:rPr>
                <w:rFonts w:ascii="Arial" w:eastAsia="Times New Roman" w:hAnsi="Arial" w:cs="Arial"/>
                <w:b/>
                <w:bCs/>
                <w:spacing w:val="8"/>
                <w:sz w:val="20"/>
                <w:szCs w:val="20"/>
                <w:lang w:val="en-US" w:eastAsia="zh-CN"/>
              </w:rPr>
              <w:t xml:space="preserve">DS says what is already given in the standard. Threads and fasteners are part of the </w:t>
            </w:r>
            <w:r>
              <w:rPr>
                <w:rFonts w:ascii="Arial" w:eastAsia="Times New Roman" w:hAnsi="Arial" w:cs="Arial"/>
                <w:b/>
                <w:bCs/>
                <w:spacing w:val="8"/>
                <w:sz w:val="20"/>
                <w:szCs w:val="20"/>
                <w:lang w:val="en-US" w:eastAsia="zh-CN"/>
              </w:rPr>
              <w:t xml:space="preserve">overpressure type test (see clause </w:t>
            </w:r>
            <w:r w:rsidRPr="00FE65F2">
              <w:rPr>
                <w:rFonts w:ascii="Arial" w:eastAsia="Times New Roman" w:hAnsi="Arial" w:cs="Arial"/>
                <w:b/>
                <w:bCs/>
                <w:spacing w:val="8"/>
                <w:sz w:val="20"/>
                <w:szCs w:val="20"/>
                <w:lang w:val="en-US" w:eastAsia="zh-CN"/>
              </w:rPr>
              <w:t>11.3).</w:t>
            </w:r>
          </w:p>
          <w:p w14:paraId="370F0423" w14:textId="77777777" w:rsidR="001578D4" w:rsidRPr="00FE65F2"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p w14:paraId="561E8A9B" w14:textId="77777777" w:rsidR="001578D4" w:rsidRPr="00FE65F2"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w:t>
            </w:r>
            <w:r w:rsidRPr="00FE65F2">
              <w:rPr>
                <w:rFonts w:ascii="Arial" w:eastAsia="Times New Roman" w:hAnsi="Arial" w:cs="Arial"/>
                <w:b/>
                <w:bCs/>
                <w:spacing w:val="8"/>
                <w:sz w:val="20"/>
                <w:szCs w:val="20"/>
                <w:lang w:val="en-US" w:eastAsia="zh-CN"/>
              </w:rPr>
              <w:t>:</w:t>
            </w:r>
          </w:p>
          <w:p w14:paraId="305D180C" w14:textId="77777777" w:rsid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There is mentioned clause 16.5</w:t>
            </w:r>
            <w:r w:rsidRPr="00FE65F2">
              <w:rPr>
                <w:rFonts w:ascii="Arial" w:eastAsia="Times New Roman" w:hAnsi="Arial" w:cs="Arial"/>
                <w:b/>
                <w:bCs/>
                <w:spacing w:val="8"/>
                <w:sz w:val="20"/>
                <w:szCs w:val="20"/>
                <w:lang w:val="en-US" w:eastAsia="zh-CN"/>
              </w:rPr>
              <w:t xml:space="preserve"> in the cell “clauses:”</w:t>
            </w:r>
            <w:r>
              <w:rPr>
                <w:rFonts w:ascii="Arial" w:eastAsia="Times New Roman" w:hAnsi="Arial" w:cs="Arial"/>
                <w:b/>
                <w:bCs/>
                <w:spacing w:val="8"/>
                <w:sz w:val="20"/>
                <w:szCs w:val="20"/>
                <w:lang w:val="en-US" w:eastAsia="zh-CN"/>
              </w:rPr>
              <w:t>.</w:t>
            </w:r>
            <w:r w:rsidRPr="00FE65F2">
              <w:rPr>
                <w:rFonts w:ascii="Arial" w:eastAsia="Times New Roman" w:hAnsi="Arial" w:cs="Arial"/>
                <w:b/>
                <w:bCs/>
                <w:spacing w:val="8"/>
                <w:sz w:val="20"/>
                <w:szCs w:val="20"/>
                <w:lang w:val="en-US" w:eastAsia="zh-CN"/>
              </w:rPr>
              <w:t xml:space="preserve"> This is </w:t>
            </w:r>
            <w:r>
              <w:rPr>
                <w:rFonts w:ascii="Arial" w:eastAsia="Times New Roman" w:hAnsi="Arial" w:cs="Arial"/>
                <w:b/>
                <w:bCs/>
                <w:spacing w:val="8"/>
                <w:sz w:val="20"/>
                <w:szCs w:val="20"/>
                <w:lang w:val="en-US" w:eastAsia="zh-CN"/>
              </w:rPr>
              <w:t xml:space="preserve">a </w:t>
            </w:r>
            <w:r w:rsidRPr="00FE65F2">
              <w:rPr>
                <w:rFonts w:ascii="Arial" w:eastAsia="Times New Roman" w:hAnsi="Arial" w:cs="Arial"/>
                <w:b/>
                <w:bCs/>
                <w:spacing w:val="8"/>
                <w:sz w:val="20"/>
                <w:szCs w:val="20"/>
                <w:lang w:val="en-US" w:eastAsia="zh-CN"/>
              </w:rPr>
              <w:t xml:space="preserve">confusion information because </w:t>
            </w:r>
            <w:r>
              <w:rPr>
                <w:rFonts w:ascii="Arial" w:eastAsia="Times New Roman" w:hAnsi="Arial" w:cs="Arial"/>
                <w:b/>
                <w:bCs/>
                <w:spacing w:val="8"/>
                <w:sz w:val="20"/>
                <w:szCs w:val="20"/>
                <w:lang w:val="en-US" w:eastAsia="zh-CN"/>
              </w:rPr>
              <w:t xml:space="preserve">this Draft </w:t>
            </w:r>
            <w:r w:rsidRPr="00FE65F2">
              <w:rPr>
                <w:rFonts w:ascii="Arial" w:eastAsia="Times New Roman" w:hAnsi="Arial" w:cs="Arial"/>
                <w:b/>
                <w:bCs/>
                <w:spacing w:val="8"/>
                <w:sz w:val="20"/>
                <w:szCs w:val="20"/>
                <w:lang w:val="en-US" w:eastAsia="zh-CN"/>
              </w:rPr>
              <w:t>DS contain</w:t>
            </w:r>
            <w:r>
              <w:rPr>
                <w:rFonts w:ascii="Arial" w:eastAsia="Times New Roman" w:hAnsi="Arial" w:cs="Arial"/>
                <w:b/>
                <w:bCs/>
                <w:spacing w:val="8"/>
                <w:sz w:val="20"/>
                <w:szCs w:val="20"/>
                <w:lang w:val="en-US" w:eastAsia="zh-CN"/>
              </w:rPr>
              <w:t>s</w:t>
            </w:r>
            <w:r w:rsidRPr="00FE65F2">
              <w:rPr>
                <w:rFonts w:ascii="Arial" w:eastAsia="Times New Roman" w:hAnsi="Arial" w:cs="Arial"/>
                <w:b/>
                <w:bCs/>
                <w:spacing w:val="8"/>
                <w:sz w:val="20"/>
                <w:szCs w:val="20"/>
                <w:lang w:val="en-US" w:eastAsia="zh-CN"/>
              </w:rPr>
              <w:t xml:space="preserve"> information </w:t>
            </w:r>
            <w:r>
              <w:rPr>
                <w:rFonts w:ascii="Arial" w:eastAsia="Times New Roman" w:hAnsi="Arial" w:cs="Arial"/>
                <w:b/>
                <w:bCs/>
                <w:spacing w:val="8"/>
                <w:sz w:val="20"/>
                <w:szCs w:val="20"/>
                <w:lang w:val="en-US" w:eastAsia="zh-CN"/>
              </w:rPr>
              <w:t>for</w:t>
            </w:r>
            <w:r w:rsidRPr="00FE65F2">
              <w:rPr>
                <w:rFonts w:ascii="Arial" w:eastAsia="Times New Roman" w:hAnsi="Arial" w:cs="Arial"/>
                <w:b/>
                <w:bCs/>
                <w:spacing w:val="8"/>
                <w:sz w:val="20"/>
                <w:szCs w:val="20"/>
                <w:lang w:val="en-US" w:eastAsia="zh-CN"/>
              </w:rPr>
              <w:t xml:space="preserve"> type</w:t>
            </w:r>
            <w:r>
              <w:rPr>
                <w:rFonts w:ascii="Arial" w:eastAsia="Times New Roman" w:hAnsi="Arial" w:cs="Arial"/>
                <w:b/>
                <w:bCs/>
                <w:spacing w:val="8"/>
                <w:sz w:val="20"/>
                <w:szCs w:val="20"/>
                <w:lang w:val="en-US" w:eastAsia="zh-CN"/>
              </w:rPr>
              <w:t xml:space="preserve"> tests. </w:t>
            </w:r>
          </w:p>
          <w:p w14:paraId="6CB8389E"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260FD35"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FE65F2">
              <w:rPr>
                <w:rFonts w:ascii="Arial" w:eastAsia="Times New Roman" w:hAnsi="Arial" w:cs="Arial"/>
                <w:b/>
                <w:bCs/>
                <w:spacing w:val="8"/>
                <w:sz w:val="20"/>
                <w:szCs w:val="20"/>
                <w:lang w:val="en-US" w:eastAsia="zh-CN"/>
              </w:rPr>
              <w:lastRenderedPageBreak/>
              <w:t xml:space="preserve">This </w:t>
            </w:r>
            <w:r>
              <w:rPr>
                <w:rFonts w:ascii="Arial" w:eastAsia="Times New Roman" w:hAnsi="Arial" w:cs="Arial"/>
                <w:b/>
                <w:bCs/>
                <w:spacing w:val="8"/>
                <w:sz w:val="20"/>
                <w:szCs w:val="20"/>
                <w:lang w:val="en-US" w:eastAsia="zh-CN"/>
              </w:rPr>
              <w:t>prepared Draft DS</w:t>
            </w:r>
            <w:r w:rsidRPr="00FE65F2">
              <w:rPr>
                <w:rFonts w:ascii="Arial" w:eastAsia="Times New Roman" w:hAnsi="Arial" w:cs="Arial"/>
                <w:b/>
                <w:bCs/>
                <w:spacing w:val="8"/>
                <w:sz w:val="20"/>
                <w:szCs w:val="20"/>
                <w:lang w:val="en-US" w:eastAsia="zh-CN"/>
              </w:rPr>
              <w:t xml:space="preserve"> is not needed</w:t>
            </w:r>
            <w:r>
              <w:rPr>
                <w:rFonts w:ascii="Arial" w:eastAsia="Times New Roman" w:hAnsi="Arial" w:cs="Arial"/>
                <w:b/>
                <w:bCs/>
                <w:spacing w:val="8"/>
                <w:sz w:val="20"/>
                <w:szCs w:val="20"/>
                <w:lang w:val="en-US" w:eastAsia="zh-CN"/>
              </w:rPr>
              <w:t xml:space="preserve"> and can be removed.</w:t>
            </w:r>
          </w:p>
        </w:tc>
        <w:tc>
          <w:tcPr>
            <w:tcW w:w="3260" w:type="dxa"/>
            <w:tcBorders>
              <w:top w:val="single" w:sz="6" w:space="0" w:color="auto"/>
              <w:left w:val="single" w:sz="6" w:space="0" w:color="auto"/>
              <w:bottom w:val="single" w:sz="6" w:space="0" w:color="auto"/>
              <w:right w:val="single" w:sz="6" w:space="0" w:color="auto"/>
            </w:tcBorders>
          </w:tcPr>
          <w:p w14:paraId="0DDEC52E" w14:textId="16BF4707" w:rsidR="001578D4" w:rsidRPr="00E9539F" w:rsidRDefault="00A53C9E"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D650B" w:rsidRPr="009D6FA0" w14:paraId="2E992B7C"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45F216AF" w14:textId="735D0D24" w:rsid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GIG</w:t>
            </w:r>
          </w:p>
          <w:p w14:paraId="34535251" w14:textId="53CE088D"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PL</w:t>
            </w:r>
          </w:p>
        </w:tc>
        <w:tc>
          <w:tcPr>
            <w:tcW w:w="993" w:type="dxa"/>
            <w:gridSpan w:val="2"/>
            <w:tcBorders>
              <w:top w:val="single" w:sz="6" w:space="0" w:color="auto"/>
              <w:left w:val="single" w:sz="6" w:space="0" w:color="auto"/>
              <w:bottom w:val="single" w:sz="6" w:space="0" w:color="auto"/>
              <w:right w:val="single" w:sz="6" w:space="0" w:color="auto"/>
            </w:tcBorders>
          </w:tcPr>
          <w:p w14:paraId="7B89CA2F" w14:textId="77777777"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701E6854" w14:textId="77777777"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59955713" w14:textId="77777777"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3F5423DC" w14:textId="77777777" w:rsid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The requirement is self-evident and requires no additional explanation.</w:t>
            </w:r>
          </w:p>
          <w:p w14:paraId="513A57C8" w14:textId="1946A344" w:rsidR="001578D4" w:rsidRPr="00E9539F" w:rsidRDefault="001578D4"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646725E" w14:textId="77777777" w:rsidR="00FD650B" w:rsidRPr="00E9539F"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79E4A68" w14:textId="2B5EA866" w:rsidR="00FD650B" w:rsidRPr="00E9539F" w:rsidRDefault="00A53C9E" w:rsidP="00FD650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06BDF" w:rsidRPr="002D1E7A" w14:paraId="6B1C5E9C" w14:textId="77777777" w:rsidTr="001578D4">
        <w:tblPrEx>
          <w:tblLook w:val="00A0" w:firstRow="1" w:lastRow="0" w:firstColumn="1" w:lastColumn="0" w:noHBand="0" w:noVBand="0"/>
        </w:tblPrEx>
        <w:trPr>
          <w:trHeight w:val="20"/>
          <w:tblHeader/>
        </w:trPr>
        <w:tc>
          <w:tcPr>
            <w:tcW w:w="1426" w:type="dxa"/>
            <w:gridSpan w:val="2"/>
            <w:tcBorders>
              <w:top w:val="single" w:sz="6" w:space="0" w:color="auto"/>
              <w:left w:val="single" w:sz="6" w:space="0" w:color="auto"/>
              <w:bottom w:val="single" w:sz="6" w:space="0" w:color="auto"/>
              <w:right w:val="single" w:sz="6" w:space="0" w:color="auto"/>
            </w:tcBorders>
          </w:tcPr>
          <w:p w14:paraId="0DCCF664" w14:textId="77777777" w:rsidR="00006BDF" w:rsidRDefault="00006BDF" w:rsidP="00552E8B">
            <w:pPr>
              <w:widowControl w:val="0"/>
              <w:snapToGrid w:val="0"/>
              <w:spacing w:after="0" w:line="240" w:lineRule="auto"/>
              <w:jc w:val="center"/>
              <w:rPr>
                <w:rFonts w:ascii="Arial" w:hAnsi="Arial" w:cs="Arial"/>
                <w:b/>
                <w:bCs/>
                <w:spacing w:val="8"/>
                <w:sz w:val="20"/>
                <w:szCs w:val="20"/>
                <w:lang w:val="en-US" w:eastAsia="zh-CN"/>
              </w:rPr>
            </w:pPr>
            <w:r w:rsidRPr="00D864C0">
              <w:rPr>
                <w:rFonts w:ascii="Arial" w:hAnsi="Arial" w:cs="Arial"/>
                <w:b/>
                <w:bCs/>
                <w:spacing w:val="8"/>
                <w:sz w:val="20"/>
                <w:szCs w:val="20"/>
                <w:lang w:val="en-US" w:eastAsia="zh-CN"/>
              </w:rPr>
              <w:t>NANIO CCVE (RU</w:t>
            </w:r>
            <w:r>
              <w:rPr>
                <w:rFonts w:ascii="Arial" w:hAnsi="Arial" w:cs="Arial"/>
                <w:b/>
                <w:bCs/>
                <w:spacing w:val="8"/>
                <w:sz w:val="20"/>
                <w:szCs w:val="20"/>
                <w:lang w:val="en-US" w:eastAsia="zh-CN"/>
              </w:rPr>
              <w:t>)</w:t>
            </w:r>
          </w:p>
          <w:p w14:paraId="0B150F75" w14:textId="77777777" w:rsidR="00006BDF" w:rsidRPr="00D864C0" w:rsidRDefault="00006BDF" w:rsidP="00552E8B">
            <w:pPr>
              <w:widowControl w:val="0"/>
              <w:snapToGrid w:val="0"/>
              <w:spacing w:after="0" w:line="240" w:lineRule="auto"/>
              <w:jc w:val="center"/>
              <w:rPr>
                <w:rFonts w:ascii="Arial" w:hAnsi="Arial" w:cs="Arial"/>
                <w:b/>
                <w:bCs/>
                <w:spacing w:val="8"/>
                <w:sz w:val="20"/>
                <w:szCs w:val="20"/>
                <w:lang w:val="en-US" w:eastAsia="zh-CN"/>
              </w:rPr>
            </w:pPr>
            <w:proofErr w:type="spellStart"/>
            <w:r w:rsidRPr="00D864C0">
              <w:rPr>
                <w:rFonts w:ascii="Arial" w:hAnsi="Arial" w:cs="Arial"/>
                <w:b/>
                <w:bCs/>
                <w:spacing w:val="8"/>
                <w:sz w:val="20"/>
                <w:szCs w:val="20"/>
                <w:lang w:val="en-US" w:eastAsia="zh-CN"/>
              </w:rPr>
              <w:t>ExCB</w:t>
            </w:r>
            <w:proofErr w:type="spellEnd"/>
            <w:r w:rsidRPr="00D864C0">
              <w:rPr>
                <w:rFonts w:ascii="Arial" w:hAnsi="Arial" w:cs="Arial"/>
                <w:b/>
                <w:bCs/>
                <w:spacing w:val="8"/>
                <w:sz w:val="20"/>
                <w:szCs w:val="20"/>
                <w:lang w:val="en-US" w:eastAsia="zh-CN"/>
              </w:rPr>
              <w:t>/</w:t>
            </w:r>
          </w:p>
          <w:p w14:paraId="41FEA6AA" w14:textId="77777777" w:rsidR="00006BDF" w:rsidRPr="000B4151" w:rsidRDefault="00006BDF" w:rsidP="00552E8B">
            <w:pPr>
              <w:widowControl w:val="0"/>
              <w:snapToGrid w:val="0"/>
              <w:spacing w:after="0" w:line="240" w:lineRule="auto"/>
              <w:jc w:val="center"/>
              <w:rPr>
                <w:rFonts w:ascii="Arial" w:hAnsi="Arial" w:cs="Arial"/>
                <w:b/>
                <w:bCs/>
                <w:spacing w:val="8"/>
                <w:sz w:val="18"/>
                <w:szCs w:val="18"/>
                <w:lang w:val="en-US" w:eastAsia="zh-CN"/>
              </w:rPr>
            </w:pPr>
            <w:proofErr w:type="spellStart"/>
            <w:r w:rsidRPr="00D864C0">
              <w:rPr>
                <w:rFonts w:ascii="Arial" w:hAnsi="Arial" w:cs="Arial"/>
                <w:b/>
                <w:bCs/>
                <w:spacing w:val="8"/>
                <w:sz w:val="20"/>
                <w:szCs w:val="20"/>
                <w:lang w:val="en-US" w:eastAsia="zh-CN"/>
              </w:rPr>
              <w:t>ExTL</w:t>
            </w:r>
            <w:proofErr w:type="spellEnd"/>
          </w:p>
        </w:tc>
        <w:tc>
          <w:tcPr>
            <w:tcW w:w="993" w:type="dxa"/>
            <w:gridSpan w:val="2"/>
            <w:tcBorders>
              <w:top w:val="single" w:sz="6" w:space="0" w:color="auto"/>
              <w:left w:val="single" w:sz="6" w:space="0" w:color="auto"/>
              <w:bottom w:val="single" w:sz="6" w:space="0" w:color="auto"/>
              <w:right w:val="single" w:sz="6" w:space="0" w:color="auto"/>
            </w:tcBorders>
          </w:tcPr>
          <w:p w14:paraId="614C9335" w14:textId="77777777" w:rsidR="00006BDF" w:rsidRPr="000B4151" w:rsidRDefault="00006BDF" w:rsidP="00552E8B">
            <w:pPr>
              <w:widowControl w:val="0"/>
              <w:snapToGrid w:val="0"/>
              <w:spacing w:after="0" w:line="240" w:lineRule="auto"/>
              <w:jc w:val="center"/>
              <w:rPr>
                <w:rFonts w:ascii="Arial" w:hAnsi="Arial" w:cs="Arial"/>
                <w:b/>
                <w:bCs/>
                <w:spacing w:val="8"/>
                <w:sz w:val="18"/>
                <w:szCs w:val="18"/>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51B85515" w14:textId="77777777" w:rsidR="00006BDF" w:rsidRPr="000B4151" w:rsidRDefault="00006BDF" w:rsidP="00552E8B">
            <w:pPr>
              <w:widowControl w:val="0"/>
              <w:snapToGrid w:val="0"/>
              <w:spacing w:after="0" w:line="240" w:lineRule="auto"/>
              <w:jc w:val="center"/>
              <w:rPr>
                <w:rFonts w:ascii="Arial" w:hAnsi="Arial" w:cs="Arial"/>
                <w:b/>
                <w:bCs/>
                <w:spacing w:val="8"/>
                <w:sz w:val="18"/>
                <w:szCs w:val="18"/>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27A4F7FF" w14:textId="77777777" w:rsidR="00006BDF" w:rsidRPr="002D1E7A" w:rsidRDefault="00006BDF" w:rsidP="00552E8B">
            <w:pPr>
              <w:widowControl w:val="0"/>
              <w:snapToGrid w:val="0"/>
              <w:spacing w:after="0" w:line="240" w:lineRule="auto"/>
              <w:jc w:val="center"/>
              <w:rPr>
                <w:rFonts w:ascii="Arial" w:hAnsi="Arial" w:cs="Arial"/>
                <w:b/>
                <w:bCs/>
                <w:spacing w:val="8"/>
                <w:sz w:val="20"/>
                <w:szCs w:val="20"/>
                <w:lang w:val="en-US" w:eastAsia="zh-CN"/>
              </w:rPr>
            </w:pPr>
            <w:r w:rsidRPr="002D1E7A">
              <w:rPr>
                <w:rFonts w:ascii="Arial" w:hAnsi="Arial" w:cs="Arial"/>
                <w:b/>
                <w:bCs/>
                <w:spacing w:val="8"/>
                <w:sz w:val="20"/>
                <w:szCs w:val="20"/>
                <w:lang w:val="ru-RU" w:eastAsia="zh-CN"/>
              </w:rPr>
              <w:t>General</w:t>
            </w:r>
          </w:p>
        </w:tc>
        <w:tc>
          <w:tcPr>
            <w:tcW w:w="3536" w:type="dxa"/>
            <w:tcBorders>
              <w:top w:val="single" w:sz="6" w:space="0" w:color="auto"/>
              <w:left w:val="single" w:sz="6" w:space="0" w:color="auto"/>
              <w:bottom w:val="single" w:sz="6" w:space="0" w:color="auto"/>
              <w:right w:val="single" w:sz="6" w:space="0" w:color="auto"/>
            </w:tcBorders>
          </w:tcPr>
          <w:p w14:paraId="7ECAC4A7" w14:textId="77777777" w:rsidR="00006BDF" w:rsidRPr="002D1E7A" w:rsidRDefault="00006BDF" w:rsidP="00552E8B">
            <w:pPr>
              <w:widowControl w:val="0"/>
              <w:snapToGrid w:val="0"/>
              <w:spacing w:after="0" w:line="240" w:lineRule="auto"/>
              <w:rPr>
                <w:rFonts w:ascii="Arial" w:eastAsia="SimSun" w:hAnsi="Arial" w:cs="Arial"/>
                <w:sz w:val="20"/>
                <w:szCs w:val="20"/>
                <w:lang w:val="en-US" w:eastAsia="ru-RU"/>
              </w:rPr>
            </w:pPr>
            <w:r w:rsidRPr="002D1E7A">
              <w:rPr>
                <w:rFonts w:ascii="Arial" w:hAnsi="Arial" w:cs="Arial"/>
                <w:sz w:val="20"/>
                <w:szCs w:val="20"/>
                <w:lang w:val="en-US" w:eastAsia="ru-RU"/>
              </w:rPr>
              <w:t xml:space="preserve">We consider the </w:t>
            </w:r>
            <w:proofErr w:type="spellStart"/>
            <w:r w:rsidRPr="002D1E7A">
              <w:rPr>
                <w:rFonts w:ascii="Arial" w:hAnsi="Arial" w:cs="Arial"/>
                <w:sz w:val="20"/>
                <w:szCs w:val="20"/>
                <w:lang w:val="en-US" w:eastAsia="ru-RU"/>
              </w:rPr>
              <w:t>ExTAG</w:t>
            </w:r>
            <w:proofErr w:type="spellEnd"/>
            <w:r w:rsidRPr="002D1E7A">
              <w:rPr>
                <w:rFonts w:ascii="Arial" w:hAnsi="Arial" w:cs="Arial"/>
                <w:sz w:val="20"/>
                <w:szCs w:val="20"/>
                <w:lang w:val="en-US" w:eastAsia="ru-RU"/>
              </w:rPr>
              <w:t xml:space="preserve">/637/CD draft Decision Sheet correct and support it. The requirements of Clause 15.2.1 of IEC 60079-1:2014  are obvious for the </w:t>
            </w:r>
            <w:proofErr w:type="spellStart"/>
            <w:r w:rsidRPr="002D1E7A">
              <w:rPr>
                <w:rFonts w:ascii="Arial" w:hAnsi="Arial" w:cs="Arial"/>
                <w:sz w:val="20"/>
                <w:szCs w:val="20"/>
                <w:lang w:val="en-US" w:eastAsia="ru-RU"/>
              </w:rPr>
              <w:t>ExCBs</w:t>
            </w:r>
            <w:proofErr w:type="spellEnd"/>
            <w:r w:rsidRPr="002D1E7A">
              <w:rPr>
                <w:rFonts w:ascii="Arial" w:hAnsi="Arial" w:cs="Arial"/>
                <w:sz w:val="20"/>
                <w:szCs w:val="20"/>
                <w:lang w:val="en-US" w:eastAsia="ru-RU"/>
              </w:rPr>
              <w:t xml:space="preserve"> and </w:t>
            </w:r>
            <w:proofErr w:type="spellStart"/>
            <w:r w:rsidRPr="002D1E7A">
              <w:rPr>
                <w:rFonts w:ascii="Arial" w:hAnsi="Arial" w:cs="Arial"/>
                <w:sz w:val="20"/>
                <w:szCs w:val="20"/>
                <w:lang w:val="en-US" w:eastAsia="ru-RU"/>
              </w:rPr>
              <w:t>ExTLs</w:t>
            </w:r>
            <w:proofErr w:type="spellEnd"/>
            <w:r w:rsidRPr="002D1E7A">
              <w:rPr>
                <w:rFonts w:ascii="Arial" w:hAnsi="Arial" w:cs="Arial"/>
                <w:sz w:val="20"/>
                <w:szCs w:val="20"/>
                <w:lang w:val="en-US" w:eastAsia="ru-RU"/>
              </w:rPr>
              <w:t xml:space="preserve"> and they understand them correctly, but it is necessary that the manufacturers who test flameproof enclosures in accordance with the requirements of IEC 60079-1: 2014 also correctly understand the requirements of this Clause and correctly test the enclosures.</w:t>
            </w:r>
          </w:p>
          <w:p w14:paraId="43E744C3" w14:textId="77777777" w:rsidR="00006BDF" w:rsidRPr="002D1E7A" w:rsidRDefault="00006BDF" w:rsidP="00552E8B">
            <w:pPr>
              <w:widowControl w:val="0"/>
              <w:snapToGrid w:val="0"/>
              <w:spacing w:after="0" w:line="240" w:lineRule="auto"/>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A45BDB1" w14:textId="77777777" w:rsidR="00006BDF" w:rsidRPr="002D1E7A" w:rsidRDefault="00006BDF" w:rsidP="00552E8B">
            <w:pPr>
              <w:widowControl w:val="0"/>
              <w:snapToGrid w:val="0"/>
              <w:spacing w:after="0" w:line="240" w:lineRule="auto"/>
              <w:jc w:val="center"/>
              <w:rPr>
                <w:rFonts w:ascii="Arial" w:hAnsi="Arial" w:cs="Arial"/>
                <w:b/>
                <w:bCs/>
                <w:spacing w:val="8"/>
                <w:sz w:val="18"/>
                <w:szCs w:val="18"/>
                <w:lang w:val="en-US" w:eastAsia="zh-CN"/>
              </w:rPr>
            </w:pPr>
          </w:p>
        </w:tc>
        <w:tc>
          <w:tcPr>
            <w:tcW w:w="3268" w:type="dxa"/>
            <w:gridSpan w:val="2"/>
            <w:tcBorders>
              <w:top w:val="single" w:sz="6" w:space="0" w:color="auto"/>
              <w:left w:val="single" w:sz="6" w:space="0" w:color="auto"/>
              <w:bottom w:val="single" w:sz="6" w:space="0" w:color="auto"/>
              <w:right w:val="single" w:sz="6" w:space="0" w:color="auto"/>
            </w:tcBorders>
          </w:tcPr>
          <w:p w14:paraId="008AE268" w14:textId="28BA8BA1" w:rsidR="00006BDF" w:rsidRPr="002D1E7A" w:rsidRDefault="00A53C9E" w:rsidP="00552E8B">
            <w:pPr>
              <w:widowControl w:val="0"/>
              <w:snapToGrid w:val="0"/>
              <w:spacing w:after="0" w:line="240" w:lineRule="auto"/>
              <w:jc w:val="center"/>
              <w:rPr>
                <w:rFonts w:ascii="Arial" w:hAnsi="Arial" w:cs="Arial"/>
                <w:b/>
                <w:bCs/>
                <w:spacing w:val="8"/>
                <w:sz w:val="18"/>
                <w:szCs w:val="18"/>
                <w:lang w:val="en-US" w:eastAsia="zh-CN"/>
              </w:rPr>
            </w:pPr>
            <w:r>
              <w:rPr>
                <w:rFonts w:ascii="Arial" w:hAnsi="Arial" w:cs="Arial"/>
                <w:b/>
                <w:bCs/>
                <w:spacing w:val="8"/>
                <w:sz w:val="18"/>
                <w:szCs w:val="18"/>
                <w:lang w:val="en-US" w:eastAsia="zh-CN"/>
              </w:rPr>
              <w:t>Thank you</w:t>
            </w:r>
          </w:p>
        </w:tc>
      </w:tr>
      <w:tr w:rsidR="001578D4" w:rsidRPr="00E8789A" w14:paraId="3DC19130"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tcPr>
          <w:p w14:paraId="4DC7A4F4" w14:textId="77777777" w:rsidR="001578D4" w:rsidRDefault="001578D4" w:rsidP="0000055E">
            <w:pPr>
              <w:widowControl w:val="0"/>
              <w:snapToGrid w:val="0"/>
              <w:spacing w:after="0" w:line="240" w:lineRule="auto"/>
              <w:jc w:val="center"/>
              <w:rPr>
                <w:rFonts w:asciiTheme="minorHAnsi" w:hAnsiTheme="minorHAnsi" w:cstheme="minorHAnsi"/>
                <w:b/>
                <w:bCs/>
                <w:spacing w:val="8"/>
                <w:lang w:val="en-US" w:eastAsia="zh-CN"/>
              </w:rPr>
            </w:pPr>
            <w:r w:rsidRPr="00E8789A">
              <w:rPr>
                <w:rFonts w:asciiTheme="minorHAnsi" w:hAnsiTheme="minorHAnsi" w:cstheme="minorHAnsi"/>
                <w:b/>
                <w:bCs/>
                <w:spacing w:val="8"/>
                <w:lang w:val="en-US" w:eastAsia="zh-CN"/>
              </w:rPr>
              <w:t>NEPSI</w:t>
            </w:r>
          </w:p>
          <w:p w14:paraId="3EC920F5" w14:textId="7F0FF2F0" w:rsidR="001578D4" w:rsidRPr="00E8789A" w:rsidRDefault="001578D4" w:rsidP="0000055E">
            <w:pPr>
              <w:widowControl w:val="0"/>
              <w:snapToGrid w:val="0"/>
              <w:spacing w:after="0" w:line="240" w:lineRule="auto"/>
              <w:jc w:val="center"/>
              <w:rPr>
                <w:rFonts w:asciiTheme="minorHAnsi" w:eastAsia="Times New Roman" w:hAnsiTheme="minorHAnsi" w:cstheme="minorHAnsi"/>
                <w:b/>
                <w:bCs/>
                <w:spacing w:val="8"/>
                <w:lang w:val="en-US" w:eastAsia="zh-CN"/>
              </w:rPr>
            </w:pPr>
            <w:r>
              <w:rPr>
                <w:rFonts w:asciiTheme="minorHAnsi" w:hAnsiTheme="minorHAnsi" w:cstheme="minorHAnsi"/>
                <w:b/>
                <w:bCs/>
                <w:spacing w:val="8"/>
                <w:lang w:val="en-US" w:eastAsia="zh-CN"/>
              </w:rPr>
              <w:t>CN</w:t>
            </w:r>
          </w:p>
        </w:tc>
        <w:tc>
          <w:tcPr>
            <w:tcW w:w="993" w:type="dxa"/>
            <w:gridSpan w:val="2"/>
            <w:tcBorders>
              <w:top w:val="single" w:sz="6" w:space="0" w:color="auto"/>
              <w:left w:val="single" w:sz="6" w:space="0" w:color="auto"/>
              <w:bottom w:val="single" w:sz="6" w:space="0" w:color="auto"/>
              <w:right w:val="single" w:sz="6" w:space="0" w:color="auto"/>
            </w:tcBorders>
          </w:tcPr>
          <w:p w14:paraId="45022AD9" w14:textId="77777777" w:rsidR="001578D4" w:rsidRPr="00E8789A" w:rsidRDefault="001578D4" w:rsidP="0000055E">
            <w:pPr>
              <w:widowControl w:val="0"/>
              <w:snapToGrid w:val="0"/>
              <w:spacing w:after="0" w:line="240" w:lineRule="auto"/>
              <w:jc w:val="center"/>
              <w:rPr>
                <w:rFonts w:asciiTheme="minorHAnsi" w:eastAsia="Times New Roman" w:hAnsiTheme="minorHAnsi" w:cstheme="minorHAnsi"/>
                <w:b/>
                <w:bCs/>
                <w:spacing w:val="8"/>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7F32AA7C" w14:textId="77777777" w:rsidR="001578D4" w:rsidRPr="00E8789A" w:rsidRDefault="001578D4" w:rsidP="0000055E">
            <w:pPr>
              <w:widowControl w:val="0"/>
              <w:snapToGrid w:val="0"/>
              <w:spacing w:after="0" w:line="240" w:lineRule="auto"/>
              <w:jc w:val="center"/>
              <w:rPr>
                <w:rFonts w:asciiTheme="minorHAnsi" w:eastAsia="Times New Roman" w:hAnsiTheme="minorHAnsi" w:cstheme="minorHAnsi"/>
                <w:b/>
                <w:bCs/>
                <w:spacing w:val="8"/>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55C34737" w14:textId="77777777" w:rsidR="001578D4" w:rsidRPr="00E8789A" w:rsidRDefault="001578D4" w:rsidP="0000055E">
            <w:pPr>
              <w:widowControl w:val="0"/>
              <w:snapToGrid w:val="0"/>
              <w:spacing w:after="0" w:line="240" w:lineRule="auto"/>
              <w:jc w:val="center"/>
              <w:rPr>
                <w:rFonts w:asciiTheme="minorHAnsi" w:eastAsia="Times New Roman" w:hAnsiTheme="minorHAnsi" w:cstheme="minorHAnsi"/>
                <w:b/>
                <w:bCs/>
                <w:spacing w:val="8"/>
                <w:lang w:val="en-US" w:eastAsia="zh-CN"/>
              </w:rPr>
            </w:pPr>
            <w:r w:rsidRPr="00E8789A">
              <w:rPr>
                <w:rFonts w:asciiTheme="minorHAnsi" w:hAnsiTheme="minorHAnsi" w:cstheme="minorHAnsi"/>
                <w:b/>
                <w:bCs/>
                <w:spacing w:val="8"/>
                <w:lang w:val="en-US" w:eastAsia="zh-CN"/>
              </w:rPr>
              <w:t>G</w:t>
            </w:r>
          </w:p>
        </w:tc>
        <w:tc>
          <w:tcPr>
            <w:tcW w:w="3544" w:type="dxa"/>
            <w:gridSpan w:val="2"/>
            <w:tcBorders>
              <w:top w:val="single" w:sz="6" w:space="0" w:color="auto"/>
              <w:left w:val="single" w:sz="6" w:space="0" w:color="auto"/>
              <w:bottom w:val="single" w:sz="6" w:space="0" w:color="auto"/>
              <w:right w:val="single" w:sz="6" w:space="0" w:color="auto"/>
            </w:tcBorders>
          </w:tcPr>
          <w:p w14:paraId="21E7DA46" w14:textId="77777777" w:rsidR="001578D4" w:rsidRDefault="001578D4" w:rsidP="0000055E">
            <w:pPr>
              <w:widowControl w:val="0"/>
              <w:snapToGrid w:val="0"/>
              <w:spacing w:after="0" w:line="240" w:lineRule="auto"/>
              <w:rPr>
                <w:rFonts w:asciiTheme="minorHAnsi" w:hAnsiTheme="minorHAnsi" w:cstheme="minorHAnsi"/>
                <w:b/>
                <w:bCs/>
                <w:spacing w:val="8"/>
                <w:lang w:val="en-US" w:eastAsia="zh-CN"/>
              </w:rPr>
            </w:pPr>
            <w:r w:rsidRPr="00E8789A">
              <w:rPr>
                <w:rFonts w:asciiTheme="minorHAnsi" w:hAnsiTheme="minorHAnsi" w:cstheme="minorHAnsi"/>
                <w:b/>
                <w:bCs/>
                <w:spacing w:val="8"/>
                <w:lang w:val="en-US" w:eastAsia="zh-CN"/>
              </w:rPr>
              <w:t xml:space="preserve">We support the draft decision sheet </w:t>
            </w:r>
            <w:proofErr w:type="spellStart"/>
            <w:r w:rsidRPr="00E8789A">
              <w:rPr>
                <w:rFonts w:asciiTheme="minorHAnsi" w:hAnsiTheme="minorHAnsi" w:cstheme="minorHAnsi"/>
                <w:b/>
                <w:bCs/>
                <w:spacing w:val="8"/>
                <w:lang w:val="en-US" w:eastAsia="zh-CN"/>
              </w:rPr>
              <w:t>ExTAG</w:t>
            </w:r>
            <w:proofErr w:type="spellEnd"/>
            <w:r w:rsidRPr="00E8789A">
              <w:rPr>
                <w:rFonts w:asciiTheme="minorHAnsi" w:hAnsiTheme="minorHAnsi" w:cstheme="minorHAnsi"/>
                <w:b/>
                <w:bCs/>
                <w:spacing w:val="8"/>
                <w:lang w:val="en-US" w:eastAsia="zh-CN"/>
              </w:rPr>
              <w:t>/637/CD.</w:t>
            </w:r>
          </w:p>
          <w:p w14:paraId="56AD7749" w14:textId="77777777" w:rsidR="001578D4" w:rsidRDefault="001578D4" w:rsidP="0000055E">
            <w:pPr>
              <w:widowControl w:val="0"/>
              <w:snapToGrid w:val="0"/>
              <w:spacing w:after="0" w:line="240" w:lineRule="auto"/>
              <w:rPr>
                <w:rFonts w:asciiTheme="minorHAnsi" w:hAnsiTheme="minorHAnsi" w:cstheme="minorHAnsi"/>
                <w:b/>
                <w:bCs/>
                <w:spacing w:val="8"/>
                <w:lang w:val="en-US" w:eastAsia="zh-CN"/>
              </w:rPr>
            </w:pPr>
          </w:p>
          <w:p w14:paraId="3F8FDFAC" w14:textId="77777777" w:rsidR="001578D4" w:rsidRPr="00E8789A" w:rsidRDefault="001578D4" w:rsidP="0000055E">
            <w:pPr>
              <w:widowControl w:val="0"/>
              <w:snapToGrid w:val="0"/>
              <w:spacing w:after="0" w:line="240" w:lineRule="auto"/>
              <w:rPr>
                <w:rFonts w:asciiTheme="minorHAnsi" w:hAnsiTheme="minorHAnsi" w:cstheme="minorHAnsi"/>
                <w:b/>
                <w:bCs/>
                <w:spacing w:val="8"/>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D84A965" w14:textId="77777777" w:rsidR="001578D4" w:rsidRPr="00E8789A" w:rsidRDefault="001578D4" w:rsidP="0000055E">
            <w:pPr>
              <w:widowControl w:val="0"/>
              <w:snapToGrid w:val="0"/>
              <w:spacing w:after="0" w:line="240" w:lineRule="auto"/>
              <w:jc w:val="center"/>
              <w:rPr>
                <w:rFonts w:asciiTheme="minorHAnsi" w:eastAsia="Times New Roman" w:hAnsiTheme="minorHAnsi" w:cstheme="minorHAnsi"/>
                <w:b/>
                <w:bCs/>
                <w:spacing w:val="8"/>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5634E5A" w14:textId="42D2E5B1" w:rsidR="001578D4" w:rsidRPr="00E8789A" w:rsidRDefault="00A53C9E" w:rsidP="0000055E">
            <w:pPr>
              <w:widowControl w:val="0"/>
              <w:snapToGrid w:val="0"/>
              <w:spacing w:after="0" w:line="240" w:lineRule="auto"/>
              <w:jc w:val="center"/>
              <w:rPr>
                <w:rFonts w:asciiTheme="minorHAnsi" w:eastAsia="Times New Roman" w:hAnsiTheme="minorHAnsi" w:cstheme="minorHAnsi"/>
                <w:b/>
                <w:bCs/>
                <w:spacing w:val="8"/>
                <w:lang w:val="en-US" w:eastAsia="zh-CN"/>
              </w:rPr>
            </w:pPr>
            <w:r>
              <w:rPr>
                <w:rFonts w:asciiTheme="minorHAnsi" w:eastAsia="Times New Roman" w:hAnsiTheme="minorHAnsi" w:cstheme="minorHAnsi"/>
                <w:b/>
                <w:bCs/>
                <w:spacing w:val="8"/>
                <w:lang w:val="en-US" w:eastAsia="zh-CN"/>
              </w:rPr>
              <w:t>Thank you</w:t>
            </w:r>
          </w:p>
        </w:tc>
      </w:tr>
      <w:tr w:rsidR="0059445D" w:rsidRPr="00E8789A" w14:paraId="5DF14B4F"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tcPr>
          <w:p w14:paraId="711CEB47" w14:textId="591DED49" w:rsidR="0059445D" w:rsidRPr="00E8789A" w:rsidRDefault="0059445D" w:rsidP="0000055E">
            <w:pPr>
              <w:widowControl w:val="0"/>
              <w:snapToGrid w:val="0"/>
              <w:spacing w:after="0" w:line="240" w:lineRule="auto"/>
              <w:jc w:val="center"/>
              <w:rPr>
                <w:rFonts w:asciiTheme="minorHAnsi" w:hAnsiTheme="minorHAnsi" w:cstheme="minorHAnsi"/>
                <w:b/>
                <w:bCs/>
                <w:spacing w:val="8"/>
                <w:lang w:val="en-US" w:eastAsia="zh-CN"/>
              </w:rPr>
            </w:pPr>
            <w:r>
              <w:rPr>
                <w:rFonts w:asciiTheme="minorHAnsi" w:hAnsiTheme="minorHAnsi" w:cstheme="minorHAnsi"/>
                <w:b/>
                <w:bCs/>
                <w:spacing w:val="8"/>
                <w:lang w:val="en-US" w:eastAsia="zh-CN"/>
              </w:rPr>
              <w:t>NCC</w:t>
            </w:r>
          </w:p>
        </w:tc>
        <w:tc>
          <w:tcPr>
            <w:tcW w:w="993" w:type="dxa"/>
            <w:gridSpan w:val="2"/>
            <w:tcBorders>
              <w:top w:val="single" w:sz="6" w:space="0" w:color="auto"/>
              <w:left w:val="single" w:sz="6" w:space="0" w:color="auto"/>
              <w:bottom w:val="single" w:sz="6" w:space="0" w:color="auto"/>
              <w:right w:val="single" w:sz="6" w:space="0" w:color="auto"/>
            </w:tcBorders>
          </w:tcPr>
          <w:p w14:paraId="7D7AF0EF" w14:textId="1E16FAC8" w:rsidR="0059445D" w:rsidRPr="00E8789A" w:rsidRDefault="0059445D" w:rsidP="0000055E">
            <w:pPr>
              <w:widowControl w:val="0"/>
              <w:snapToGrid w:val="0"/>
              <w:spacing w:after="0" w:line="240" w:lineRule="auto"/>
              <w:jc w:val="center"/>
              <w:rPr>
                <w:rFonts w:asciiTheme="minorHAnsi" w:eastAsia="Times New Roman" w:hAnsiTheme="minorHAnsi" w:cstheme="minorHAnsi"/>
                <w:b/>
                <w:bCs/>
                <w:spacing w:val="8"/>
                <w:lang w:val="en-US" w:eastAsia="zh-CN"/>
              </w:rPr>
            </w:pPr>
            <w:r>
              <w:rPr>
                <w:rFonts w:asciiTheme="minorHAnsi" w:eastAsia="Times New Roman" w:hAnsiTheme="minorHAnsi" w:cstheme="minorHAnsi"/>
                <w:b/>
                <w:bCs/>
                <w:spacing w:val="8"/>
                <w:lang w:val="en-US" w:eastAsia="zh-CN"/>
              </w:rPr>
              <w:t>15.2.1</w:t>
            </w:r>
          </w:p>
        </w:tc>
        <w:tc>
          <w:tcPr>
            <w:tcW w:w="1275" w:type="dxa"/>
            <w:gridSpan w:val="2"/>
            <w:tcBorders>
              <w:top w:val="single" w:sz="6" w:space="0" w:color="auto"/>
              <w:left w:val="single" w:sz="6" w:space="0" w:color="auto"/>
              <w:bottom w:val="single" w:sz="6" w:space="0" w:color="auto"/>
              <w:right w:val="single" w:sz="6" w:space="0" w:color="auto"/>
            </w:tcBorders>
          </w:tcPr>
          <w:p w14:paraId="707A01A0" w14:textId="77777777" w:rsidR="0059445D" w:rsidRPr="00E8789A" w:rsidRDefault="0059445D" w:rsidP="0000055E">
            <w:pPr>
              <w:widowControl w:val="0"/>
              <w:snapToGrid w:val="0"/>
              <w:spacing w:after="0" w:line="240" w:lineRule="auto"/>
              <w:jc w:val="center"/>
              <w:rPr>
                <w:rFonts w:asciiTheme="minorHAnsi" w:eastAsia="Times New Roman" w:hAnsiTheme="minorHAnsi" w:cstheme="minorHAnsi"/>
                <w:b/>
                <w:bCs/>
                <w:spacing w:val="8"/>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139D3A42" w14:textId="3C7E5EA3" w:rsidR="0059445D" w:rsidRPr="00E8789A" w:rsidRDefault="0059445D" w:rsidP="0000055E">
            <w:pPr>
              <w:widowControl w:val="0"/>
              <w:snapToGrid w:val="0"/>
              <w:spacing w:after="0" w:line="240" w:lineRule="auto"/>
              <w:jc w:val="center"/>
              <w:rPr>
                <w:rFonts w:asciiTheme="minorHAnsi" w:hAnsiTheme="minorHAnsi" w:cstheme="minorHAnsi"/>
                <w:b/>
                <w:bCs/>
                <w:spacing w:val="8"/>
                <w:lang w:val="en-US" w:eastAsia="zh-CN"/>
              </w:rPr>
            </w:pPr>
            <w:r>
              <w:rPr>
                <w:rFonts w:asciiTheme="minorHAnsi" w:hAnsiTheme="minorHAnsi" w:cstheme="minorHAnsi"/>
                <w:b/>
                <w:bCs/>
                <w:spacing w:val="8"/>
                <w:lang w:val="en-US" w:eastAsia="zh-CN"/>
              </w:rPr>
              <w:t>G</w:t>
            </w:r>
          </w:p>
        </w:tc>
        <w:tc>
          <w:tcPr>
            <w:tcW w:w="3544" w:type="dxa"/>
            <w:gridSpan w:val="2"/>
            <w:tcBorders>
              <w:top w:val="single" w:sz="6" w:space="0" w:color="auto"/>
              <w:left w:val="single" w:sz="6" w:space="0" w:color="auto"/>
              <w:bottom w:val="single" w:sz="6" w:space="0" w:color="auto"/>
              <w:right w:val="single" w:sz="6" w:space="0" w:color="auto"/>
            </w:tcBorders>
          </w:tcPr>
          <w:p w14:paraId="61CF2DA6" w14:textId="77777777" w:rsidR="0059445D" w:rsidRDefault="0059445D" w:rsidP="0059445D">
            <w:pPr>
              <w:widowControl w:val="0"/>
              <w:snapToGrid w:val="0"/>
              <w:spacing w:after="0" w:line="240" w:lineRule="auto"/>
              <w:rPr>
                <w:rFonts w:ascii="Arial" w:hAnsi="Arial" w:cs="Arial"/>
                <w:sz w:val="20"/>
                <w:szCs w:val="20"/>
                <w:lang w:val="en-US" w:eastAsia="ru-RU"/>
              </w:rPr>
            </w:pPr>
            <w:r w:rsidRPr="0059445D">
              <w:rPr>
                <w:rFonts w:ascii="Arial" w:hAnsi="Arial" w:cs="Arial"/>
                <w:sz w:val="20"/>
                <w:szCs w:val="20"/>
                <w:lang w:val="en-US" w:eastAsia="ru-RU"/>
              </w:rPr>
              <w:t xml:space="preserve">It is correct; however, this should be obvious to any </w:t>
            </w:r>
            <w:proofErr w:type="spellStart"/>
            <w:r w:rsidRPr="0059445D">
              <w:rPr>
                <w:rFonts w:ascii="Arial" w:hAnsi="Arial" w:cs="Arial"/>
                <w:sz w:val="20"/>
                <w:szCs w:val="20"/>
                <w:lang w:val="en-US" w:eastAsia="ru-RU"/>
              </w:rPr>
              <w:t>ExCB</w:t>
            </w:r>
            <w:proofErr w:type="spellEnd"/>
            <w:r w:rsidRPr="0059445D">
              <w:rPr>
                <w:rFonts w:ascii="Arial" w:hAnsi="Arial" w:cs="Arial"/>
                <w:sz w:val="20"/>
                <w:szCs w:val="20"/>
                <w:lang w:val="en-US" w:eastAsia="ru-RU"/>
              </w:rPr>
              <w:t>/</w:t>
            </w:r>
            <w:proofErr w:type="spellStart"/>
            <w:r w:rsidRPr="0059445D">
              <w:rPr>
                <w:rFonts w:ascii="Arial" w:hAnsi="Arial" w:cs="Arial"/>
                <w:sz w:val="20"/>
                <w:szCs w:val="20"/>
                <w:lang w:val="en-US" w:eastAsia="ru-RU"/>
              </w:rPr>
              <w:t>ExTL</w:t>
            </w:r>
            <w:proofErr w:type="spellEnd"/>
            <w:r w:rsidRPr="0059445D">
              <w:rPr>
                <w:rFonts w:ascii="Arial" w:hAnsi="Arial" w:cs="Arial"/>
                <w:sz w:val="20"/>
                <w:szCs w:val="20"/>
                <w:lang w:val="en-US" w:eastAsia="ru-RU"/>
              </w:rPr>
              <w:t>.</w:t>
            </w:r>
          </w:p>
          <w:p w14:paraId="11D0B572" w14:textId="79A8F515" w:rsidR="0059445D" w:rsidRPr="0059445D" w:rsidRDefault="0059445D" w:rsidP="0059445D">
            <w:pPr>
              <w:widowControl w:val="0"/>
              <w:snapToGrid w:val="0"/>
              <w:spacing w:after="0" w:line="240" w:lineRule="auto"/>
              <w:rPr>
                <w:rFonts w:ascii="Arial" w:hAnsi="Arial" w:cs="Arial"/>
                <w:sz w:val="20"/>
                <w:szCs w:val="20"/>
                <w:lang w:val="en-US" w:eastAsia="ru-RU"/>
              </w:rPr>
            </w:pPr>
          </w:p>
        </w:tc>
        <w:tc>
          <w:tcPr>
            <w:tcW w:w="3402" w:type="dxa"/>
            <w:tcBorders>
              <w:top w:val="single" w:sz="6" w:space="0" w:color="auto"/>
              <w:left w:val="single" w:sz="6" w:space="0" w:color="auto"/>
              <w:bottom w:val="single" w:sz="6" w:space="0" w:color="auto"/>
              <w:right w:val="single" w:sz="6" w:space="0" w:color="auto"/>
            </w:tcBorders>
          </w:tcPr>
          <w:p w14:paraId="0ECD8420" w14:textId="77777777" w:rsidR="0059445D" w:rsidRPr="00E8789A" w:rsidRDefault="0059445D" w:rsidP="0000055E">
            <w:pPr>
              <w:widowControl w:val="0"/>
              <w:snapToGrid w:val="0"/>
              <w:spacing w:after="0" w:line="240" w:lineRule="auto"/>
              <w:jc w:val="center"/>
              <w:rPr>
                <w:rFonts w:asciiTheme="minorHAnsi" w:eastAsia="Times New Roman" w:hAnsiTheme="minorHAnsi" w:cstheme="minorHAnsi"/>
                <w:b/>
                <w:bCs/>
                <w:spacing w:val="8"/>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D526B74" w14:textId="5A51341D" w:rsidR="0059445D" w:rsidRDefault="0059445D" w:rsidP="0000055E">
            <w:pPr>
              <w:widowControl w:val="0"/>
              <w:snapToGrid w:val="0"/>
              <w:spacing w:after="0" w:line="240" w:lineRule="auto"/>
              <w:jc w:val="center"/>
              <w:rPr>
                <w:rFonts w:asciiTheme="minorHAnsi" w:eastAsia="Times New Roman" w:hAnsiTheme="minorHAnsi" w:cstheme="minorHAnsi"/>
                <w:b/>
                <w:bCs/>
                <w:spacing w:val="8"/>
                <w:lang w:val="en-US" w:eastAsia="zh-CN"/>
              </w:rPr>
            </w:pPr>
            <w:r>
              <w:rPr>
                <w:rFonts w:asciiTheme="minorHAnsi" w:eastAsia="Times New Roman" w:hAnsiTheme="minorHAnsi" w:cstheme="minorHAnsi"/>
                <w:b/>
                <w:bCs/>
                <w:spacing w:val="8"/>
                <w:lang w:val="en-US" w:eastAsia="zh-CN"/>
              </w:rPr>
              <w:t>Thank you</w:t>
            </w:r>
          </w:p>
        </w:tc>
      </w:tr>
      <w:tr w:rsidR="00FD650B" w:rsidRPr="0045657C" w14:paraId="437DBF82"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4E160F55" w14:textId="77777777" w:rsid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PTB</w:t>
            </w:r>
          </w:p>
          <w:p w14:paraId="47216EB5" w14:textId="68A0F177" w:rsidR="00FD650B" w:rsidRP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3F571389" w14:textId="77777777" w:rsidR="00FD650B" w:rsidRPr="0045657C"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0A953894" w14:textId="77777777" w:rsidR="00FD650B" w:rsidRP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 xml:space="preserve">15.2.1 </w:t>
            </w:r>
          </w:p>
          <w:p w14:paraId="19A83606" w14:textId="77777777" w:rsidR="00FD650B" w:rsidRPr="0045657C"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(16.5)</w:t>
            </w:r>
          </w:p>
        </w:tc>
        <w:tc>
          <w:tcPr>
            <w:tcW w:w="1275" w:type="dxa"/>
            <w:gridSpan w:val="2"/>
            <w:tcBorders>
              <w:top w:val="single" w:sz="6" w:space="0" w:color="auto"/>
              <w:left w:val="single" w:sz="6" w:space="0" w:color="auto"/>
              <w:bottom w:val="single" w:sz="6" w:space="0" w:color="auto"/>
              <w:right w:val="single" w:sz="6" w:space="0" w:color="auto"/>
            </w:tcBorders>
          </w:tcPr>
          <w:p w14:paraId="652D36C1" w14:textId="77777777" w:rsidR="00FD650B" w:rsidRPr="0045657C"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129A7B42" w14:textId="77777777" w:rsidR="00FD650B" w:rsidRPr="0045657C"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sidRPr="0045657C">
              <w:rPr>
                <w:rFonts w:ascii="Arial" w:eastAsia="Times New Roman" w:hAnsi="Arial" w:cs="Arial"/>
                <w:b/>
                <w:bCs/>
                <w:spacing w:val="8"/>
                <w:sz w:val="20"/>
                <w:szCs w:val="20"/>
                <w:lang w:val="en-US" w:eastAsia="zh-CN"/>
              </w:rPr>
              <w:t>Technical</w:t>
            </w:r>
          </w:p>
        </w:tc>
        <w:tc>
          <w:tcPr>
            <w:tcW w:w="3544" w:type="dxa"/>
            <w:gridSpan w:val="2"/>
            <w:tcBorders>
              <w:top w:val="single" w:sz="6" w:space="0" w:color="auto"/>
              <w:left w:val="single" w:sz="6" w:space="0" w:color="auto"/>
              <w:bottom w:val="single" w:sz="6" w:space="0" w:color="auto"/>
              <w:right w:val="single" w:sz="6" w:space="0" w:color="auto"/>
            </w:tcBorders>
          </w:tcPr>
          <w:p w14:paraId="4B775117" w14:textId="77777777" w:rsidR="00FD650B" w:rsidRP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Question:</w:t>
            </w:r>
          </w:p>
          <w:p w14:paraId="3B6ECF73" w14:textId="77777777" w:rsidR="00FD650B" w:rsidRP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Is the reference to ‘the enclosure’ in clause 15.2.1 meant to include the individual enclosure parts, including the threaded holes for the enclosure fasteners and the threading on the enclosure fasteners?</w:t>
            </w:r>
          </w:p>
          <w:p w14:paraId="25193E6E" w14:textId="77777777" w:rsidR="00FD650B" w:rsidRPr="0045657C"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47CB8A8" w14:textId="77777777" w:rsidR="00FD650B" w:rsidRP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Answer to question:</w:t>
            </w:r>
          </w:p>
          <w:p w14:paraId="4FC4F5CC" w14:textId="77777777" w:rsidR="00FD650B" w:rsidRPr="0045657C"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 xml:space="preserve">Yes, we support the Decision sheet </w:t>
            </w:r>
            <w:proofErr w:type="spellStart"/>
            <w:r w:rsidRPr="00FD650B">
              <w:rPr>
                <w:rFonts w:ascii="Arial" w:eastAsia="Times New Roman" w:hAnsi="Arial" w:cs="Arial"/>
                <w:b/>
                <w:bCs/>
                <w:spacing w:val="8"/>
                <w:sz w:val="20"/>
                <w:szCs w:val="20"/>
                <w:lang w:val="en-US" w:eastAsia="zh-CN"/>
              </w:rPr>
              <w:t>ExTAG</w:t>
            </w:r>
            <w:proofErr w:type="spellEnd"/>
            <w:r w:rsidRPr="00FD650B">
              <w:rPr>
                <w:rFonts w:ascii="Arial" w:eastAsia="Times New Roman" w:hAnsi="Arial" w:cs="Arial"/>
                <w:b/>
                <w:bCs/>
                <w:spacing w:val="8"/>
                <w:sz w:val="20"/>
                <w:szCs w:val="20"/>
                <w:lang w:val="en-US" w:eastAsia="zh-CN"/>
              </w:rPr>
              <w:t>/637/CD and the answer to the question.</w:t>
            </w:r>
          </w:p>
        </w:tc>
        <w:tc>
          <w:tcPr>
            <w:tcW w:w="3260" w:type="dxa"/>
            <w:tcBorders>
              <w:top w:val="single" w:sz="6" w:space="0" w:color="auto"/>
              <w:left w:val="single" w:sz="6" w:space="0" w:color="auto"/>
              <w:bottom w:val="single" w:sz="6" w:space="0" w:color="auto"/>
              <w:right w:val="single" w:sz="6" w:space="0" w:color="auto"/>
            </w:tcBorders>
          </w:tcPr>
          <w:p w14:paraId="52167B1C" w14:textId="4C427BB1" w:rsidR="00FD650B" w:rsidRPr="0045657C" w:rsidRDefault="00A53C9E" w:rsidP="00FD650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FD650B" w:rsidRPr="0045657C" w14:paraId="55EC0B06"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10051563" w14:textId="2D483B8D" w:rsidR="00FD650B" w:rsidRP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r>
              <w:rPr>
                <w:rFonts w:ascii="Arial" w:eastAsia="Times New Roman" w:hAnsi="Arial" w:cs="Arial"/>
                <w:b/>
                <w:bCs/>
                <w:spacing w:val="8"/>
                <w:sz w:val="20"/>
                <w:szCs w:val="20"/>
                <w:lang w:val="en-US" w:eastAsia="zh-CN"/>
              </w:rPr>
              <w:br/>
              <w:t>CA</w:t>
            </w:r>
          </w:p>
        </w:tc>
        <w:tc>
          <w:tcPr>
            <w:tcW w:w="993" w:type="dxa"/>
            <w:gridSpan w:val="2"/>
            <w:tcBorders>
              <w:top w:val="single" w:sz="6" w:space="0" w:color="auto"/>
              <w:left w:val="single" w:sz="6" w:space="0" w:color="auto"/>
              <w:bottom w:val="single" w:sz="6" w:space="0" w:color="auto"/>
              <w:right w:val="single" w:sz="6" w:space="0" w:color="auto"/>
            </w:tcBorders>
          </w:tcPr>
          <w:p w14:paraId="2E123109" w14:textId="77777777" w:rsidR="00FD650B" w:rsidRP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0AEFF758" w14:textId="77777777" w:rsidR="00FD650B" w:rsidRPr="0045657C"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32F0B2FA" w14:textId="77777777" w:rsidR="00FD650B" w:rsidRPr="0045657C"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162890D0" w14:textId="77777777" w:rsid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 xml:space="preserve">QPS agrees with the proposed </w:t>
            </w:r>
            <w:proofErr w:type="spellStart"/>
            <w:r w:rsidRPr="00FD650B">
              <w:rPr>
                <w:rFonts w:ascii="Arial" w:eastAsia="Times New Roman" w:hAnsi="Arial" w:cs="Arial"/>
                <w:b/>
                <w:bCs/>
                <w:spacing w:val="8"/>
                <w:sz w:val="20"/>
                <w:szCs w:val="20"/>
                <w:lang w:val="en-US" w:eastAsia="zh-CN"/>
              </w:rPr>
              <w:t>ExTAG</w:t>
            </w:r>
            <w:proofErr w:type="spellEnd"/>
            <w:r w:rsidRPr="00FD650B">
              <w:rPr>
                <w:rFonts w:ascii="Arial" w:eastAsia="Times New Roman" w:hAnsi="Arial" w:cs="Arial"/>
                <w:b/>
                <w:bCs/>
                <w:spacing w:val="8"/>
                <w:sz w:val="20"/>
                <w:szCs w:val="20"/>
                <w:lang w:val="en-US" w:eastAsia="zh-CN"/>
              </w:rPr>
              <w:t xml:space="preserve"> DS and has no comments</w:t>
            </w:r>
          </w:p>
          <w:p w14:paraId="570EE9A6" w14:textId="5FA9F4FE" w:rsidR="00FD650B" w:rsidRP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226746C" w14:textId="77777777" w:rsidR="00FD650B" w:rsidRPr="00FD650B" w:rsidRDefault="00FD650B" w:rsidP="00FD650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84D3B62" w14:textId="2C4C766B" w:rsidR="00FD650B" w:rsidRPr="0045657C" w:rsidRDefault="00A53C9E" w:rsidP="00FD650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FD650B" w:rsidRPr="00E9539F" w14:paraId="0F4C669F"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2A3643C2" w14:textId="77777777"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SGS </w:t>
            </w:r>
            <w:proofErr w:type="spellStart"/>
            <w:r>
              <w:rPr>
                <w:rFonts w:ascii="Arial" w:eastAsia="Times New Roman" w:hAnsi="Arial" w:cs="Arial"/>
                <w:b/>
                <w:bCs/>
                <w:spacing w:val="8"/>
                <w:sz w:val="20"/>
                <w:szCs w:val="20"/>
                <w:lang w:val="en-US" w:eastAsia="zh-CN"/>
              </w:rPr>
              <w:t>Baseefa</w:t>
            </w:r>
            <w:proofErr w:type="spellEnd"/>
          </w:p>
          <w:p w14:paraId="191B78B1" w14:textId="4DF1CB8F" w:rsidR="009A1A48" w:rsidRPr="00E9539F"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7ED22232"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5E76C542"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0D7A60CD"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2AE05A90"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7BFF01BA" w14:textId="77777777"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SGS </w:t>
            </w:r>
            <w:proofErr w:type="spellStart"/>
            <w:r>
              <w:rPr>
                <w:rFonts w:ascii="Arial" w:eastAsia="Times New Roman" w:hAnsi="Arial" w:cs="Arial"/>
                <w:b/>
                <w:bCs/>
                <w:spacing w:val="8"/>
                <w:sz w:val="20"/>
                <w:szCs w:val="20"/>
                <w:lang w:val="en-US" w:eastAsia="zh-CN"/>
              </w:rPr>
              <w:t>Baseefa</w:t>
            </w:r>
            <w:proofErr w:type="spellEnd"/>
            <w:r>
              <w:rPr>
                <w:rFonts w:ascii="Arial" w:eastAsia="Times New Roman" w:hAnsi="Arial" w:cs="Arial"/>
                <w:b/>
                <w:bCs/>
                <w:spacing w:val="8"/>
                <w:sz w:val="20"/>
                <w:szCs w:val="20"/>
                <w:lang w:val="en-US" w:eastAsia="zh-CN"/>
              </w:rPr>
              <w:t xml:space="preserve"> is in agreement with the entire document as presented.  However, we wonder if there should be a reference to ISO/IEC 80079-34, where similar text also exists.</w:t>
            </w:r>
          </w:p>
          <w:p w14:paraId="4D1B47A8" w14:textId="77777777"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should note that it is a matter for surveillance and audit that routine testing is being done correctly.</w:t>
            </w:r>
          </w:p>
          <w:p w14:paraId="00F23E5A"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84EA6E2" w14:textId="77777777"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Add a statement after the answer:</w:t>
            </w:r>
          </w:p>
          <w:p w14:paraId="2C65220B" w14:textId="77777777"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p w14:paraId="3ED7BB31"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bookmarkStart w:id="1" w:name="_Hlk66953824"/>
            <w:r>
              <w:rPr>
                <w:rFonts w:ascii="Arial" w:eastAsia="Times New Roman" w:hAnsi="Arial" w:cs="Arial"/>
                <w:b/>
                <w:bCs/>
                <w:spacing w:val="8"/>
                <w:sz w:val="20"/>
                <w:szCs w:val="20"/>
                <w:lang w:val="en-US" w:eastAsia="zh-CN"/>
              </w:rPr>
              <w:t>This answer is fully compatible with the wording in ISO/IEC/80079-34 at A.3.5.1 which describes how routine testing should be assessed during QA audits.</w:t>
            </w:r>
            <w:bookmarkEnd w:id="1"/>
          </w:p>
        </w:tc>
        <w:tc>
          <w:tcPr>
            <w:tcW w:w="3260" w:type="dxa"/>
            <w:tcBorders>
              <w:top w:val="single" w:sz="6" w:space="0" w:color="auto"/>
              <w:left w:val="single" w:sz="6" w:space="0" w:color="auto"/>
              <w:bottom w:val="single" w:sz="6" w:space="0" w:color="auto"/>
              <w:right w:val="single" w:sz="6" w:space="0" w:color="auto"/>
            </w:tcBorders>
          </w:tcPr>
          <w:p w14:paraId="6A7C857B" w14:textId="77777777" w:rsidR="008F7270" w:rsidRDefault="00A53C9E" w:rsidP="00BB2307">
            <w:pPr>
              <w:widowControl w:val="0"/>
              <w:snapToGrid w:val="0"/>
              <w:spacing w:after="0" w:line="240" w:lineRule="auto"/>
              <w:jc w:val="center"/>
              <w:rPr>
                <w:rFonts w:ascii="Arial" w:eastAsia="Times New Roman" w:hAnsi="Arial" w:cs="Arial"/>
                <w:b/>
                <w:bCs/>
                <w:spacing w:val="8"/>
                <w:sz w:val="20"/>
                <w:szCs w:val="20"/>
                <w:highlight w:val="yellow"/>
                <w:lang w:val="en-US" w:eastAsia="zh-CN"/>
              </w:rPr>
            </w:pPr>
            <w:r w:rsidRPr="00A53C9E">
              <w:rPr>
                <w:rFonts w:ascii="Arial" w:eastAsia="Times New Roman" w:hAnsi="Arial" w:cs="Arial"/>
                <w:b/>
                <w:bCs/>
                <w:spacing w:val="8"/>
                <w:sz w:val="20"/>
                <w:szCs w:val="20"/>
                <w:highlight w:val="yellow"/>
                <w:lang w:val="en-US" w:eastAsia="zh-CN"/>
              </w:rPr>
              <w:t>Thank you</w:t>
            </w:r>
          </w:p>
          <w:p w14:paraId="75350D4E" w14:textId="6CB888A0" w:rsidR="00FD650B" w:rsidRPr="00E9539F" w:rsidRDefault="008F7270"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highlight w:val="yellow"/>
                <w:lang w:val="en-US" w:eastAsia="zh-CN"/>
              </w:rPr>
              <w:t>The proposed text was added as a note.</w:t>
            </w:r>
          </w:p>
        </w:tc>
      </w:tr>
      <w:tr w:rsidR="009A1A48" w:rsidRPr="00E9539F" w14:paraId="1951BBC2"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5892BF99" w14:textId="4D1AD2F2" w:rsidR="009A1A48"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SIMTARS</w:t>
            </w:r>
          </w:p>
          <w:p w14:paraId="2D08FE91" w14:textId="77777777" w:rsidR="009A1A48"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48B1D5B8" w14:textId="77777777" w:rsidR="009A1A48"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6960DA1E" w14:textId="77777777" w:rsidR="009A1A48" w:rsidRPr="00E9539F"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439CAEC7" w14:textId="77777777" w:rsidR="009A1A48" w:rsidRPr="00E9539F"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6CE9E820" w14:textId="77777777" w:rsidR="009A1A48" w:rsidRPr="00E9539F"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5FE468BB" w14:textId="77777777" w:rsidR="009A1A48"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9A1A48">
              <w:rPr>
                <w:rFonts w:ascii="Arial" w:eastAsia="Times New Roman" w:hAnsi="Arial" w:cs="Arial"/>
                <w:b/>
                <w:bCs/>
                <w:spacing w:val="8"/>
                <w:sz w:val="20"/>
                <w:szCs w:val="20"/>
                <w:lang w:val="en-US" w:eastAsia="zh-CN"/>
              </w:rPr>
              <w:t>Simtars</w:t>
            </w:r>
            <w:proofErr w:type="spellEnd"/>
            <w:r w:rsidRPr="009A1A48">
              <w:rPr>
                <w:rFonts w:ascii="Arial" w:eastAsia="Times New Roman" w:hAnsi="Arial" w:cs="Arial"/>
                <w:b/>
                <w:bCs/>
                <w:spacing w:val="8"/>
                <w:sz w:val="20"/>
                <w:szCs w:val="20"/>
                <w:lang w:val="en-US" w:eastAsia="zh-CN"/>
              </w:rPr>
              <w:t xml:space="preserve"> has no comments.</w:t>
            </w:r>
          </w:p>
          <w:p w14:paraId="647AF9AD" w14:textId="7ED581E0" w:rsidR="009A1A48" w:rsidRPr="00FD650B"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CC94AF8" w14:textId="77777777" w:rsidR="009A1A48" w:rsidRDefault="009A1A48"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14E063A" w14:textId="5C224751" w:rsidR="009A1A48" w:rsidRPr="00E9539F" w:rsidRDefault="00A53C9E"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FD650B" w:rsidRPr="00E9539F" w14:paraId="5EF7378F"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11ACDAD5" w14:textId="30EFF7FA"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SIQ</w:t>
            </w:r>
            <w:r>
              <w:rPr>
                <w:rFonts w:ascii="Arial" w:eastAsia="Times New Roman" w:hAnsi="Arial" w:cs="Arial"/>
                <w:b/>
                <w:bCs/>
                <w:spacing w:val="8"/>
                <w:sz w:val="20"/>
                <w:szCs w:val="20"/>
                <w:lang w:val="en-US" w:eastAsia="zh-CN"/>
              </w:rPr>
              <w:br/>
              <w:t>SI</w:t>
            </w:r>
          </w:p>
        </w:tc>
        <w:tc>
          <w:tcPr>
            <w:tcW w:w="993" w:type="dxa"/>
            <w:gridSpan w:val="2"/>
            <w:tcBorders>
              <w:top w:val="single" w:sz="6" w:space="0" w:color="auto"/>
              <w:left w:val="single" w:sz="6" w:space="0" w:color="auto"/>
              <w:bottom w:val="single" w:sz="6" w:space="0" w:color="auto"/>
              <w:right w:val="single" w:sz="6" w:space="0" w:color="auto"/>
            </w:tcBorders>
          </w:tcPr>
          <w:p w14:paraId="2F53E829"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40FE2B03"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71C4DBD1" w14:textId="77777777" w:rsidR="00FD650B" w:rsidRPr="00E9539F"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712EF167" w14:textId="77777777"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r w:rsidRPr="00FD650B">
              <w:rPr>
                <w:rFonts w:ascii="Arial" w:eastAsia="Times New Roman" w:hAnsi="Arial" w:cs="Arial"/>
                <w:b/>
                <w:bCs/>
                <w:spacing w:val="8"/>
                <w:sz w:val="20"/>
                <w:szCs w:val="20"/>
                <w:lang w:val="en-US" w:eastAsia="zh-CN"/>
              </w:rPr>
              <w:t>We agree with draft.</w:t>
            </w:r>
          </w:p>
          <w:p w14:paraId="2831D6F1" w14:textId="0B1CF6A6"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B0F9253" w14:textId="77777777" w:rsidR="00FD650B" w:rsidRDefault="00FD650B" w:rsidP="00BB230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F6D4B86" w14:textId="5D4F19F4" w:rsidR="00FD650B" w:rsidRPr="00E9539F" w:rsidRDefault="00A53C9E" w:rsidP="00BB230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1578D4" w:rsidRPr="00E9539F" w14:paraId="2925EF47" w14:textId="77777777" w:rsidTr="001578D4">
        <w:trPr>
          <w:gridAfter w:val="1"/>
          <w:wAfter w:w="8" w:type="dxa"/>
          <w:trHeight w:val="20"/>
          <w:tblHeader/>
        </w:trPr>
        <w:tc>
          <w:tcPr>
            <w:tcW w:w="1418" w:type="dxa"/>
            <w:tcBorders>
              <w:top w:val="single" w:sz="6" w:space="0" w:color="auto"/>
              <w:left w:val="single" w:sz="6" w:space="0" w:color="auto"/>
              <w:bottom w:val="single" w:sz="6" w:space="0" w:color="auto"/>
              <w:right w:val="single" w:sz="6" w:space="0" w:color="auto"/>
            </w:tcBorders>
          </w:tcPr>
          <w:p w14:paraId="7C9FAE49"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w:t>
            </w:r>
          </w:p>
        </w:tc>
        <w:tc>
          <w:tcPr>
            <w:tcW w:w="993" w:type="dxa"/>
            <w:gridSpan w:val="2"/>
            <w:tcBorders>
              <w:top w:val="single" w:sz="6" w:space="0" w:color="auto"/>
              <w:left w:val="single" w:sz="6" w:space="0" w:color="auto"/>
              <w:bottom w:val="single" w:sz="6" w:space="0" w:color="auto"/>
              <w:right w:val="single" w:sz="6" w:space="0" w:color="auto"/>
            </w:tcBorders>
          </w:tcPr>
          <w:p w14:paraId="14EE2D05"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1041CE18"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478C27D0" w14:textId="77777777" w:rsid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p w14:paraId="66E04022"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w:t>
            </w:r>
          </w:p>
        </w:tc>
        <w:tc>
          <w:tcPr>
            <w:tcW w:w="3544" w:type="dxa"/>
            <w:gridSpan w:val="2"/>
            <w:tcBorders>
              <w:top w:val="single" w:sz="6" w:space="0" w:color="auto"/>
              <w:left w:val="single" w:sz="6" w:space="0" w:color="auto"/>
              <w:bottom w:val="single" w:sz="6" w:space="0" w:color="auto"/>
              <w:right w:val="single" w:sz="6" w:space="0" w:color="auto"/>
            </w:tcBorders>
          </w:tcPr>
          <w:p w14:paraId="7F16BACB" w14:textId="77777777" w:rsid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A01BE0">
              <w:rPr>
                <w:rFonts w:ascii="Arial" w:eastAsia="Times New Roman" w:hAnsi="Arial" w:cs="Arial"/>
                <w:b/>
                <w:bCs/>
                <w:spacing w:val="8"/>
                <w:sz w:val="20"/>
                <w:szCs w:val="20"/>
                <w:lang w:val="en-US" w:eastAsia="zh-CN"/>
              </w:rPr>
              <w:t>It is agreed that all parts that complete the Type of Protection are a factor in establishing compliance with the type and routine overpressure tests (e.g. cover, base, threaded fasteners, threaded holes).  Specifically, these parts are each a determining factor in whether or not there is permanent deformation of the joints or damage to the enclosure</w:t>
            </w:r>
            <w:r>
              <w:rPr>
                <w:rFonts w:ascii="Arial" w:eastAsia="Times New Roman" w:hAnsi="Arial" w:cs="Arial"/>
                <w:b/>
                <w:bCs/>
                <w:spacing w:val="8"/>
                <w:sz w:val="20"/>
                <w:szCs w:val="20"/>
                <w:lang w:val="en-US" w:eastAsia="zh-CN"/>
              </w:rPr>
              <w:t>.</w:t>
            </w:r>
          </w:p>
          <w:p w14:paraId="440955EE"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53275C9"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6BDD7031" w14:textId="38C4F16A" w:rsidR="001578D4" w:rsidRPr="00E9539F" w:rsidRDefault="00A53C9E"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006BDF" w:rsidRPr="00E9539F" w14:paraId="1DA2EAE0"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184D7113"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p w14:paraId="6DF7AB6F" w14:textId="77777777" w:rsidR="00006BD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TIIS</w:t>
            </w:r>
          </w:p>
          <w:p w14:paraId="5178B0BE"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JP</w:t>
            </w:r>
          </w:p>
        </w:tc>
        <w:tc>
          <w:tcPr>
            <w:tcW w:w="993" w:type="dxa"/>
            <w:gridSpan w:val="2"/>
            <w:tcBorders>
              <w:top w:val="single" w:sz="6" w:space="0" w:color="auto"/>
              <w:left w:val="single" w:sz="6" w:space="0" w:color="auto"/>
              <w:bottom w:val="single" w:sz="6" w:space="0" w:color="auto"/>
              <w:right w:val="single" w:sz="6" w:space="0" w:color="auto"/>
            </w:tcBorders>
          </w:tcPr>
          <w:p w14:paraId="1E2146C3"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7DA4633B"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gridSpan w:val="2"/>
            <w:tcBorders>
              <w:top w:val="single" w:sz="6" w:space="0" w:color="auto"/>
              <w:left w:val="single" w:sz="6" w:space="0" w:color="auto"/>
              <w:bottom w:val="single" w:sz="6" w:space="0" w:color="auto"/>
              <w:right w:val="single" w:sz="6" w:space="0" w:color="auto"/>
            </w:tcBorders>
          </w:tcPr>
          <w:p w14:paraId="267FB7B6"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gridSpan w:val="2"/>
            <w:tcBorders>
              <w:top w:val="single" w:sz="6" w:space="0" w:color="auto"/>
              <w:left w:val="single" w:sz="6" w:space="0" w:color="auto"/>
              <w:bottom w:val="single" w:sz="6" w:space="0" w:color="auto"/>
              <w:right w:val="single" w:sz="6" w:space="0" w:color="auto"/>
            </w:tcBorders>
          </w:tcPr>
          <w:p w14:paraId="0CB77C8A" w14:textId="77777777" w:rsidR="00006BDF" w:rsidRP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r w:rsidRPr="00006BDF">
              <w:rPr>
                <w:rFonts w:ascii="Arial" w:eastAsia="Times New Roman" w:hAnsi="Arial" w:cs="Arial" w:hint="eastAsia"/>
                <w:b/>
                <w:bCs/>
                <w:spacing w:val="8"/>
                <w:sz w:val="20"/>
                <w:szCs w:val="20"/>
                <w:lang w:val="en-US" w:eastAsia="zh-CN"/>
              </w:rPr>
              <w:t>W</w:t>
            </w:r>
            <w:r w:rsidRPr="00006BDF">
              <w:rPr>
                <w:rFonts w:ascii="Arial" w:eastAsia="Times New Roman" w:hAnsi="Arial" w:cs="Arial"/>
                <w:b/>
                <w:bCs/>
                <w:spacing w:val="8"/>
                <w:sz w:val="20"/>
                <w:szCs w:val="20"/>
                <w:lang w:val="en-US" w:eastAsia="zh-CN"/>
              </w:rPr>
              <w:t>ithdraw the Decision Sheet because the contents of the proposed Decision Sheet are self-explanatory.</w:t>
            </w:r>
          </w:p>
          <w:p w14:paraId="76316F2E" w14:textId="77777777" w:rsidR="00006BDF" w:rsidRP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p>
          <w:p w14:paraId="618328A0" w14:textId="77777777" w:rsidR="00006BDF" w:rsidRP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r w:rsidRPr="00006BDF">
              <w:rPr>
                <w:rFonts w:ascii="Arial" w:eastAsia="Times New Roman" w:hAnsi="Arial" w:cs="Arial"/>
                <w:b/>
                <w:bCs/>
                <w:spacing w:val="8"/>
                <w:sz w:val="20"/>
                <w:szCs w:val="20"/>
                <w:lang w:val="en-US" w:eastAsia="zh-CN"/>
              </w:rPr>
              <w:t>In the case where the DS is be published, the 2nd paragraph in the Answer should be modified as described in the "Proposed change".</w:t>
            </w:r>
          </w:p>
        </w:tc>
        <w:tc>
          <w:tcPr>
            <w:tcW w:w="3402" w:type="dxa"/>
            <w:tcBorders>
              <w:top w:val="single" w:sz="6" w:space="0" w:color="auto"/>
              <w:left w:val="single" w:sz="6" w:space="0" w:color="auto"/>
              <w:bottom w:val="single" w:sz="6" w:space="0" w:color="auto"/>
              <w:right w:val="single" w:sz="6" w:space="0" w:color="auto"/>
            </w:tcBorders>
          </w:tcPr>
          <w:p w14:paraId="7FBA7822" w14:textId="77777777" w:rsidR="00006BDF" w:rsidRP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r w:rsidRPr="00006BDF">
              <w:rPr>
                <w:rFonts w:ascii="Arial" w:eastAsia="Times New Roman" w:hAnsi="Arial" w:cs="Arial" w:hint="eastAsia"/>
                <w:b/>
                <w:bCs/>
                <w:spacing w:val="8"/>
                <w:sz w:val="20"/>
                <w:szCs w:val="20"/>
                <w:lang w:val="en-US" w:eastAsia="zh-CN"/>
              </w:rPr>
              <w:lastRenderedPageBreak/>
              <w:t>(</w:t>
            </w:r>
            <w:r w:rsidRPr="00006BDF">
              <w:rPr>
                <w:rFonts w:ascii="Arial" w:eastAsia="Times New Roman" w:hAnsi="Arial" w:cs="Arial"/>
                <w:b/>
                <w:bCs/>
                <w:spacing w:val="8"/>
                <w:sz w:val="20"/>
                <w:szCs w:val="20"/>
                <w:lang w:val="en-US" w:eastAsia="zh-CN"/>
              </w:rPr>
              <w:t>In the case that the DS will be published)</w:t>
            </w:r>
          </w:p>
          <w:p w14:paraId="2F9FB3C7" w14:textId="77777777" w:rsidR="00006BDF" w:rsidRP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p>
          <w:p w14:paraId="4670C219" w14:textId="6937D518" w:rsidR="006F4129" w:rsidRDefault="006F4129" w:rsidP="006F4129">
            <w:pPr>
              <w:widowControl w:val="0"/>
              <w:snapToGrid w:val="0"/>
              <w:spacing w:after="0" w:line="240" w:lineRule="auto"/>
              <w:rPr>
                <w:rFonts w:ascii="Arial" w:eastAsia="Times New Roman" w:hAnsi="Arial" w:cs="Arial"/>
                <w:b/>
                <w:bCs/>
                <w:spacing w:val="8"/>
                <w:sz w:val="20"/>
                <w:szCs w:val="20"/>
                <w:lang w:val="en-US" w:eastAsia="zh-CN"/>
              </w:rPr>
            </w:pPr>
            <w:bookmarkStart w:id="2" w:name="_Hlk66953873"/>
            <w:r w:rsidRPr="0048072A">
              <w:rPr>
                <w:rFonts w:ascii="Arial" w:hAnsi="Arial" w:cs="Arial"/>
                <w:b/>
                <w:bCs/>
                <w:spacing w:val="8"/>
                <w:sz w:val="20"/>
                <w:szCs w:val="20"/>
                <w:lang w:val="en-US" w:eastAsia="ja-JP"/>
              </w:rPr>
              <w:t xml:space="preserve">Therefore, overpressure </w:t>
            </w:r>
            <w:r w:rsidRPr="0048072A">
              <w:rPr>
                <w:rFonts w:ascii="Arial" w:hAnsi="Arial" w:cs="Arial"/>
                <w:b/>
                <w:bCs/>
                <w:spacing w:val="8"/>
                <w:sz w:val="20"/>
                <w:szCs w:val="20"/>
                <w:lang w:val="en-US" w:eastAsia="ja-JP"/>
              </w:rPr>
              <w:lastRenderedPageBreak/>
              <w:t>tests on flameproof enclosures must be done in a way that ensures that also threaded holes for enclosure fasteners are subjected to</w:t>
            </w:r>
            <w:r w:rsidRPr="0048072A">
              <w:rPr>
                <w:rFonts w:ascii="Arial" w:hAnsi="Arial" w:cs="Arial"/>
                <w:b/>
                <w:bCs/>
                <w:color w:val="FF0000"/>
                <w:spacing w:val="8"/>
                <w:sz w:val="20"/>
                <w:szCs w:val="20"/>
                <w:u w:val="single"/>
                <w:lang w:val="en-US" w:eastAsia="ja-JP"/>
              </w:rPr>
              <w:t xml:space="preserve"> the mechanical stress </w:t>
            </w:r>
            <w:r>
              <w:rPr>
                <w:rFonts w:ascii="Arial" w:hAnsi="Arial" w:cs="Arial"/>
                <w:b/>
                <w:bCs/>
                <w:color w:val="FF0000"/>
                <w:spacing w:val="8"/>
                <w:sz w:val="20"/>
                <w:szCs w:val="20"/>
                <w:u w:val="single"/>
                <w:lang w:val="en-US" w:eastAsia="ja-JP"/>
              </w:rPr>
              <w:t>caused by</w:t>
            </w:r>
            <w:r>
              <w:rPr>
                <w:rFonts w:ascii="Arial" w:hAnsi="Arial" w:cs="Arial"/>
                <w:b/>
                <w:bCs/>
                <w:spacing w:val="8"/>
                <w:sz w:val="20"/>
                <w:szCs w:val="20"/>
                <w:lang w:val="en-US" w:eastAsia="ja-JP"/>
              </w:rPr>
              <w:t xml:space="preserve"> the </w:t>
            </w:r>
            <w:r w:rsidRPr="0048072A">
              <w:rPr>
                <w:rFonts w:ascii="Arial" w:hAnsi="Arial" w:cs="Arial"/>
                <w:b/>
                <w:bCs/>
                <w:spacing w:val="8"/>
                <w:sz w:val="20"/>
                <w:szCs w:val="20"/>
                <w:lang w:val="en-US" w:eastAsia="ja-JP"/>
              </w:rPr>
              <w:t>overpressure</w:t>
            </w:r>
            <w:r>
              <w:rPr>
                <w:rFonts w:ascii="Arial" w:hAnsi="Arial" w:cs="Arial"/>
                <w:b/>
                <w:bCs/>
                <w:spacing w:val="8"/>
                <w:sz w:val="20"/>
                <w:szCs w:val="20"/>
                <w:lang w:val="en-US" w:eastAsia="ja-JP"/>
              </w:rPr>
              <w:t xml:space="preserve"> </w:t>
            </w:r>
            <w:r w:rsidRPr="0048072A">
              <w:rPr>
                <w:rFonts w:ascii="Arial" w:hAnsi="Arial" w:cs="Arial"/>
                <w:b/>
                <w:bCs/>
                <w:color w:val="FF0000"/>
                <w:spacing w:val="8"/>
                <w:sz w:val="20"/>
                <w:szCs w:val="20"/>
                <w:u w:val="single"/>
                <w:lang w:val="en-US" w:eastAsia="ja-JP"/>
              </w:rPr>
              <w:t>test</w:t>
            </w:r>
            <w:r w:rsidRPr="0048072A">
              <w:rPr>
                <w:rFonts w:ascii="Arial" w:hAnsi="Arial" w:cs="Arial"/>
                <w:b/>
                <w:bCs/>
                <w:spacing w:val="8"/>
                <w:sz w:val="20"/>
                <w:szCs w:val="20"/>
                <w:lang w:val="en-US" w:eastAsia="ja-JP"/>
              </w:rPr>
              <w:t>.</w:t>
            </w:r>
            <w:r>
              <w:rPr>
                <w:rFonts w:ascii="Arial" w:hAnsi="Arial" w:cs="Arial" w:hint="eastAsia"/>
                <w:b/>
                <w:bCs/>
                <w:spacing w:val="8"/>
                <w:sz w:val="20"/>
                <w:szCs w:val="20"/>
                <w:lang w:val="en-US" w:eastAsia="ja-JP"/>
              </w:rPr>
              <w:t xml:space="preserve"> </w:t>
            </w:r>
            <w:r w:rsidRPr="0048072A">
              <w:rPr>
                <w:rFonts w:ascii="Arial" w:hAnsi="Arial" w:cs="Arial"/>
                <w:b/>
                <w:bCs/>
                <w:color w:val="FF0000"/>
                <w:spacing w:val="8"/>
                <w:sz w:val="20"/>
                <w:szCs w:val="20"/>
                <w:u w:val="single"/>
                <w:lang w:val="en-US" w:eastAsia="ja-JP"/>
              </w:rPr>
              <w:t xml:space="preserve">The mechanical stress on the fasteners shall not be reduced by the addition of auxiliary </w:t>
            </w:r>
            <w:r>
              <w:rPr>
                <w:rFonts w:ascii="Arial" w:hAnsi="Arial" w:cs="Arial"/>
                <w:b/>
                <w:bCs/>
                <w:color w:val="FF0000"/>
                <w:spacing w:val="8"/>
                <w:sz w:val="20"/>
                <w:szCs w:val="20"/>
                <w:u w:val="single"/>
                <w:lang w:val="en-US" w:eastAsia="ja-JP"/>
              </w:rPr>
              <w:t xml:space="preserve">supporting </w:t>
            </w:r>
            <w:r w:rsidRPr="0048072A">
              <w:rPr>
                <w:rFonts w:ascii="Arial" w:hAnsi="Arial" w:cs="Arial"/>
                <w:b/>
                <w:bCs/>
                <w:color w:val="FF0000"/>
                <w:spacing w:val="8"/>
                <w:sz w:val="20"/>
                <w:szCs w:val="20"/>
                <w:u w:val="single"/>
                <w:lang w:val="en-US" w:eastAsia="ja-JP"/>
              </w:rPr>
              <w:t>parts, welding, etc.</w:t>
            </w:r>
            <w:bookmarkEnd w:id="2"/>
          </w:p>
          <w:p w14:paraId="1CC0A3D9" w14:textId="77777777" w:rsidR="006F4129" w:rsidRPr="00006BDF" w:rsidRDefault="006F4129" w:rsidP="00006BD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3DE1A10" w14:textId="77777777" w:rsidR="008F7270" w:rsidRDefault="00A53C9E" w:rsidP="00552E8B">
            <w:pPr>
              <w:widowControl w:val="0"/>
              <w:snapToGrid w:val="0"/>
              <w:spacing w:after="0" w:line="240" w:lineRule="auto"/>
              <w:jc w:val="center"/>
              <w:rPr>
                <w:rFonts w:ascii="Arial" w:eastAsia="Times New Roman" w:hAnsi="Arial" w:cs="Arial"/>
                <w:b/>
                <w:bCs/>
                <w:spacing w:val="8"/>
                <w:sz w:val="20"/>
                <w:szCs w:val="20"/>
                <w:highlight w:val="yellow"/>
                <w:lang w:val="en-US" w:eastAsia="zh-CN"/>
              </w:rPr>
            </w:pPr>
            <w:r w:rsidRPr="00A53C9E">
              <w:rPr>
                <w:rFonts w:ascii="Arial" w:eastAsia="Times New Roman" w:hAnsi="Arial" w:cs="Arial"/>
                <w:b/>
                <w:bCs/>
                <w:spacing w:val="8"/>
                <w:sz w:val="20"/>
                <w:szCs w:val="20"/>
                <w:highlight w:val="yellow"/>
                <w:lang w:val="en-US" w:eastAsia="zh-CN"/>
              </w:rPr>
              <w:lastRenderedPageBreak/>
              <w:t>Thank you</w:t>
            </w:r>
          </w:p>
          <w:p w14:paraId="255A8B68" w14:textId="04E415E3" w:rsidR="00006BDF" w:rsidRPr="00E9539F" w:rsidRDefault="008F7270"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highlight w:val="yellow"/>
                <w:lang w:val="en-US" w:eastAsia="zh-CN"/>
              </w:rPr>
              <w:t>The essence of the proposed text was incorporated</w:t>
            </w:r>
          </w:p>
        </w:tc>
      </w:tr>
      <w:tr w:rsidR="00006BDF" w:rsidRPr="00E9539F" w14:paraId="0D1217D4"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0C8F263D" w14:textId="77777777" w:rsid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TUV SUD PS</w:t>
            </w:r>
          </w:p>
          <w:p w14:paraId="4F0BE9BA" w14:textId="6ABAB811" w:rsidR="00006BDF" w:rsidRPr="00E9539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tc>
        <w:tc>
          <w:tcPr>
            <w:tcW w:w="993" w:type="dxa"/>
            <w:gridSpan w:val="2"/>
            <w:tcBorders>
              <w:top w:val="single" w:sz="6" w:space="0" w:color="auto"/>
              <w:left w:val="single" w:sz="6" w:space="0" w:color="auto"/>
              <w:bottom w:val="single" w:sz="6" w:space="0" w:color="auto"/>
              <w:right w:val="single" w:sz="6" w:space="0" w:color="auto"/>
            </w:tcBorders>
          </w:tcPr>
          <w:p w14:paraId="0A28E0D5" w14:textId="77777777" w:rsidR="00006BD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15.2.1 (16.5)</w:t>
            </w:r>
          </w:p>
          <w:p w14:paraId="17125336"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350EF71D"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Figure 3</w:t>
            </w:r>
          </w:p>
        </w:tc>
        <w:tc>
          <w:tcPr>
            <w:tcW w:w="1134" w:type="dxa"/>
            <w:gridSpan w:val="2"/>
            <w:tcBorders>
              <w:top w:val="single" w:sz="6" w:space="0" w:color="auto"/>
              <w:left w:val="single" w:sz="6" w:space="0" w:color="auto"/>
              <w:bottom w:val="single" w:sz="6" w:space="0" w:color="auto"/>
              <w:right w:val="single" w:sz="6" w:space="0" w:color="auto"/>
            </w:tcBorders>
          </w:tcPr>
          <w:p w14:paraId="1A2AEBBA"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gridSpan w:val="2"/>
            <w:tcBorders>
              <w:top w:val="single" w:sz="6" w:space="0" w:color="auto"/>
              <w:left w:val="single" w:sz="6" w:space="0" w:color="auto"/>
              <w:bottom w:val="single" w:sz="6" w:space="0" w:color="auto"/>
              <w:right w:val="single" w:sz="6" w:space="0" w:color="auto"/>
            </w:tcBorders>
          </w:tcPr>
          <w:p w14:paraId="7BA21064"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the decision.</w:t>
            </w:r>
          </w:p>
        </w:tc>
        <w:tc>
          <w:tcPr>
            <w:tcW w:w="3402" w:type="dxa"/>
            <w:tcBorders>
              <w:top w:val="single" w:sz="6" w:space="0" w:color="auto"/>
              <w:left w:val="single" w:sz="6" w:space="0" w:color="auto"/>
              <w:bottom w:val="single" w:sz="6" w:space="0" w:color="auto"/>
              <w:right w:val="single" w:sz="6" w:space="0" w:color="auto"/>
            </w:tcBorders>
          </w:tcPr>
          <w:p w14:paraId="135BB3A8"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4007FA17" w14:textId="4681AD29" w:rsidR="00006BDF" w:rsidRPr="00E9539F" w:rsidRDefault="00A53C9E"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006BDF" w:rsidRPr="00E9539F" w14:paraId="7A4DA52D"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2EDBE2B1" w14:textId="77777777" w:rsidR="00006BD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w:t>
            </w:r>
          </w:p>
          <w:p w14:paraId="538C335D" w14:textId="4494690E"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USA</w:t>
            </w:r>
          </w:p>
          <w:p w14:paraId="449B60E2"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17E09FBC"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1F5CBCC6"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all</w:t>
            </w:r>
          </w:p>
        </w:tc>
        <w:tc>
          <w:tcPr>
            <w:tcW w:w="1134" w:type="dxa"/>
            <w:gridSpan w:val="2"/>
            <w:tcBorders>
              <w:top w:val="single" w:sz="6" w:space="0" w:color="auto"/>
              <w:left w:val="single" w:sz="6" w:space="0" w:color="auto"/>
              <w:bottom w:val="single" w:sz="6" w:space="0" w:color="auto"/>
              <w:right w:val="single" w:sz="6" w:space="0" w:color="auto"/>
            </w:tcBorders>
          </w:tcPr>
          <w:p w14:paraId="43C2CABA"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544" w:type="dxa"/>
            <w:gridSpan w:val="2"/>
            <w:tcBorders>
              <w:top w:val="single" w:sz="6" w:space="0" w:color="auto"/>
              <w:left w:val="single" w:sz="6" w:space="0" w:color="auto"/>
              <w:bottom w:val="single" w:sz="6" w:space="0" w:color="auto"/>
              <w:right w:val="single" w:sz="6" w:space="0" w:color="auto"/>
            </w:tcBorders>
          </w:tcPr>
          <w:p w14:paraId="22E81066" w14:textId="77777777" w:rsidR="00006BDF" w:rsidRP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r w:rsidRPr="00006BDF">
              <w:rPr>
                <w:rFonts w:ascii="Arial" w:eastAsia="Times New Roman" w:hAnsi="Arial" w:cs="Arial"/>
                <w:b/>
                <w:bCs/>
                <w:spacing w:val="8"/>
                <w:sz w:val="20"/>
                <w:szCs w:val="20"/>
                <w:lang w:val="en-US" w:eastAsia="zh-CN"/>
              </w:rPr>
              <w:t>We agree with this DS.  We think it could be further improved by clarifying that this draft DS applies to the acceptance criteria for the overpressure test detailed in 15.2.1, along with the acceptance criteria for the routine overpressure test detailed in 16.5.  This clarity could be obtained by these revisions to the draft</w:t>
            </w:r>
          </w:p>
          <w:p w14:paraId="3BC9CFD4" w14:textId="77777777" w:rsidR="00006BDF" w:rsidRPr="00006BD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836C963" w14:textId="77777777" w:rsidR="00006BDF" w:rsidRPr="00006BDF" w:rsidRDefault="00006BDF" w:rsidP="00552E8B">
            <w:pPr>
              <w:numPr>
                <w:ilvl w:val="0"/>
                <w:numId w:val="1"/>
              </w:numPr>
              <w:spacing w:after="0" w:line="240" w:lineRule="auto"/>
              <w:rPr>
                <w:rFonts w:ascii="Arial" w:eastAsia="Times New Roman" w:hAnsi="Arial" w:cs="Arial"/>
                <w:b/>
                <w:bCs/>
                <w:spacing w:val="8"/>
                <w:sz w:val="20"/>
                <w:szCs w:val="20"/>
                <w:lang w:val="en-US" w:eastAsia="zh-CN"/>
              </w:rPr>
            </w:pPr>
            <w:r w:rsidRPr="00006BDF">
              <w:rPr>
                <w:rFonts w:ascii="Arial" w:eastAsia="Times New Roman" w:hAnsi="Arial" w:cs="Arial"/>
                <w:b/>
                <w:bCs/>
                <w:spacing w:val="8"/>
                <w:sz w:val="20"/>
                <w:szCs w:val="20"/>
                <w:lang w:val="en-US" w:eastAsia="zh-CN"/>
              </w:rPr>
              <w:t>Remove the parenthesis from around the reference to 16.5 in the “Clauses” cell.</w:t>
            </w:r>
          </w:p>
          <w:p w14:paraId="78D8BED7" w14:textId="77777777" w:rsidR="00006BDF" w:rsidRPr="00006BDF" w:rsidRDefault="00006BDF" w:rsidP="00552E8B">
            <w:pPr>
              <w:numPr>
                <w:ilvl w:val="0"/>
                <w:numId w:val="1"/>
              </w:numPr>
              <w:spacing w:after="0" w:line="240" w:lineRule="auto"/>
              <w:rPr>
                <w:rFonts w:ascii="Arial" w:eastAsia="Times New Roman" w:hAnsi="Arial" w:cs="Arial"/>
                <w:b/>
                <w:bCs/>
                <w:spacing w:val="8"/>
                <w:sz w:val="20"/>
                <w:szCs w:val="20"/>
                <w:lang w:val="en-US" w:eastAsia="zh-CN"/>
              </w:rPr>
            </w:pPr>
            <w:r w:rsidRPr="00006BDF">
              <w:rPr>
                <w:rFonts w:ascii="Arial" w:eastAsia="Times New Roman" w:hAnsi="Arial" w:cs="Arial"/>
                <w:b/>
                <w:bCs/>
                <w:spacing w:val="8"/>
                <w:sz w:val="20"/>
                <w:szCs w:val="20"/>
                <w:lang w:val="en-US" w:eastAsia="zh-CN"/>
              </w:rPr>
              <w:t>Under the “Background” heading, add a new second paragraph that reads, “</w:t>
            </w:r>
            <w:bookmarkStart w:id="3" w:name="_Hlk66954239"/>
            <w:r w:rsidRPr="00006BDF">
              <w:rPr>
                <w:rFonts w:ascii="Arial" w:eastAsia="Times New Roman" w:hAnsi="Arial" w:cs="Arial"/>
                <w:b/>
                <w:bCs/>
                <w:spacing w:val="8"/>
                <w:sz w:val="20"/>
                <w:szCs w:val="20"/>
                <w:lang w:val="en-US" w:eastAsia="zh-CN"/>
              </w:rPr>
              <w:t>16.5 of IEC 60079-1:2014 states, in part: The routine tests are considered satisfactory if a) the enclosure withstands the pressure without suffering permanent deformation of the joints or damage to the enclosure, …”</w:t>
            </w:r>
          </w:p>
          <w:bookmarkEnd w:id="3"/>
          <w:p w14:paraId="2E1E432E" w14:textId="77777777" w:rsidR="00006BDF" w:rsidRPr="00006BDF" w:rsidRDefault="00006BDF" w:rsidP="00552E8B">
            <w:pPr>
              <w:numPr>
                <w:ilvl w:val="0"/>
                <w:numId w:val="1"/>
              </w:numPr>
              <w:spacing w:after="0" w:line="240" w:lineRule="auto"/>
              <w:rPr>
                <w:rFonts w:ascii="Arial" w:eastAsia="Times New Roman" w:hAnsi="Arial" w:cs="Arial"/>
                <w:b/>
                <w:bCs/>
                <w:spacing w:val="8"/>
                <w:sz w:val="20"/>
                <w:szCs w:val="20"/>
                <w:lang w:val="en-US" w:eastAsia="zh-CN"/>
              </w:rPr>
            </w:pPr>
            <w:r w:rsidRPr="00006BDF">
              <w:rPr>
                <w:rFonts w:ascii="Arial" w:eastAsia="Times New Roman" w:hAnsi="Arial" w:cs="Arial"/>
                <w:b/>
                <w:bCs/>
                <w:spacing w:val="8"/>
                <w:sz w:val="20"/>
                <w:szCs w:val="20"/>
                <w:lang w:val="en-US" w:eastAsia="zh-CN"/>
              </w:rPr>
              <w:t>Under the “Question” heading, revise the text to read, “Is the reference to ‘the enclosure’ in clause 15.2.1 and 16.5 meant to include the individual enclosure parts, including the threaded holes for the enclosure fasteners and the threading on the enclosure fasteners?"</w:t>
            </w:r>
          </w:p>
          <w:p w14:paraId="5A0405F7" w14:textId="77777777" w:rsidR="00006BDF" w:rsidRPr="00006BDF" w:rsidRDefault="00006BDF" w:rsidP="00552E8B">
            <w:pPr>
              <w:numPr>
                <w:ilvl w:val="0"/>
                <w:numId w:val="1"/>
              </w:numPr>
              <w:spacing w:after="0" w:line="240" w:lineRule="auto"/>
              <w:rPr>
                <w:rFonts w:ascii="Arial" w:eastAsia="Times New Roman" w:hAnsi="Arial" w:cs="Arial"/>
                <w:b/>
                <w:bCs/>
                <w:spacing w:val="8"/>
                <w:sz w:val="20"/>
                <w:szCs w:val="20"/>
                <w:lang w:val="en-US" w:eastAsia="zh-CN"/>
              </w:rPr>
            </w:pPr>
            <w:r w:rsidRPr="00006BDF">
              <w:rPr>
                <w:rFonts w:ascii="Arial" w:eastAsia="Times New Roman" w:hAnsi="Arial" w:cs="Arial"/>
                <w:b/>
                <w:bCs/>
                <w:spacing w:val="8"/>
                <w:sz w:val="20"/>
                <w:szCs w:val="20"/>
                <w:lang w:val="en-US" w:eastAsia="zh-CN"/>
              </w:rPr>
              <w:t>Under the “Answer” heading, revise the text to read, “Yes. The reference to ‘the enclosure’ in clause 15.2.1 and 16.5 is meant to include…”</w:t>
            </w:r>
          </w:p>
          <w:p w14:paraId="6765AECB" w14:textId="77777777" w:rsidR="00006BDF" w:rsidRPr="00006BD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639BB06" w14:textId="77777777" w:rsidR="00ED4B4A" w:rsidRDefault="00A53C9E" w:rsidP="00552E8B">
            <w:pPr>
              <w:widowControl w:val="0"/>
              <w:snapToGrid w:val="0"/>
              <w:spacing w:after="0" w:line="240" w:lineRule="auto"/>
              <w:jc w:val="center"/>
              <w:rPr>
                <w:rFonts w:ascii="Arial" w:eastAsia="Times New Roman" w:hAnsi="Arial" w:cs="Arial"/>
                <w:b/>
                <w:bCs/>
                <w:spacing w:val="8"/>
                <w:sz w:val="20"/>
                <w:szCs w:val="20"/>
                <w:highlight w:val="yellow"/>
                <w:lang w:val="en-US" w:eastAsia="zh-CN"/>
              </w:rPr>
            </w:pPr>
            <w:r w:rsidRPr="00A53C9E">
              <w:rPr>
                <w:rFonts w:ascii="Arial" w:eastAsia="Times New Roman" w:hAnsi="Arial" w:cs="Arial"/>
                <w:b/>
                <w:bCs/>
                <w:spacing w:val="8"/>
                <w:sz w:val="20"/>
                <w:szCs w:val="20"/>
                <w:highlight w:val="yellow"/>
                <w:lang w:val="en-US" w:eastAsia="zh-CN"/>
              </w:rPr>
              <w:t>Thank you</w:t>
            </w:r>
          </w:p>
          <w:p w14:paraId="42EF8853" w14:textId="4C636036" w:rsidR="00006BDF" w:rsidRPr="00E9539F" w:rsidRDefault="00ED4B4A"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highlight w:val="yellow"/>
                <w:lang w:val="en-US" w:eastAsia="zh-CN"/>
              </w:rPr>
              <w:t>Proposed text was included</w:t>
            </w:r>
          </w:p>
        </w:tc>
      </w:tr>
      <w:tr w:rsidR="00006BDF" w:rsidRPr="00E9539F" w14:paraId="4CE2AB8B"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0FC6A510"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UL-USA</w:t>
            </w:r>
          </w:p>
          <w:p w14:paraId="52B71813"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gridSpan w:val="2"/>
            <w:tcBorders>
              <w:top w:val="single" w:sz="6" w:space="0" w:color="auto"/>
              <w:left w:val="single" w:sz="6" w:space="0" w:color="auto"/>
              <w:bottom w:val="single" w:sz="6" w:space="0" w:color="auto"/>
              <w:right w:val="single" w:sz="6" w:space="0" w:color="auto"/>
            </w:tcBorders>
          </w:tcPr>
          <w:p w14:paraId="552372C2"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4BF65EDB"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all</w:t>
            </w:r>
          </w:p>
        </w:tc>
        <w:tc>
          <w:tcPr>
            <w:tcW w:w="1134" w:type="dxa"/>
            <w:gridSpan w:val="2"/>
            <w:tcBorders>
              <w:top w:val="single" w:sz="6" w:space="0" w:color="auto"/>
              <w:left w:val="single" w:sz="6" w:space="0" w:color="auto"/>
              <w:bottom w:val="single" w:sz="6" w:space="0" w:color="auto"/>
              <w:right w:val="single" w:sz="6" w:space="0" w:color="auto"/>
            </w:tcBorders>
          </w:tcPr>
          <w:p w14:paraId="45A1E45B" w14:textId="77777777" w:rsidR="00006BDF" w:rsidRPr="00E9539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544" w:type="dxa"/>
            <w:gridSpan w:val="2"/>
            <w:tcBorders>
              <w:top w:val="single" w:sz="6" w:space="0" w:color="auto"/>
              <w:left w:val="single" w:sz="6" w:space="0" w:color="auto"/>
              <w:bottom w:val="single" w:sz="6" w:space="0" w:color="auto"/>
              <w:right w:val="single" w:sz="6" w:space="0" w:color="auto"/>
            </w:tcBorders>
          </w:tcPr>
          <w:p w14:paraId="6EC24701" w14:textId="77777777" w:rsidR="00006BDF" w:rsidRP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r w:rsidRPr="00006BDF">
              <w:rPr>
                <w:rFonts w:ascii="Arial" w:eastAsia="Times New Roman" w:hAnsi="Arial" w:cs="Arial"/>
                <w:b/>
                <w:bCs/>
                <w:spacing w:val="8"/>
                <w:sz w:val="20"/>
                <w:szCs w:val="20"/>
                <w:lang w:val="en-US" w:eastAsia="zh-CN"/>
              </w:rPr>
              <w:t>Add Informative Note to provide additional explanation</w:t>
            </w:r>
          </w:p>
        </w:tc>
        <w:tc>
          <w:tcPr>
            <w:tcW w:w="3402" w:type="dxa"/>
            <w:tcBorders>
              <w:top w:val="single" w:sz="6" w:space="0" w:color="auto"/>
              <w:left w:val="single" w:sz="6" w:space="0" w:color="auto"/>
              <w:bottom w:val="single" w:sz="6" w:space="0" w:color="auto"/>
              <w:right w:val="single" w:sz="6" w:space="0" w:color="auto"/>
            </w:tcBorders>
          </w:tcPr>
          <w:p w14:paraId="2E2AEA4D" w14:textId="672C4551" w:rsidR="00006BDF" w:rsidRPr="00006BDF" w:rsidRDefault="00006BDF" w:rsidP="00006BDF">
            <w:pPr>
              <w:widowControl w:val="0"/>
              <w:snapToGrid w:val="0"/>
              <w:spacing w:after="0" w:line="240" w:lineRule="auto"/>
              <w:jc w:val="center"/>
              <w:rPr>
                <w:rFonts w:ascii="Arial" w:eastAsia="Times New Roman" w:hAnsi="Arial" w:cs="Arial"/>
                <w:b/>
                <w:bCs/>
                <w:spacing w:val="8"/>
                <w:sz w:val="20"/>
                <w:szCs w:val="20"/>
                <w:lang w:val="en-US" w:eastAsia="zh-CN"/>
              </w:rPr>
            </w:pPr>
            <w:r w:rsidRPr="00006BDF">
              <w:rPr>
                <w:rFonts w:ascii="Arial" w:eastAsia="Times New Roman" w:hAnsi="Arial" w:cs="Arial"/>
                <w:b/>
                <w:bCs/>
                <w:spacing w:val="8"/>
                <w:sz w:val="20"/>
                <w:szCs w:val="20"/>
                <w:lang w:val="en-US" w:eastAsia="zh-CN"/>
              </w:rPr>
              <w:t>It is recommended that a Note be added beneath the last paragraph of the “Answer” that reads, “</w:t>
            </w:r>
            <w:bookmarkStart w:id="4" w:name="_Hlk66954392"/>
            <w:r w:rsidRPr="00006BDF">
              <w:rPr>
                <w:rFonts w:ascii="Arial" w:eastAsia="Times New Roman" w:hAnsi="Arial" w:cs="Arial"/>
                <w:b/>
                <w:bCs/>
                <w:spacing w:val="8"/>
                <w:sz w:val="20"/>
                <w:szCs w:val="20"/>
                <w:lang w:val="en-US" w:eastAsia="zh-CN"/>
              </w:rPr>
              <w:t>NOTE</w:t>
            </w:r>
            <w:r w:rsidR="006F4129">
              <w:rPr>
                <w:rFonts w:ascii="Arial" w:eastAsia="Times New Roman" w:hAnsi="Arial" w:cs="Arial"/>
                <w:b/>
                <w:bCs/>
                <w:spacing w:val="8"/>
                <w:sz w:val="20"/>
                <w:szCs w:val="20"/>
                <w:lang w:val="en-US" w:eastAsia="zh-CN"/>
              </w:rPr>
              <w:t xml:space="preserve"> </w:t>
            </w:r>
            <w:r w:rsidRPr="00006BDF">
              <w:rPr>
                <w:rFonts w:ascii="Arial" w:eastAsia="Times New Roman" w:hAnsi="Arial" w:cs="Arial"/>
                <w:b/>
                <w:bCs/>
                <w:spacing w:val="8"/>
                <w:sz w:val="20"/>
                <w:szCs w:val="20"/>
                <w:lang w:val="en-US" w:eastAsia="zh-CN"/>
              </w:rPr>
              <w:t>As there are no requirements in the standard for the size, shape, placement or number of threaded fasteners used to secure a cover, it is critical to stress the fasteners and the threaded holes which they engage during over pressure testing to determine that there is no enlargement of flameproof gaps.”</w:t>
            </w:r>
            <w:bookmarkEnd w:id="4"/>
          </w:p>
          <w:p w14:paraId="3F6B460B" w14:textId="77777777" w:rsidR="00006BDF" w:rsidRPr="00006BDF" w:rsidRDefault="00006BDF" w:rsidP="00552E8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03E6F22" w14:textId="55C652FA" w:rsidR="00ED4B4A" w:rsidRDefault="00A53C9E" w:rsidP="00552E8B">
            <w:pPr>
              <w:widowControl w:val="0"/>
              <w:snapToGrid w:val="0"/>
              <w:spacing w:after="0" w:line="240" w:lineRule="auto"/>
              <w:jc w:val="center"/>
              <w:rPr>
                <w:rFonts w:ascii="Arial" w:eastAsia="Times New Roman" w:hAnsi="Arial" w:cs="Arial"/>
                <w:b/>
                <w:bCs/>
                <w:spacing w:val="8"/>
                <w:sz w:val="20"/>
                <w:szCs w:val="20"/>
                <w:highlight w:val="yellow"/>
                <w:lang w:val="en-US" w:eastAsia="zh-CN"/>
              </w:rPr>
            </w:pPr>
            <w:r w:rsidRPr="00A53C9E">
              <w:rPr>
                <w:rFonts w:ascii="Arial" w:eastAsia="Times New Roman" w:hAnsi="Arial" w:cs="Arial"/>
                <w:b/>
                <w:bCs/>
                <w:spacing w:val="8"/>
                <w:sz w:val="20"/>
                <w:szCs w:val="20"/>
                <w:highlight w:val="yellow"/>
                <w:lang w:val="en-US" w:eastAsia="zh-CN"/>
              </w:rPr>
              <w:t xml:space="preserve">Thank you </w:t>
            </w:r>
          </w:p>
          <w:p w14:paraId="116AE512" w14:textId="79D30A48" w:rsidR="00006BDF" w:rsidRPr="00E9539F" w:rsidRDefault="00ED4B4A" w:rsidP="00552E8B">
            <w:pPr>
              <w:widowControl w:val="0"/>
              <w:snapToGrid w:val="0"/>
              <w:spacing w:after="0" w:line="240" w:lineRule="auto"/>
              <w:jc w:val="center"/>
              <w:rPr>
                <w:rFonts w:ascii="Arial" w:eastAsia="Times New Roman" w:hAnsi="Arial" w:cs="Arial"/>
                <w:b/>
                <w:bCs/>
                <w:spacing w:val="8"/>
                <w:sz w:val="20"/>
                <w:szCs w:val="20"/>
                <w:lang w:val="en-US" w:eastAsia="zh-CN"/>
              </w:rPr>
            </w:pPr>
            <w:r w:rsidRPr="00ED4B4A">
              <w:rPr>
                <w:rFonts w:ascii="Arial" w:eastAsia="Times New Roman" w:hAnsi="Arial" w:cs="Arial"/>
                <w:b/>
                <w:bCs/>
                <w:spacing w:val="8"/>
                <w:sz w:val="20"/>
                <w:szCs w:val="20"/>
                <w:highlight w:val="yellow"/>
                <w:lang w:val="en-US" w:eastAsia="zh-CN"/>
              </w:rPr>
              <w:t>Proposed text was included</w:t>
            </w:r>
          </w:p>
        </w:tc>
      </w:tr>
      <w:tr w:rsidR="001578D4" w:rsidRPr="00E9539F" w14:paraId="5299825D" w14:textId="77777777" w:rsidTr="001578D4">
        <w:trPr>
          <w:gridAfter w:val="1"/>
          <w:wAfter w:w="8" w:type="dxa"/>
          <w:trHeight w:val="20"/>
        </w:trPr>
        <w:tc>
          <w:tcPr>
            <w:tcW w:w="1418" w:type="dxa"/>
            <w:tcBorders>
              <w:top w:val="single" w:sz="6" w:space="0" w:color="auto"/>
              <w:left w:val="single" w:sz="6" w:space="0" w:color="auto"/>
              <w:bottom w:val="single" w:sz="6" w:space="0" w:color="auto"/>
              <w:right w:val="single" w:sz="6" w:space="0" w:color="auto"/>
            </w:tcBorders>
          </w:tcPr>
          <w:p w14:paraId="673168CF" w14:textId="77777777" w:rsid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ULD</w:t>
            </w:r>
          </w:p>
          <w:p w14:paraId="6D8EB0ED"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DK</w:t>
            </w:r>
          </w:p>
        </w:tc>
        <w:tc>
          <w:tcPr>
            <w:tcW w:w="993" w:type="dxa"/>
            <w:gridSpan w:val="2"/>
            <w:tcBorders>
              <w:top w:val="single" w:sz="6" w:space="0" w:color="auto"/>
              <w:left w:val="single" w:sz="6" w:space="0" w:color="auto"/>
              <w:bottom w:val="single" w:sz="6" w:space="0" w:color="auto"/>
              <w:right w:val="single" w:sz="6" w:space="0" w:color="auto"/>
            </w:tcBorders>
          </w:tcPr>
          <w:p w14:paraId="16266B3D"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gridSpan w:val="2"/>
            <w:tcBorders>
              <w:top w:val="single" w:sz="6" w:space="0" w:color="auto"/>
              <w:left w:val="single" w:sz="6" w:space="0" w:color="auto"/>
              <w:bottom w:val="single" w:sz="6" w:space="0" w:color="auto"/>
              <w:right w:val="single" w:sz="6" w:space="0" w:color="auto"/>
            </w:tcBorders>
          </w:tcPr>
          <w:p w14:paraId="5AECAF71"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All</w:t>
            </w:r>
          </w:p>
        </w:tc>
        <w:tc>
          <w:tcPr>
            <w:tcW w:w="1134" w:type="dxa"/>
            <w:gridSpan w:val="2"/>
            <w:tcBorders>
              <w:top w:val="single" w:sz="6" w:space="0" w:color="auto"/>
              <w:left w:val="single" w:sz="6" w:space="0" w:color="auto"/>
              <w:bottom w:val="single" w:sz="6" w:space="0" w:color="auto"/>
              <w:right w:val="single" w:sz="6" w:space="0" w:color="auto"/>
            </w:tcBorders>
          </w:tcPr>
          <w:p w14:paraId="4513694D" w14:textId="77777777" w:rsidR="001578D4" w:rsidRPr="00E9539F"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544" w:type="dxa"/>
            <w:gridSpan w:val="2"/>
            <w:tcBorders>
              <w:top w:val="single" w:sz="6" w:space="0" w:color="auto"/>
              <w:left w:val="single" w:sz="6" w:space="0" w:color="auto"/>
              <w:bottom w:val="single" w:sz="6" w:space="0" w:color="auto"/>
              <w:right w:val="single" w:sz="6" w:space="0" w:color="auto"/>
            </w:tcBorders>
          </w:tcPr>
          <w:p w14:paraId="14BB945B" w14:textId="77777777" w:rsidR="001578D4" w:rsidRP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1578D4">
              <w:rPr>
                <w:rFonts w:ascii="Arial" w:eastAsia="Times New Roman" w:hAnsi="Arial" w:cs="Arial"/>
                <w:b/>
                <w:bCs/>
                <w:spacing w:val="8"/>
                <w:sz w:val="20"/>
                <w:szCs w:val="20"/>
                <w:lang w:val="en-US" w:eastAsia="zh-CN"/>
              </w:rPr>
              <w:t xml:space="preserve">We support this draft DS. However we would like to improve it further by clarifying that it applies to the acceptance criteria for the overpressure test (cl. 15.2.1) and the acceptance criteria for the routine overpressure test (cl. 16.5). </w:t>
            </w:r>
          </w:p>
        </w:tc>
        <w:tc>
          <w:tcPr>
            <w:tcW w:w="3402" w:type="dxa"/>
            <w:tcBorders>
              <w:top w:val="single" w:sz="6" w:space="0" w:color="auto"/>
              <w:left w:val="single" w:sz="6" w:space="0" w:color="auto"/>
              <w:bottom w:val="single" w:sz="6" w:space="0" w:color="auto"/>
              <w:right w:val="single" w:sz="6" w:space="0" w:color="auto"/>
            </w:tcBorders>
          </w:tcPr>
          <w:p w14:paraId="7B371151" w14:textId="77777777" w:rsidR="001578D4" w:rsidRPr="001578D4" w:rsidRDefault="001578D4" w:rsidP="0000055E">
            <w:pPr>
              <w:numPr>
                <w:ilvl w:val="0"/>
                <w:numId w:val="1"/>
              </w:numPr>
              <w:spacing w:after="0" w:line="240" w:lineRule="auto"/>
              <w:rPr>
                <w:rFonts w:ascii="Arial" w:eastAsia="Times New Roman" w:hAnsi="Arial" w:cs="Arial"/>
                <w:b/>
                <w:bCs/>
                <w:spacing w:val="8"/>
                <w:sz w:val="20"/>
                <w:szCs w:val="20"/>
                <w:lang w:val="en-US" w:eastAsia="zh-CN"/>
              </w:rPr>
            </w:pPr>
            <w:r w:rsidRPr="001578D4">
              <w:rPr>
                <w:rFonts w:ascii="Arial" w:eastAsia="Times New Roman" w:hAnsi="Arial" w:cs="Arial"/>
                <w:b/>
                <w:bCs/>
                <w:spacing w:val="8"/>
                <w:sz w:val="20"/>
                <w:szCs w:val="20"/>
                <w:lang w:val="en-US" w:eastAsia="zh-CN"/>
              </w:rPr>
              <w:t>Remove the parenthesis from around the reference to 16.5 in the “Clauses” cell.</w:t>
            </w:r>
          </w:p>
          <w:p w14:paraId="0AA03B5A" w14:textId="77777777" w:rsidR="001578D4" w:rsidRPr="001578D4" w:rsidRDefault="001578D4" w:rsidP="0000055E">
            <w:pPr>
              <w:numPr>
                <w:ilvl w:val="0"/>
                <w:numId w:val="1"/>
              </w:numPr>
              <w:spacing w:after="0" w:line="240" w:lineRule="auto"/>
              <w:rPr>
                <w:rFonts w:ascii="Arial" w:eastAsia="Times New Roman" w:hAnsi="Arial" w:cs="Arial"/>
                <w:b/>
                <w:bCs/>
                <w:spacing w:val="8"/>
                <w:sz w:val="20"/>
                <w:szCs w:val="20"/>
                <w:lang w:val="en-US" w:eastAsia="zh-CN"/>
              </w:rPr>
            </w:pPr>
            <w:r w:rsidRPr="001578D4">
              <w:rPr>
                <w:rFonts w:ascii="Arial" w:eastAsia="Times New Roman" w:hAnsi="Arial" w:cs="Arial"/>
                <w:b/>
                <w:bCs/>
                <w:spacing w:val="8"/>
                <w:sz w:val="20"/>
                <w:szCs w:val="20"/>
                <w:lang w:val="en-US" w:eastAsia="zh-CN"/>
              </w:rPr>
              <w:t xml:space="preserve">Under the “Background” heading, add a new second paragraph that reads, “16.5 of IEC 60079-1:2014 states, in part: The routine tests are considered satisfactory if </w:t>
            </w:r>
            <w:r w:rsidRPr="001578D4">
              <w:rPr>
                <w:rFonts w:ascii="Arial" w:eastAsia="Times New Roman" w:hAnsi="Arial" w:cs="Arial"/>
                <w:b/>
                <w:bCs/>
                <w:spacing w:val="8"/>
                <w:sz w:val="20"/>
                <w:szCs w:val="20"/>
                <w:lang w:val="en-US" w:eastAsia="zh-CN"/>
              </w:rPr>
              <w:lastRenderedPageBreak/>
              <w:t>a) the enclosure withstands the pressure without suffering permanent deformation of the joints or damage to the enclosure, …”</w:t>
            </w:r>
          </w:p>
          <w:p w14:paraId="4011A6F7" w14:textId="77777777" w:rsidR="001578D4" w:rsidRPr="001578D4" w:rsidRDefault="001578D4" w:rsidP="0000055E">
            <w:pPr>
              <w:numPr>
                <w:ilvl w:val="0"/>
                <w:numId w:val="1"/>
              </w:numPr>
              <w:spacing w:after="0" w:line="240" w:lineRule="auto"/>
              <w:rPr>
                <w:rFonts w:ascii="Arial" w:eastAsia="Times New Roman" w:hAnsi="Arial" w:cs="Arial"/>
                <w:b/>
                <w:bCs/>
                <w:spacing w:val="8"/>
                <w:sz w:val="20"/>
                <w:szCs w:val="20"/>
                <w:lang w:val="en-US" w:eastAsia="zh-CN"/>
              </w:rPr>
            </w:pPr>
            <w:r w:rsidRPr="001578D4">
              <w:rPr>
                <w:rFonts w:ascii="Arial" w:eastAsia="Times New Roman" w:hAnsi="Arial" w:cs="Arial"/>
                <w:b/>
                <w:bCs/>
                <w:spacing w:val="8"/>
                <w:sz w:val="20"/>
                <w:szCs w:val="20"/>
                <w:lang w:val="en-US" w:eastAsia="zh-CN"/>
              </w:rPr>
              <w:t>Under the “Question” heading, revise the text to read, “Is the reference to ‘the enclosure’ in clause 15.2.1 and 16.5 meant to include the individual enclosure parts, including the threaded holes for the enclosure fasteners and the threading on the enclosure fasteners?"</w:t>
            </w:r>
          </w:p>
          <w:p w14:paraId="003F1F36" w14:textId="77777777" w:rsidR="001578D4" w:rsidRPr="001578D4" w:rsidRDefault="001578D4" w:rsidP="0000055E">
            <w:pPr>
              <w:numPr>
                <w:ilvl w:val="0"/>
                <w:numId w:val="1"/>
              </w:numPr>
              <w:spacing w:after="0" w:line="240" w:lineRule="auto"/>
              <w:rPr>
                <w:rFonts w:ascii="Arial" w:eastAsia="Times New Roman" w:hAnsi="Arial" w:cs="Arial"/>
                <w:b/>
                <w:bCs/>
                <w:spacing w:val="8"/>
                <w:sz w:val="20"/>
                <w:szCs w:val="20"/>
                <w:lang w:val="en-US" w:eastAsia="zh-CN"/>
              </w:rPr>
            </w:pPr>
            <w:r w:rsidRPr="001578D4">
              <w:rPr>
                <w:rFonts w:ascii="Arial" w:eastAsia="Times New Roman" w:hAnsi="Arial" w:cs="Arial"/>
                <w:b/>
                <w:bCs/>
                <w:spacing w:val="8"/>
                <w:sz w:val="20"/>
                <w:szCs w:val="20"/>
                <w:lang w:val="en-US" w:eastAsia="zh-CN"/>
              </w:rPr>
              <w:t>Under the “Answer” heading, revise the text to read, “Yes. The reference to ‘the enclosure’ in clause 15.2.1 and 16.5 is meant to include…”</w:t>
            </w:r>
          </w:p>
          <w:p w14:paraId="109D070E" w14:textId="77777777" w:rsidR="001578D4" w:rsidRPr="001578D4" w:rsidRDefault="001578D4"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80981B7" w14:textId="7FC22304" w:rsidR="00ED4B4A" w:rsidRDefault="00A53C9E" w:rsidP="0000055E">
            <w:pPr>
              <w:widowControl w:val="0"/>
              <w:snapToGrid w:val="0"/>
              <w:spacing w:after="0" w:line="240" w:lineRule="auto"/>
              <w:jc w:val="center"/>
              <w:rPr>
                <w:rFonts w:ascii="Arial" w:eastAsia="Times New Roman" w:hAnsi="Arial" w:cs="Arial"/>
                <w:b/>
                <w:bCs/>
                <w:spacing w:val="8"/>
                <w:sz w:val="20"/>
                <w:szCs w:val="20"/>
                <w:highlight w:val="yellow"/>
                <w:lang w:val="en-US" w:eastAsia="zh-CN"/>
              </w:rPr>
            </w:pPr>
            <w:r w:rsidRPr="00A53C9E">
              <w:rPr>
                <w:rFonts w:ascii="Arial" w:eastAsia="Times New Roman" w:hAnsi="Arial" w:cs="Arial"/>
                <w:b/>
                <w:bCs/>
                <w:spacing w:val="8"/>
                <w:sz w:val="20"/>
                <w:szCs w:val="20"/>
                <w:highlight w:val="yellow"/>
                <w:lang w:val="en-US" w:eastAsia="zh-CN"/>
              </w:rPr>
              <w:lastRenderedPageBreak/>
              <w:t xml:space="preserve">Thank you </w:t>
            </w:r>
          </w:p>
          <w:p w14:paraId="73244C8C" w14:textId="6FA2EA75" w:rsidR="001578D4" w:rsidRPr="00E9539F" w:rsidRDefault="00ED4B4A"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ED4B4A">
              <w:rPr>
                <w:rFonts w:ascii="Arial" w:eastAsia="Times New Roman" w:hAnsi="Arial" w:cs="Arial"/>
                <w:b/>
                <w:bCs/>
                <w:spacing w:val="8"/>
                <w:sz w:val="20"/>
                <w:szCs w:val="20"/>
                <w:highlight w:val="yellow"/>
                <w:lang w:val="en-US" w:eastAsia="zh-CN"/>
              </w:rPr>
              <w:t>Proposed text was included</w:t>
            </w:r>
          </w:p>
        </w:tc>
      </w:tr>
    </w:tbl>
    <w:p w14:paraId="5B6F9ECE"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FF5D0" w14:textId="77777777" w:rsidR="00084270" w:rsidRDefault="00084270" w:rsidP="00E9539F">
      <w:pPr>
        <w:spacing w:after="0" w:line="240" w:lineRule="auto"/>
      </w:pPr>
      <w:r>
        <w:separator/>
      </w:r>
    </w:p>
  </w:endnote>
  <w:endnote w:type="continuationSeparator" w:id="0">
    <w:p w14:paraId="5C194904" w14:textId="77777777" w:rsidR="00084270" w:rsidRDefault="00084270"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0B48"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5D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5D16">
      <w:rPr>
        <w:b/>
        <w:bCs/>
        <w:noProof/>
      </w:rPr>
      <w:t>10</w:t>
    </w:r>
    <w:r>
      <w:rPr>
        <w:b/>
        <w:bCs/>
        <w:sz w:val="24"/>
        <w:szCs w:val="24"/>
      </w:rPr>
      <w:fldChar w:fldCharType="end"/>
    </w:r>
  </w:p>
  <w:p w14:paraId="5F65B2E1" w14:textId="77777777" w:rsidR="00AB0574" w:rsidRDefault="00AB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8F00F" w14:textId="77777777" w:rsidR="00084270" w:rsidRDefault="00084270" w:rsidP="00E9539F">
      <w:pPr>
        <w:spacing w:after="0" w:line="240" w:lineRule="auto"/>
      </w:pPr>
      <w:r>
        <w:separator/>
      </w:r>
    </w:p>
  </w:footnote>
  <w:footnote w:type="continuationSeparator" w:id="0">
    <w:p w14:paraId="1A618DD1" w14:textId="77777777" w:rsidR="00084270" w:rsidRDefault="00084270" w:rsidP="00E9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508E" w14:textId="2536E526" w:rsidR="00E9539F" w:rsidRDefault="003E5D16">
    <w:pPr>
      <w:pStyle w:val="Header"/>
    </w:pPr>
    <w:r>
      <w:rPr>
        <w:noProof/>
        <w:lang w:eastAsia="en-AU"/>
      </w:rPr>
      <w:drawing>
        <wp:inline distT="0" distB="0" distL="0" distR="0" wp14:anchorId="0435D88B" wp14:editId="62425154">
          <wp:extent cx="585470" cy="5060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14FB1FE5" w14:textId="3E822467"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3E5D16">
      <w:rPr>
        <w:rFonts w:ascii="Arial" w:hAnsi="Arial" w:cs="Arial"/>
        <w:b/>
      </w:rPr>
      <w:t>41</w:t>
    </w:r>
    <w:r w:rsidR="00E9539F" w:rsidRPr="00700A17">
      <w:rPr>
        <w:rFonts w:ascii="Arial" w:hAnsi="Arial" w:cs="Arial"/>
        <w:b/>
      </w:rPr>
      <w:t>/C</w:t>
    </w:r>
    <w:r w:rsidR="003E5D16">
      <w:rPr>
        <w:rFonts w:ascii="Arial" w:hAnsi="Arial" w:cs="Arial"/>
        <w:b/>
      </w:rPr>
      <w:t>C</w:t>
    </w:r>
  </w:p>
  <w:p w14:paraId="01035289" w14:textId="340A097B" w:rsidR="00E9539F" w:rsidRPr="00700A17" w:rsidRDefault="003E5D16" w:rsidP="00E9539F">
    <w:pPr>
      <w:pStyle w:val="Header"/>
      <w:jc w:val="right"/>
      <w:rPr>
        <w:rFonts w:ascii="Arial" w:hAnsi="Arial" w:cs="Arial"/>
        <w:b/>
      </w:rPr>
    </w:pPr>
    <w:r>
      <w:rPr>
        <w:rFonts w:ascii="Arial" w:hAnsi="Arial" w:cs="Arial"/>
        <w:b/>
      </w:rPr>
      <w:t xml:space="preserve">April </w:t>
    </w:r>
    <w:r w:rsidR="0023322F">
      <w:rPr>
        <w:rFonts w:ascii="Arial" w:hAnsi="Arial" w:cs="Arial"/>
        <w:b/>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36D85"/>
    <w:multiLevelType w:val="multilevel"/>
    <w:tmpl w:val="97B235F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06BDF"/>
    <w:rsid w:val="00024208"/>
    <w:rsid w:val="00084270"/>
    <w:rsid w:val="00090373"/>
    <w:rsid w:val="000C0347"/>
    <w:rsid w:val="001122F9"/>
    <w:rsid w:val="001578D4"/>
    <w:rsid w:val="001E6685"/>
    <w:rsid w:val="002008D9"/>
    <w:rsid w:val="0023322F"/>
    <w:rsid w:val="00236937"/>
    <w:rsid w:val="002B2258"/>
    <w:rsid w:val="002B5EF2"/>
    <w:rsid w:val="002D52F6"/>
    <w:rsid w:val="002E376F"/>
    <w:rsid w:val="00303458"/>
    <w:rsid w:val="00323F65"/>
    <w:rsid w:val="003869CE"/>
    <w:rsid w:val="003C1FEF"/>
    <w:rsid w:val="003D55BA"/>
    <w:rsid w:val="003E5D16"/>
    <w:rsid w:val="00440130"/>
    <w:rsid w:val="004C3007"/>
    <w:rsid w:val="004F55C7"/>
    <w:rsid w:val="0050125F"/>
    <w:rsid w:val="00512393"/>
    <w:rsid w:val="00546903"/>
    <w:rsid w:val="0055506D"/>
    <w:rsid w:val="0059445D"/>
    <w:rsid w:val="005D318E"/>
    <w:rsid w:val="00664242"/>
    <w:rsid w:val="006A3FB4"/>
    <w:rsid w:val="006F4129"/>
    <w:rsid w:val="00700A17"/>
    <w:rsid w:val="0072789C"/>
    <w:rsid w:val="007344E1"/>
    <w:rsid w:val="00763A07"/>
    <w:rsid w:val="007A45D9"/>
    <w:rsid w:val="007D6A45"/>
    <w:rsid w:val="007E7158"/>
    <w:rsid w:val="00866268"/>
    <w:rsid w:val="00875EAD"/>
    <w:rsid w:val="008868D5"/>
    <w:rsid w:val="008B3457"/>
    <w:rsid w:val="008B6129"/>
    <w:rsid w:val="008F7270"/>
    <w:rsid w:val="0096704B"/>
    <w:rsid w:val="0099559B"/>
    <w:rsid w:val="009A1A48"/>
    <w:rsid w:val="009D6FA0"/>
    <w:rsid w:val="00A06575"/>
    <w:rsid w:val="00A078DA"/>
    <w:rsid w:val="00A53C9E"/>
    <w:rsid w:val="00A86D5C"/>
    <w:rsid w:val="00AB0574"/>
    <w:rsid w:val="00B477D5"/>
    <w:rsid w:val="00B7193B"/>
    <w:rsid w:val="00BD14AF"/>
    <w:rsid w:val="00C64DFB"/>
    <w:rsid w:val="00D40F25"/>
    <w:rsid w:val="00D71C40"/>
    <w:rsid w:val="00E107C4"/>
    <w:rsid w:val="00E25E63"/>
    <w:rsid w:val="00E31891"/>
    <w:rsid w:val="00E9539F"/>
    <w:rsid w:val="00ED3761"/>
    <w:rsid w:val="00ED44A4"/>
    <w:rsid w:val="00ED4B4A"/>
    <w:rsid w:val="00EE4633"/>
    <w:rsid w:val="00F516CF"/>
    <w:rsid w:val="00F65189"/>
    <w:rsid w:val="00F74D8C"/>
    <w:rsid w:val="00F83115"/>
    <w:rsid w:val="00FC4A5E"/>
    <w:rsid w:val="00FD01C8"/>
    <w:rsid w:val="00FD650B"/>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0D943E4"/>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13203">
      <w:bodyDiv w:val="1"/>
      <w:marLeft w:val="0"/>
      <w:marRight w:val="0"/>
      <w:marTop w:val="0"/>
      <w:marBottom w:val="0"/>
      <w:divBdr>
        <w:top w:val="none" w:sz="0" w:space="0" w:color="auto"/>
        <w:left w:val="none" w:sz="0" w:space="0" w:color="auto"/>
        <w:bottom w:val="none" w:sz="0" w:space="0" w:color="auto"/>
        <w:right w:val="none" w:sz="0" w:space="0" w:color="auto"/>
      </w:divBdr>
    </w:div>
    <w:div w:id="15901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1560</Words>
  <Characters>8893</Characters>
  <Application>Microsoft Office Word</Application>
  <DocSecurity>4</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cp:lastPrinted>2021-03-18T08:48:00Z</cp:lastPrinted>
  <dcterms:created xsi:type="dcterms:W3CDTF">2021-04-12T06:23:00Z</dcterms:created>
  <dcterms:modified xsi:type="dcterms:W3CDTF">2021-04-12T06:23:00Z</dcterms:modified>
</cp:coreProperties>
</file>