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AC" w:rsidRDefault="000E6BAC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5356BA" w:rsidRDefault="000E6BAC" w:rsidP="005A59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</w:t>
      </w:r>
      <w:r w:rsidR="005356BA" w:rsidRPr="005356B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/16</w:t>
      </w:r>
      <w:r w:rsid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3</w:t>
      </w:r>
      <w:r w:rsidR="005A596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5/DV </w:t>
      </w:r>
      <w:r w:rsidR="005A5969" w:rsidRPr="005A596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Scope Extension Assessment Report for, Eurofins Expert Services Oy, EESF, FI, an Accepted </w:t>
      </w:r>
      <w:proofErr w:type="spellStart"/>
      <w:r w:rsidR="005A5969" w:rsidRPr="005A596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="005A5969" w:rsidRPr="005A596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and an Accepted </w:t>
      </w:r>
      <w:proofErr w:type="spellStart"/>
      <w:r w:rsidR="005A5969" w:rsidRPr="005A596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="005A5969" w:rsidRPr="005A596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within the IECEx System, Equipment Scheme 02, to include, IEC TS 60079-46, ISO 80079-36 and ISO 80079-37 in their scope.</w:t>
      </w:r>
    </w:p>
    <w:p w:rsidR="005A5969" w:rsidRPr="005356BA" w:rsidRDefault="005A5969" w:rsidP="005A59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56BA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5356BA">
        <w:rPr>
          <w:rFonts w:ascii="Arial" w:eastAsia="Times New Roman" w:hAnsi="Arial" w:cs="Arial"/>
          <w:b/>
        </w:rPr>
        <w:t>ExMC</w:t>
      </w:r>
      <w:proofErr w:type="spellEnd"/>
      <w:r w:rsidRPr="005356BA">
        <w:rPr>
          <w:rFonts w:ascii="Arial" w:eastAsia="Times New Roman" w:hAnsi="Arial" w:cs="Arial"/>
          <w:b/>
        </w:rPr>
        <w:t xml:space="preserve"> </w:t>
      </w: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5356BA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BC1B1A0" wp14:editId="20C7FF19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23DED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5356BA" w:rsidRPr="005356BA" w:rsidRDefault="005356BA" w:rsidP="005356B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5356BA" w:rsidRPr="005356BA" w:rsidRDefault="005356BA" w:rsidP="005356B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5356BA" w:rsidRPr="005A5969" w:rsidRDefault="005356BA" w:rsidP="005356BA">
      <w:pPr>
        <w:rPr>
          <w:rFonts w:ascii="Arial" w:eastAsia="Times New Roman" w:hAnsi="Arial" w:cs="Arial"/>
          <w:i/>
          <w:sz w:val="24"/>
          <w:szCs w:val="24"/>
        </w:rPr>
      </w:pPr>
      <w:r w:rsidRPr="005356B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5356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969" w:rsidRPr="005A5969">
        <w:rPr>
          <w:rFonts w:ascii="Arial" w:hAnsi="Arial" w:cs="Arial"/>
          <w:i/>
          <w:sz w:val="24"/>
          <w:szCs w:val="24"/>
        </w:rPr>
        <w:t>ExMC</w:t>
      </w:r>
      <w:proofErr w:type="spellEnd"/>
      <w:r w:rsidR="005A5969" w:rsidRPr="005A5969">
        <w:rPr>
          <w:rFonts w:ascii="Arial" w:hAnsi="Arial" w:cs="Arial"/>
          <w:i/>
          <w:sz w:val="24"/>
          <w:szCs w:val="24"/>
        </w:rPr>
        <w:t xml:space="preserve">/1635/DV Scope Extension Assessment Report for, Eurofins Expert Services Oy, EESF, FI, an Accepted </w:t>
      </w:r>
      <w:proofErr w:type="spellStart"/>
      <w:r w:rsidR="005A5969" w:rsidRPr="005A5969">
        <w:rPr>
          <w:rFonts w:ascii="Arial" w:hAnsi="Arial" w:cs="Arial"/>
          <w:i/>
          <w:sz w:val="24"/>
          <w:szCs w:val="24"/>
        </w:rPr>
        <w:t>ExCB</w:t>
      </w:r>
      <w:proofErr w:type="spellEnd"/>
      <w:r w:rsidR="005A5969" w:rsidRPr="005A5969">
        <w:rPr>
          <w:rFonts w:ascii="Arial" w:hAnsi="Arial" w:cs="Arial"/>
          <w:i/>
          <w:sz w:val="24"/>
          <w:szCs w:val="24"/>
        </w:rPr>
        <w:t xml:space="preserve"> and an Accepted </w:t>
      </w:r>
      <w:proofErr w:type="spellStart"/>
      <w:r w:rsidR="005A5969" w:rsidRPr="005A5969">
        <w:rPr>
          <w:rFonts w:ascii="Arial" w:hAnsi="Arial" w:cs="Arial"/>
          <w:i/>
          <w:sz w:val="24"/>
          <w:szCs w:val="24"/>
        </w:rPr>
        <w:t>ExTL</w:t>
      </w:r>
      <w:proofErr w:type="spellEnd"/>
      <w:r w:rsidR="005A5969" w:rsidRPr="005A5969">
        <w:rPr>
          <w:rFonts w:ascii="Arial" w:hAnsi="Arial" w:cs="Arial"/>
          <w:i/>
          <w:sz w:val="24"/>
          <w:szCs w:val="24"/>
        </w:rPr>
        <w:t xml:space="preserve"> within the IECEx System, Equipment Scheme 02, to include, IEC TS 60079-46, ISO 80079-36 and ISO 80079-37 in their scope.</w:t>
      </w: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5356BA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5356BA" w:rsidRPr="005356BA" w:rsidTr="008575A5">
        <w:tc>
          <w:tcPr>
            <w:tcW w:w="4320" w:type="dxa"/>
          </w:tcPr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5356BA" w:rsidRPr="005356BA" w:rsidRDefault="005356BA" w:rsidP="005356B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5356BA" w:rsidRPr="005356BA" w:rsidRDefault="005A5969" w:rsidP="005356B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5356BA" w:rsidRPr="005356BA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5356BA" w:rsidRPr="005356BA" w:rsidRDefault="005356BA" w:rsidP="005356BA"/>
    <w:p w:rsidR="005356BA" w:rsidRPr="005356BA" w:rsidRDefault="005356BA" w:rsidP="005356BA">
      <w:r w:rsidRPr="005356BA">
        <w:br w:type="page"/>
      </w:r>
    </w:p>
    <w:p w:rsidR="005356BA" w:rsidRDefault="005356BA" w:rsidP="005356BA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lastRenderedPageBreak/>
        <w:t xml:space="preserve">Summary of voting results on </w:t>
      </w:r>
      <w:proofErr w:type="spellStart"/>
      <w:r w:rsidR="005A5969" w:rsidRPr="005A5969">
        <w:rPr>
          <w:rFonts w:ascii="Arial" w:eastAsia="Times New Roman" w:hAnsi="Arial" w:cs="Arial"/>
          <w:b/>
          <w:i/>
          <w:spacing w:val="-3"/>
          <w:sz w:val="19"/>
          <w:szCs w:val="19"/>
        </w:rPr>
        <w:t>ExMC</w:t>
      </w:r>
      <w:proofErr w:type="spellEnd"/>
      <w:r w:rsidR="005A5969" w:rsidRPr="005A5969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/1635/DV Scope Extension Assessment Report for, Eurofins Expert Services Oy, EESF, FI, an Accepted </w:t>
      </w:r>
      <w:proofErr w:type="spellStart"/>
      <w:r w:rsidR="005A5969" w:rsidRPr="005A5969">
        <w:rPr>
          <w:rFonts w:ascii="Arial" w:eastAsia="Times New Roman" w:hAnsi="Arial" w:cs="Arial"/>
          <w:b/>
          <w:i/>
          <w:spacing w:val="-3"/>
          <w:sz w:val="19"/>
          <w:szCs w:val="19"/>
        </w:rPr>
        <w:t>ExCB</w:t>
      </w:r>
      <w:proofErr w:type="spellEnd"/>
      <w:r w:rsidR="005A5969" w:rsidRPr="005A5969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 and an Accepted </w:t>
      </w:r>
      <w:proofErr w:type="spellStart"/>
      <w:r w:rsidR="005A5969" w:rsidRPr="005A5969">
        <w:rPr>
          <w:rFonts w:ascii="Arial" w:eastAsia="Times New Roman" w:hAnsi="Arial" w:cs="Arial"/>
          <w:b/>
          <w:i/>
          <w:spacing w:val="-3"/>
          <w:sz w:val="19"/>
          <w:szCs w:val="19"/>
        </w:rPr>
        <w:t>ExTL</w:t>
      </w:r>
      <w:proofErr w:type="spellEnd"/>
      <w:r w:rsidR="005A5969" w:rsidRPr="005A5969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 within the IECEx System, Equipment Scheme 02, to include, IEC TS 60079-46, ISO 80079-36 and ISO 80079-37 in their scope.</w:t>
      </w:r>
    </w:p>
    <w:p w:rsidR="005A5969" w:rsidRPr="005356BA" w:rsidRDefault="005A5969" w:rsidP="005356BA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:rsidR="005356BA" w:rsidRPr="005356BA" w:rsidRDefault="005356BA" w:rsidP="005356BA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2020 0</w:t>
      </w:r>
      <w:r w:rsidR="005A5969">
        <w:rPr>
          <w:rFonts w:ascii="Arial" w:eastAsia="Times New Roman" w:hAnsi="Arial" w:cs="Arial"/>
          <w:b/>
          <w:i/>
          <w:spacing w:val="-3"/>
          <w:sz w:val="18"/>
          <w:szCs w:val="18"/>
        </w:rPr>
        <w:t>9 01</w:t>
      </w: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:rsidR="005356BA" w:rsidRDefault="005356BA" w:rsidP="005356BA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="005A5969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2020 10 15 </w:t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5356BA">
        <w:rPr>
          <w:rFonts w:ascii="Arial" w:eastAsia="Times New Roman" w:hAnsi="Arial" w:cs="Arial"/>
          <w:b/>
          <w:i/>
          <w:iCs/>
          <w:sz w:val="20"/>
          <w:szCs w:val="20"/>
        </w:rPr>
        <w:t>: Yes</w:t>
      </w:r>
    </w:p>
    <w:tbl>
      <w:tblPr>
        <w:tblW w:w="85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6"/>
        <w:gridCol w:w="1949"/>
        <w:gridCol w:w="2880"/>
      </w:tblGrid>
      <w:tr w:rsidR="005356BA" w:rsidRPr="00336540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255704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5704">
              <w:rPr>
                <w:rFonts w:ascii="Calibri" w:hAnsi="Calibri" w:cs="Calibri"/>
                <w:b/>
                <w:color w:val="000000"/>
              </w:rPr>
              <w:t>Country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255704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5704">
              <w:rPr>
                <w:rFonts w:ascii="Calibri" w:hAnsi="Calibri" w:cs="Calibri"/>
                <w:b/>
                <w:color w:val="000000"/>
              </w:rPr>
              <w:t>Vote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336540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36540">
              <w:rPr>
                <w:rFonts w:ascii="Calibri" w:hAnsi="Calibri" w:cs="Calibri"/>
                <w:b/>
                <w:color w:val="000000"/>
              </w:rPr>
              <w:t>Comment</w:t>
            </w: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AUSTRALIA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BRAZIL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CANADA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CROATIA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CZECH REPUBLIC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DENMARK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FINLAND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FRANCE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GERMANY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GREECE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HUNGARY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INDIA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ISRAEL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ITALY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JAPAN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KINGDOM OF SAUDI ARABIA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MALAYSIA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NETHERLANDS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NEW ZEALAND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NORWAY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PEOPLES REPUBLIC OF CHINA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POLAND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REPUBLIC OF KOREA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ROMANIA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RUSSIA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SINGAPORE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SLOVENIA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SOUTH AFRICA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SPAIN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SWEDEN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A5969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Abstain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SWITZERLAND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A5969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TURKEY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ARAB EMIRATES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KINGDOM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STATES OF AMERICA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TableGrid2"/>
        <w:tblW w:w="8490" w:type="dxa"/>
        <w:tblLook w:val="04A0" w:firstRow="1" w:lastRow="0" w:firstColumn="1" w:lastColumn="0" w:noHBand="0" w:noVBand="1"/>
      </w:tblPr>
      <w:tblGrid>
        <w:gridCol w:w="3671"/>
        <w:gridCol w:w="4819"/>
      </w:tblGrid>
      <w:tr w:rsidR="005356BA" w:rsidRPr="005356BA" w:rsidTr="005356BA">
        <w:trPr>
          <w:trHeight w:val="405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356BA" w:rsidRPr="005356BA" w:rsidRDefault="005356BA" w:rsidP="005356BA">
            <w:pPr>
              <w:rPr>
                <w:b/>
              </w:rPr>
            </w:pPr>
            <w:r w:rsidRPr="005356BA">
              <w:rPr>
                <w:b/>
              </w:rPr>
              <w:t>Members Voting:   35</w:t>
            </w:r>
          </w:p>
          <w:p w:rsidR="005356BA" w:rsidRDefault="005356BA" w:rsidP="005356BA">
            <w:pPr>
              <w:rPr>
                <w:b/>
              </w:rPr>
            </w:pPr>
            <w:r w:rsidRPr="005356BA">
              <w:rPr>
                <w:b/>
              </w:rPr>
              <w:t>Members in favour: 3</w:t>
            </w:r>
            <w:r>
              <w:rPr>
                <w:b/>
              </w:rPr>
              <w:t>4</w:t>
            </w:r>
          </w:p>
          <w:p w:rsidR="005356BA" w:rsidRPr="005356BA" w:rsidRDefault="005356BA" w:rsidP="005356BA">
            <w:pPr>
              <w:rPr>
                <w:b/>
              </w:rPr>
            </w:pPr>
            <w:r>
              <w:rPr>
                <w:b/>
              </w:rPr>
              <w:t>Abstain: 1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5356BA" w:rsidRPr="005356BA" w:rsidRDefault="005356BA" w:rsidP="005356BA">
            <w:pPr>
              <w:rPr>
                <w:b/>
              </w:rPr>
            </w:pPr>
            <w:r w:rsidRPr="005356BA">
              <w:rPr>
                <w:b/>
              </w:rPr>
              <w:t>Final Decision: Approved</w:t>
            </w:r>
          </w:p>
        </w:tc>
      </w:tr>
      <w:tr w:rsidR="005356BA" w:rsidRPr="005356BA" w:rsidTr="005356BA">
        <w:trPr>
          <w:trHeight w:val="405"/>
        </w:trPr>
        <w:tc>
          <w:tcPr>
            <w:tcW w:w="3671" w:type="dxa"/>
            <w:vMerge/>
            <w:tcBorders>
              <w:left w:val="single" w:sz="12" w:space="0" w:color="auto"/>
            </w:tcBorders>
            <w:vAlign w:val="bottom"/>
          </w:tcPr>
          <w:p w:rsidR="005356BA" w:rsidRPr="005356BA" w:rsidRDefault="005356BA" w:rsidP="005356BA">
            <w:pPr>
              <w:rPr>
                <w:b/>
              </w:rPr>
            </w:pPr>
          </w:p>
        </w:tc>
        <w:tc>
          <w:tcPr>
            <w:tcW w:w="4819" w:type="dxa"/>
          </w:tcPr>
          <w:p w:rsidR="005356BA" w:rsidRPr="005356BA" w:rsidRDefault="005A5969" w:rsidP="005356BA">
            <w:pPr>
              <w:rPr>
                <w:b/>
              </w:rPr>
            </w:pPr>
            <w:r>
              <w:rPr>
                <w:b/>
              </w:rPr>
              <w:t xml:space="preserve">Status on: 2020 10 15 </w:t>
            </w:r>
          </w:p>
        </w:tc>
      </w:tr>
    </w:tbl>
    <w:p w:rsidR="005356BA" w:rsidRDefault="005356BA" w:rsidP="005356BA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5356BA" w:rsidRDefault="005A5969" w:rsidP="005356BA">
      <w:pPr>
        <w:tabs>
          <w:tab w:val="left" w:pos="2670"/>
        </w:tabs>
        <w:rPr>
          <w:rFonts w:ascii="Arial" w:hAnsi="Arial" w:cs="Arial"/>
          <w:b/>
          <w:color w:val="333333"/>
          <w:sz w:val="21"/>
          <w:szCs w:val="21"/>
        </w:rPr>
      </w:pPr>
      <w:r w:rsidRPr="005A5969">
        <w:rPr>
          <w:rFonts w:ascii="Arial" w:hAnsi="Arial" w:cs="Arial"/>
          <w:b/>
          <w:color w:val="333333"/>
          <w:sz w:val="21"/>
          <w:szCs w:val="21"/>
        </w:rPr>
        <w:lastRenderedPageBreak/>
        <w:t>Do you agree with the recommendation from the IECEx Assessment team to accept the scope extension request from Eurofins Expert Services Oy, EESF, FI, to include, IEC/TS 60079-46, ISO 80079-36 and ISO 80079-37 in their scope?</w:t>
      </w:r>
    </w:p>
    <w:p w:rsidR="005356BA" w:rsidRPr="009572DA" w:rsidRDefault="005356BA" w:rsidP="005356BA">
      <w:pPr>
        <w:rPr>
          <w:rFonts w:ascii="Arial" w:hAnsi="Arial" w:cs="Arial"/>
          <w:b/>
          <w:sz w:val="21"/>
          <w:szCs w:val="21"/>
        </w:rPr>
      </w:pPr>
      <w:r w:rsidRPr="009572DA">
        <w:rPr>
          <w:rFonts w:ascii="Arial" w:hAnsi="Arial" w:cs="Arial"/>
          <w:b/>
          <w:sz w:val="21"/>
          <w:szCs w:val="21"/>
        </w:rPr>
        <w:t xml:space="preserve">Yes = In favour </w:t>
      </w:r>
      <w:r w:rsidRPr="009572DA">
        <w:rPr>
          <w:rFonts w:ascii="Arial" w:hAnsi="Arial" w:cs="Arial"/>
          <w:b/>
          <w:sz w:val="21"/>
          <w:szCs w:val="21"/>
        </w:rPr>
        <w:tab/>
      </w:r>
      <w:r w:rsidRPr="009572DA">
        <w:rPr>
          <w:rFonts w:ascii="Arial" w:hAnsi="Arial" w:cs="Arial"/>
          <w:b/>
          <w:sz w:val="21"/>
          <w:szCs w:val="21"/>
        </w:rPr>
        <w:tab/>
        <w:t>No = Against</w:t>
      </w:r>
      <w:r w:rsidRPr="009572DA">
        <w:rPr>
          <w:rFonts w:ascii="Arial" w:hAnsi="Arial" w:cs="Arial"/>
          <w:b/>
          <w:sz w:val="21"/>
          <w:szCs w:val="21"/>
        </w:rPr>
        <w:tab/>
      </w:r>
      <w:r w:rsidRPr="009572DA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9572DA">
        <w:rPr>
          <w:rFonts w:ascii="Arial" w:hAnsi="Arial" w:cs="Arial"/>
          <w:b/>
          <w:sz w:val="21"/>
          <w:szCs w:val="21"/>
        </w:rPr>
        <w:tab/>
        <w:t>Abstain</w:t>
      </w:r>
    </w:p>
    <w:p w:rsidR="005356BA" w:rsidRPr="005356BA" w:rsidRDefault="005356BA" w:rsidP="005356BA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sectPr w:rsidR="005356BA" w:rsidRPr="005356B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BA" w:rsidRDefault="005356BA" w:rsidP="005356BA">
      <w:pPr>
        <w:spacing w:after="0" w:line="240" w:lineRule="auto"/>
      </w:pPr>
      <w:r>
        <w:separator/>
      </w:r>
    </w:p>
  </w:endnote>
  <w:endnote w:type="continuationSeparator" w:id="0">
    <w:p w:rsidR="005356BA" w:rsidRDefault="005356BA" w:rsidP="0053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8380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6B4B" w:rsidRDefault="00096B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9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9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6B4B" w:rsidRDefault="00096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BA" w:rsidRDefault="005356BA" w:rsidP="005356BA">
      <w:pPr>
        <w:spacing w:after="0" w:line="240" w:lineRule="auto"/>
      </w:pPr>
      <w:r>
        <w:separator/>
      </w:r>
    </w:p>
  </w:footnote>
  <w:footnote w:type="continuationSeparator" w:id="0">
    <w:p w:rsidR="005356BA" w:rsidRDefault="005356BA" w:rsidP="0053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BA" w:rsidRDefault="005356BA">
    <w:pPr>
      <w:pStyle w:val="Header"/>
    </w:pPr>
    <w:r>
      <w:rPr>
        <w:noProof/>
        <w:lang w:eastAsia="en-AU"/>
      </w:rPr>
      <w:drawing>
        <wp:inline distT="0" distB="0" distL="0" distR="0" wp14:anchorId="2490BFB4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56BA" w:rsidRPr="005356BA" w:rsidRDefault="005356BA" w:rsidP="005356BA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5356BA">
      <w:rPr>
        <w:rFonts w:ascii="Arial" w:hAnsi="Arial" w:cs="Arial"/>
        <w:b/>
        <w:sz w:val="21"/>
        <w:szCs w:val="21"/>
      </w:rPr>
      <w:t>ExMC</w:t>
    </w:r>
    <w:proofErr w:type="spellEnd"/>
    <w:r w:rsidRPr="005356BA">
      <w:rPr>
        <w:rFonts w:ascii="Arial" w:hAnsi="Arial" w:cs="Arial"/>
        <w:b/>
        <w:sz w:val="21"/>
        <w:szCs w:val="21"/>
      </w:rPr>
      <w:t>/</w:t>
    </w:r>
    <w:r w:rsidR="00096B4B">
      <w:rPr>
        <w:rFonts w:ascii="Arial" w:hAnsi="Arial" w:cs="Arial"/>
        <w:b/>
        <w:sz w:val="21"/>
        <w:szCs w:val="21"/>
      </w:rPr>
      <w:t>16</w:t>
    </w:r>
    <w:r w:rsidR="005A5969">
      <w:rPr>
        <w:rFonts w:ascii="Arial" w:hAnsi="Arial" w:cs="Arial"/>
        <w:b/>
        <w:sz w:val="21"/>
        <w:szCs w:val="21"/>
      </w:rPr>
      <w:t>62</w:t>
    </w:r>
    <w:r w:rsidR="00096B4B">
      <w:rPr>
        <w:rFonts w:ascii="Arial" w:hAnsi="Arial" w:cs="Arial"/>
        <w:b/>
        <w:sz w:val="21"/>
        <w:szCs w:val="21"/>
      </w:rPr>
      <w:t>/</w:t>
    </w:r>
    <w:r w:rsidRPr="005356BA">
      <w:rPr>
        <w:rFonts w:ascii="Arial" w:hAnsi="Arial" w:cs="Arial"/>
        <w:b/>
        <w:sz w:val="21"/>
        <w:szCs w:val="21"/>
      </w:rPr>
      <w:t>RV</w:t>
    </w:r>
  </w:p>
  <w:p w:rsidR="005356BA" w:rsidRPr="005356BA" w:rsidRDefault="005356BA" w:rsidP="005356BA">
    <w:pPr>
      <w:pStyle w:val="Header"/>
      <w:jc w:val="right"/>
      <w:rPr>
        <w:rFonts w:ascii="Arial" w:hAnsi="Arial" w:cs="Arial"/>
        <w:b/>
      </w:rPr>
    </w:pPr>
    <w:r w:rsidRPr="005356BA">
      <w:rPr>
        <w:rFonts w:ascii="Arial" w:hAnsi="Arial" w:cs="Arial"/>
        <w:b/>
        <w:sz w:val="21"/>
        <w:szCs w:val="21"/>
      </w:rPr>
      <w:t>October 2020</w:t>
    </w:r>
    <w:r w:rsidRPr="005356BA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BA"/>
    <w:rsid w:val="00096B4B"/>
    <w:rsid w:val="000E6BAC"/>
    <w:rsid w:val="00316303"/>
    <w:rsid w:val="005356BA"/>
    <w:rsid w:val="005A5969"/>
    <w:rsid w:val="006B5B77"/>
    <w:rsid w:val="006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ABA9B7-3716-40F6-8A21-2D26707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BA"/>
  </w:style>
  <w:style w:type="paragraph" w:styleId="Footer">
    <w:name w:val="footer"/>
    <w:basedOn w:val="Normal"/>
    <w:link w:val="FooterChar"/>
    <w:uiPriority w:val="99"/>
    <w:unhideWhenUsed/>
    <w:rsid w:val="00535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BA"/>
  </w:style>
  <w:style w:type="table" w:customStyle="1" w:styleId="TableGrid2">
    <w:name w:val="Table Grid2"/>
    <w:basedOn w:val="TableNormal"/>
    <w:next w:val="TableGrid"/>
    <w:uiPriority w:val="39"/>
    <w:rsid w:val="005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9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475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2020-10-16T00:28:00Z</dcterms:created>
  <dcterms:modified xsi:type="dcterms:W3CDTF">2020-10-16T00:28:00Z</dcterms:modified>
</cp:coreProperties>
</file>