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A8C63" w14:textId="77777777" w:rsidR="00E46C42" w:rsidRDefault="00A545B1" w:rsidP="00DB2CB3">
      <w:pPr>
        <w:pStyle w:val="Title"/>
      </w:pPr>
      <w:bookmarkStart w:id="0" w:name="_GoBack"/>
      <w:r>
        <w:t>T</w:t>
      </w:r>
      <w:r w:rsidR="00DB2CB3">
        <w:t xml:space="preserve">he </w:t>
      </w:r>
      <w:r w:rsidR="00435D9D">
        <w:t>Twent</w:t>
      </w:r>
      <w:r w:rsidR="00E915EF">
        <w:t xml:space="preserve">y First </w:t>
      </w:r>
      <w:r w:rsidR="00DB2CB3">
        <w:t xml:space="preserve">Meeting of the </w:t>
      </w:r>
      <w:proofErr w:type="spellStart"/>
      <w:r w:rsidR="00DB2CB3">
        <w:t>ExMC</w:t>
      </w:r>
      <w:proofErr w:type="spellEnd"/>
      <w:r w:rsidR="00DB2CB3">
        <w:t xml:space="preserve"> </w:t>
      </w:r>
    </w:p>
    <w:p w14:paraId="66A890BF" w14:textId="02207254" w:rsidR="00DB2CB3" w:rsidRPr="00E46C42" w:rsidRDefault="00884C30" w:rsidP="00E46C42">
      <w:pPr>
        <w:pStyle w:val="Title"/>
      </w:pPr>
      <w:r>
        <w:t>H</w:t>
      </w:r>
      <w:r w:rsidR="00DB2CB3">
        <w:t>eld</w:t>
      </w:r>
      <w:r w:rsidR="00E46C42">
        <w:t xml:space="preserve"> </w:t>
      </w:r>
      <w:r w:rsidR="00D56246">
        <w:t>via webinar format</w:t>
      </w:r>
      <w:r w:rsidR="0014473B">
        <w:t xml:space="preserve"> on </w:t>
      </w:r>
    </w:p>
    <w:p w14:paraId="6BC5E6F8" w14:textId="0372A6CB" w:rsidR="00DB2CB3" w:rsidRPr="00561D1D" w:rsidRDefault="00D56246"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C00000"/>
          <w:kern w:val="4"/>
        </w:rPr>
      </w:pPr>
      <w:r>
        <w:rPr>
          <w:rFonts w:ascii="Arial" w:hAnsi="Arial"/>
          <w:b/>
          <w:color w:val="C00000"/>
        </w:rPr>
        <w:t>1</w:t>
      </w:r>
      <w:r w:rsidRPr="00D56246">
        <w:rPr>
          <w:rFonts w:ascii="Arial" w:hAnsi="Arial"/>
          <w:b/>
          <w:color w:val="C00000"/>
          <w:vertAlign w:val="superscript"/>
        </w:rPr>
        <w:t>st</w:t>
      </w:r>
      <w:r>
        <w:rPr>
          <w:rFonts w:ascii="Arial" w:hAnsi="Arial"/>
          <w:b/>
          <w:color w:val="C00000"/>
        </w:rPr>
        <w:t xml:space="preserve"> and 2</w:t>
      </w:r>
      <w:r w:rsidRPr="00D56246">
        <w:rPr>
          <w:rFonts w:ascii="Arial" w:hAnsi="Arial"/>
          <w:b/>
          <w:color w:val="C00000"/>
          <w:vertAlign w:val="superscript"/>
        </w:rPr>
        <w:t>nd</w:t>
      </w:r>
      <w:r>
        <w:rPr>
          <w:rFonts w:ascii="Arial" w:hAnsi="Arial"/>
          <w:b/>
          <w:color w:val="C00000"/>
        </w:rPr>
        <w:t xml:space="preserve"> October 2020 </w:t>
      </w:r>
    </w:p>
    <w:bookmarkEnd w:id="0"/>
    <w:p w14:paraId="223AB467" w14:textId="77777777" w:rsidR="00A46819" w:rsidRDefault="00A46819"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olor w:val="C00000"/>
          <w:kern w:val="4"/>
          <w:sz w:val="32"/>
        </w:rPr>
      </w:pPr>
    </w:p>
    <w:p w14:paraId="41279415" w14:textId="77777777" w:rsidR="00A46819" w:rsidRPr="00145EF5"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0070C0"/>
          <w:kern w:val="4"/>
          <w:sz w:val="32"/>
          <w:u w:val="single"/>
        </w:rPr>
      </w:pPr>
      <w:r w:rsidRPr="00145EF5">
        <w:rPr>
          <w:rFonts w:ascii="Arial" w:hAnsi="Arial"/>
          <w:b/>
          <w:color w:val="C00000"/>
          <w:kern w:val="4"/>
          <w:sz w:val="40"/>
        </w:rPr>
        <w:t>List of Confirmed Decisions</w:t>
      </w:r>
    </w:p>
    <w:p w14:paraId="2668BA1B" w14:textId="77777777" w:rsidR="00A46819" w:rsidRDefault="00A46819" w:rsidP="00A46819">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1AB8546F" w14:textId="59920B9C" w:rsidR="00A46819"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sidRPr="00825515">
        <w:rPr>
          <w:rFonts w:ascii="Arial" w:hAnsi="Arial"/>
          <w:color w:val="000000"/>
          <w:kern w:val="4"/>
        </w:rPr>
        <w:t>Thi</w:t>
      </w:r>
      <w:r>
        <w:rPr>
          <w:rFonts w:ascii="Arial" w:hAnsi="Arial"/>
          <w:color w:val="000000"/>
          <w:kern w:val="4"/>
        </w:rPr>
        <w:t>s document contains the list of Confirmed Decisions as recorded during the 20</w:t>
      </w:r>
      <w:r w:rsidR="00D56246">
        <w:rPr>
          <w:rFonts w:ascii="Arial" w:hAnsi="Arial"/>
          <w:color w:val="000000"/>
          <w:kern w:val="4"/>
        </w:rPr>
        <w:t>20</w:t>
      </w:r>
      <w:r>
        <w:rPr>
          <w:rFonts w:ascii="Arial" w:hAnsi="Arial"/>
          <w:color w:val="000000"/>
          <w:kern w:val="4"/>
        </w:rPr>
        <w:t xml:space="preserve"> meeting of the IECEx Management Commi</w:t>
      </w:r>
      <w:r w:rsidR="00D5740E">
        <w:rPr>
          <w:rFonts w:ascii="Arial" w:hAnsi="Arial"/>
          <w:color w:val="000000"/>
          <w:kern w:val="4"/>
        </w:rPr>
        <w:t xml:space="preserve">ttee, </w:t>
      </w:r>
      <w:proofErr w:type="spellStart"/>
      <w:r w:rsidR="00D5740E">
        <w:rPr>
          <w:rFonts w:ascii="Arial" w:hAnsi="Arial"/>
          <w:color w:val="000000"/>
          <w:kern w:val="4"/>
        </w:rPr>
        <w:t>ExMC</w:t>
      </w:r>
      <w:proofErr w:type="spellEnd"/>
      <w:r w:rsidR="00D5740E">
        <w:rPr>
          <w:rFonts w:ascii="Arial" w:hAnsi="Arial"/>
          <w:color w:val="000000"/>
          <w:kern w:val="4"/>
        </w:rPr>
        <w:t xml:space="preserve">, held </w:t>
      </w:r>
      <w:r w:rsidR="00D56246">
        <w:rPr>
          <w:rFonts w:ascii="Arial" w:hAnsi="Arial"/>
          <w:color w:val="000000"/>
          <w:kern w:val="4"/>
        </w:rPr>
        <w:t>via webinar format on 1</w:t>
      </w:r>
      <w:r w:rsidR="00D56246" w:rsidRPr="00D56246">
        <w:rPr>
          <w:rFonts w:ascii="Arial" w:hAnsi="Arial"/>
          <w:color w:val="000000"/>
          <w:kern w:val="4"/>
          <w:vertAlign w:val="superscript"/>
        </w:rPr>
        <w:t>st</w:t>
      </w:r>
      <w:r w:rsidR="00D56246">
        <w:rPr>
          <w:rFonts w:ascii="Arial" w:hAnsi="Arial"/>
          <w:color w:val="000000"/>
          <w:kern w:val="4"/>
        </w:rPr>
        <w:t xml:space="preserve"> and 2</w:t>
      </w:r>
      <w:r w:rsidR="00D56246" w:rsidRPr="00D56246">
        <w:rPr>
          <w:rFonts w:ascii="Arial" w:hAnsi="Arial"/>
          <w:color w:val="000000"/>
          <w:kern w:val="4"/>
          <w:vertAlign w:val="superscript"/>
        </w:rPr>
        <w:t>nd</w:t>
      </w:r>
      <w:r w:rsidR="00D56246">
        <w:rPr>
          <w:rFonts w:ascii="Arial" w:hAnsi="Arial"/>
          <w:color w:val="000000"/>
          <w:kern w:val="4"/>
        </w:rPr>
        <w:t xml:space="preserve"> October 2020</w:t>
      </w:r>
      <w:r>
        <w:rPr>
          <w:rFonts w:ascii="Arial" w:hAnsi="Arial"/>
          <w:color w:val="000000"/>
          <w:kern w:val="4"/>
        </w:rPr>
        <w:t>.</w:t>
      </w:r>
    </w:p>
    <w:p w14:paraId="2C8BE9C3" w14:textId="77777777" w:rsidR="00A46819"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p>
    <w:p w14:paraId="0E93A39A" w14:textId="1D0D21D7" w:rsidR="00A46819" w:rsidRPr="00825515"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In noting that for the 20</w:t>
      </w:r>
      <w:r w:rsidR="00D56246">
        <w:rPr>
          <w:rFonts w:ascii="Arial" w:hAnsi="Arial"/>
          <w:color w:val="000000"/>
          <w:kern w:val="4"/>
        </w:rPr>
        <w:t>20</w:t>
      </w:r>
      <w:r>
        <w:rPr>
          <w:rFonts w:ascii="Arial" w:hAnsi="Arial"/>
          <w:color w:val="000000"/>
          <w:kern w:val="4"/>
        </w:rPr>
        <w:t xml:space="preserve"> </w:t>
      </w:r>
      <w:proofErr w:type="spellStart"/>
      <w:r>
        <w:rPr>
          <w:rFonts w:ascii="Arial" w:hAnsi="Arial"/>
          <w:color w:val="000000"/>
          <w:kern w:val="4"/>
        </w:rPr>
        <w:t>ExMC</w:t>
      </w:r>
      <w:proofErr w:type="spellEnd"/>
      <w:r>
        <w:rPr>
          <w:rFonts w:ascii="Arial" w:hAnsi="Arial"/>
          <w:color w:val="000000"/>
          <w:kern w:val="4"/>
        </w:rPr>
        <w:t xml:space="preserve"> meeting, Decision</w:t>
      </w:r>
      <w:r w:rsidR="006B7A66">
        <w:rPr>
          <w:rFonts w:ascii="Arial" w:hAnsi="Arial"/>
          <w:color w:val="000000"/>
          <w:kern w:val="4"/>
        </w:rPr>
        <w:t>s</w:t>
      </w:r>
      <w:r>
        <w:rPr>
          <w:rFonts w:ascii="Arial" w:hAnsi="Arial"/>
          <w:color w:val="000000"/>
          <w:kern w:val="4"/>
        </w:rPr>
        <w:t xml:space="preserve"> taken w</w:t>
      </w:r>
      <w:r w:rsidR="006B7A66">
        <w:rPr>
          <w:rFonts w:ascii="Arial" w:hAnsi="Arial"/>
          <w:color w:val="000000"/>
          <w:kern w:val="4"/>
        </w:rPr>
        <w:t>ere</w:t>
      </w:r>
      <w:r>
        <w:rPr>
          <w:rFonts w:ascii="Arial" w:hAnsi="Arial"/>
          <w:color w:val="000000"/>
          <w:kern w:val="4"/>
        </w:rPr>
        <w:t xml:space="preserve"> displayed and agreed </w:t>
      </w:r>
      <w:r w:rsidR="00D56246">
        <w:rPr>
          <w:rFonts w:ascii="Arial" w:hAnsi="Arial"/>
          <w:color w:val="000000"/>
          <w:kern w:val="4"/>
        </w:rPr>
        <w:t>by exception</w:t>
      </w:r>
      <w:r>
        <w:rPr>
          <w:rFonts w:ascii="Arial" w:hAnsi="Arial"/>
          <w:color w:val="000000"/>
          <w:kern w:val="4"/>
        </w:rPr>
        <w:t xml:space="preserve"> prior to considering the next agenda item</w:t>
      </w:r>
      <w:r w:rsidR="00D56246">
        <w:rPr>
          <w:rFonts w:ascii="Arial" w:hAnsi="Arial"/>
          <w:color w:val="000000"/>
          <w:kern w:val="4"/>
        </w:rPr>
        <w:t xml:space="preserve"> and </w:t>
      </w:r>
      <w:r>
        <w:rPr>
          <w:rFonts w:ascii="Arial" w:hAnsi="Arial"/>
          <w:color w:val="000000"/>
          <w:kern w:val="4"/>
        </w:rPr>
        <w:t>therefore the decisions as recorded in this document are listed as Confirmed Decisions.</w:t>
      </w:r>
    </w:p>
    <w:p w14:paraId="50F8028B" w14:textId="77777777" w:rsidR="00A46819"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right="291" w:hanging="708"/>
        <w:rPr>
          <w:rFonts w:ascii="Arial" w:hAnsi="Arial"/>
          <w:b/>
          <w:color w:val="0000FF"/>
          <w:sz w:val="22"/>
          <w:szCs w:val="22"/>
        </w:rPr>
      </w:pPr>
    </w:p>
    <w:p w14:paraId="55865FCB" w14:textId="77777777" w:rsidR="00A46819" w:rsidRPr="00D7319E"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sidRPr="00D7319E">
        <w:rPr>
          <w:rFonts w:ascii="Arial" w:hAnsi="Arial"/>
          <w:color w:val="000000"/>
          <w:kern w:val="4"/>
        </w:rPr>
        <w:t>Members are requested to note these confirmed decisions and the actions arising for these.</w:t>
      </w:r>
    </w:p>
    <w:p w14:paraId="1F15CBA9" w14:textId="77777777" w:rsidR="00A46819" w:rsidRPr="00D7319E"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p>
    <w:p w14:paraId="2232CEDD" w14:textId="6BA3EFD3" w:rsidR="00A46819" w:rsidRPr="00D7319E"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sidRPr="00D7319E">
        <w:rPr>
          <w:rFonts w:ascii="Arial" w:hAnsi="Arial"/>
          <w:color w:val="000000"/>
          <w:kern w:val="4"/>
        </w:rPr>
        <w:t xml:space="preserve">A formal set of minutes will be issued in due course seeking confirmation by </w:t>
      </w:r>
      <w:r w:rsidR="009B17A0">
        <w:rPr>
          <w:rFonts w:ascii="Arial" w:hAnsi="Arial"/>
          <w:color w:val="000000"/>
          <w:kern w:val="4"/>
        </w:rPr>
        <w:t>correspond</w:t>
      </w:r>
      <w:r w:rsidR="0003399C">
        <w:rPr>
          <w:rFonts w:ascii="Arial" w:hAnsi="Arial"/>
          <w:color w:val="000000"/>
          <w:kern w:val="4"/>
        </w:rPr>
        <w:t>e</w:t>
      </w:r>
      <w:r w:rsidR="009B17A0">
        <w:rPr>
          <w:rFonts w:ascii="Arial" w:hAnsi="Arial"/>
          <w:color w:val="000000"/>
          <w:kern w:val="4"/>
        </w:rPr>
        <w:t>nce</w:t>
      </w:r>
      <w:r w:rsidRPr="00D7319E">
        <w:rPr>
          <w:rFonts w:ascii="Arial" w:hAnsi="Arial"/>
          <w:color w:val="000000"/>
          <w:kern w:val="4"/>
        </w:rPr>
        <w:t>.</w:t>
      </w:r>
    </w:p>
    <w:p w14:paraId="1236BE2B" w14:textId="77777777" w:rsidR="00A46819" w:rsidRPr="00D7319E"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p>
    <w:p w14:paraId="592A2ED8" w14:textId="4A45EF93" w:rsidR="00A46819"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sidRPr="00D7319E">
        <w:rPr>
          <w:rFonts w:ascii="Arial" w:hAnsi="Arial"/>
          <w:color w:val="000000"/>
          <w:kern w:val="4"/>
        </w:rPr>
        <w:t xml:space="preserve">In noting these confirmed Decisions, we wish to thank all Members and Delegates for a most productive meeting. </w:t>
      </w:r>
    </w:p>
    <w:p w14:paraId="4253E94A" w14:textId="77777777" w:rsidR="00417E15" w:rsidRDefault="00417E15"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2829870A" w14:textId="77777777" w:rsidR="00BA4D65" w:rsidRDefault="00BA4D65"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5C2E453A"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76229D8E"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29034879"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7E001568"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6442339C"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5AC2D930"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0012E766"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7043E92D"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78555B3B"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DB2CB3" w14:paraId="5603E942" w14:textId="77777777" w:rsidTr="00BA2700">
        <w:tc>
          <w:tcPr>
            <w:tcW w:w="4604" w:type="dxa"/>
          </w:tcPr>
          <w:p w14:paraId="7D99E608" w14:textId="77777777" w:rsidR="00DB2CB3" w:rsidRPr="00AE7B27" w:rsidRDefault="00DB2CB3" w:rsidP="008E4F77">
            <w:pPr>
              <w:pStyle w:val="Footer"/>
              <w:rPr>
                <w:rFonts w:ascii="Arial" w:hAnsi="Arial"/>
                <w:b/>
                <w:color w:val="0000FF"/>
                <w:sz w:val="22"/>
                <w:szCs w:val="22"/>
              </w:rPr>
            </w:pPr>
            <w:r w:rsidRPr="00AE7B27">
              <w:rPr>
                <w:rFonts w:ascii="Arial" w:hAnsi="Arial"/>
                <w:b/>
                <w:color w:val="0000FF"/>
                <w:sz w:val="22"/>
                <w:szCs w:val="22"/>
                <w:u w:val="single"/>
              </w:rPr>
              <w:t>Visiting address</w:t>
            </w:r>
            <w:r w:rsidRPr="00AE7B27">
              <w:rPr>
                <w:rFonts w:ascii="Arial" w:hAnsi="Arial"/>
                <w:b/>
                <w:color w:val="0000FF"/>
                <w:sz w:val="22"/>
                <w:szCs w:val="22"/>
              </w:rPr>
              <w:t>:</w:t>
            </w:r>
          </w:p>
          <w:p w14:paraId="141ACE00" w14:textId="77777777" w:rsidR="00AE7B27" w:rsidRPr="00FF7503" w:rsidRDefault="00AE7B27" w:rsidP="008E4F77">
            <w:pPr>
              <w:pStyle w:val="Footer"/>
              <w:rPr>
                <w:rFonts w:ascii="Arial" w:hAnsi="Arial"/>
                <w:color w:val="0000FF"/>
                <w:sz w:val="22"/>
                <w:szCs w:val="22"/>
              </w:rPr>
            </w:pPr>
            <w:r w:rsidRPr="00FF7503">
              <w:rPr>
                <w:rFonts w:ascii="Arial" w:hAnsi="Arial"/>
                <w:color w:val="0000FF"/>
                <w:sz w:val="22"/>
                <w:szCs w:val="22"/>
              </w:rPr>
              <w:t xml:space="preserve">IECEx Secretariat </w:t>
            </w:r>
          </w:p>
          <w:p w14:paraId="635D8AAC" w14:textId="77777777" w:rsidR="00DB2CB3" w:rsidRPr="00AE7B27" w:rsidRDefault="0038771F" w:rsidP="008E4F77">
            <w:pPr>
              <w:pStyle w:val="Footer"/>
              <w:rPr>
                <w:rFonts w:ascii="Arial" w:hAnsi="Arial"/>
                <w:b/>
                <w:color w:val="0000FF"/>
                <w:sz w:val="22"/>
                <w:szCs w:val="22"/>
              </w:rPr>
            </w:pPr>
            <w:r w:rsidRPr="00FF7503">
              <w:rPr>
                <w:rFonts w:ascii="Arial" w:hAnsi="Arial"/>
                <w:color w:val="0000FF"/>
                <w:sz w:val="22"/>
                <w:szCs w:val="22"/>
              </w:rPr>
              <w:t>Level 33</w:t>
            </w:r>
            <w:r w:rsidR="00FF7503">
              <w:rPr>
                <w:rFonts w:ascii="Arial" w:hAnsi="Arial"/>
                <w:color w:val="0000FF"/>
                <w:sz w:val="22"/>
                <w:szCs w:val="22"/>
              </w:rPr>
              <w:t>,</w:t>
            </w:r>
            <w:r w:rsidRPr="00FF7503">
              <w:rPr>
                <w:rFonts w:ascii="Arial" w:hAnsi="Arial"/>
                <w:color w:val="0000FF"/>
                <w:sz w:val="22"/>
                <w:szCs w:val="22"/>
              </w:rPr>
              <w:t xml:space="preserve"> Australia Square</w:t>
            </w:r>
            <w:r w:rsidRPr="00FF7503">
              <w:rPr>
                <w:rFonts w:ascii="Arial" w:hAnsi="Arial"/>
                <w:color w:val="0000FF"/>
                <w:sz w:val="22"/>
                <w:szCs w:val="22"/>
              </w:rPr>
              <w:br/>
              <w:t>264 George Street</w:t>
            </w:r>
            <w:r w:rsidRPr="00FF7503">
              <w:rPr>
                <w:rFonts w:ascii="Arial" w:hAnsi="Arial"/>
                <w:color w:val="0000FF"/>
                <w:sz w:val="22"/>
                <w:szCs w:val="22"/>
              </w:rPr>
              <w:br/>
              <w:t>Sydney NSW 2000</w:t>
            </w:r>
            <w:r w:rsidRPr="00FF7503">
              <w:rPr>
                <w:rFonts w:ascii="Arial" w:hAnsi="Arial"/>
                <w:color w:val="0000FF"/>
                <w:sz w:val="22"/>
                <w:szCs w:val="22"/>
              </w:rPr>
              <w:br/>
              <w:t>Australia</w:t>
            </w:r>
          </w:p>
        </w:tc>
        <w:tc>
          <w:tcPr>
            <w:tcW w:w="4320" w:type="dxa"/>
          </w:tcPr>
          <w:p w14:paraId="169DDCED" w14:textId="77777777" w:rsidR="00DB2CB3" w:rsidRPr="00AE7B27" w:rsidRDefault="00DB2CB3" w:rsidP="008E4F77">
            <w:pPr>
              <w:pStyle w:val="Footer"/>
              <w:rPr>
                <w:rFonts w:ascii="Arial" w:hAnsi="Arial"/>
                <w:b/>
                <w:color w:val="0000FF"/>
                <w:sz w:val="22"/>
                <w:szCs w:val="22"/>
                <w:u w:val="single"/>
              </w:rPr>
            </w:pPr>
            <w:r w:rsidRPr="00AE7B27">
              <w:rPr>
                <w:rFonts w:ascii="Arial" w:hAnsi="Arial"/>
                <w:b/>
                <w:color w:val="0000FF"/>
                <w:sz w:val="22"/>
                <w:szCs w:val="22"/>
                <w:u w:val="single"/>
              </w:rPr>
              <w:t>Contact Details:</w:t>
            </w:r>
          </w:p>
          <w:p w14:paraId="41312DEA" w14:textId="77777777" w:rsidR="00DB2CB3" w:rsidRPr="00FF7503" w:rsidRDefault="00DB2CB3" w:rsidP="008E4F77">
            <w:pPr>
              <w:pStyle w:val="Footer"/>
              <w:rPr>
                <w:rFonts w:ascii="Arial" w:hAnsi="Arial"/>
                <w:color w:val="0000FF"/>
                <w:sz w:val="22"/>
                <w:szCs w:val="22"/>
              </w:rPr>
            </w:pPr>
            <w:r w:rsidRPr="00FF7503">
              <w:rPr>
                <w:rFonts w:ascii="Arial" w:hAnsi="Arial"/>
                <w:color w:val="0000FF"/>
                <w:sz w:val="22"/>
                <w:szCs w:val="22"/>
              </w:rPr>
              <w:t xml:space="preserve">Tel:  </w:t>
            </w:r>
            <w:r w:rsidR="0038771F" w:rsidRPr="00FF7503">
              <w:rPr>
                <w:rFonts w:ascii="Arial" w:hAnsi="Arial"/>
                <w:color w:val="0000FF"/>
                <w:sz w:val="22"/>
                <w:szCs w:val="22"/>
              </w:rPr>
              <w:t>+61 2 4628 4690</w:t>
            </w:r>
          </w:p>
          <w:p w14:paraId="16BB3E3B" w14:textId="77777777" w:rsidR="00DB2CB3" w:rsidRPr="00FF7503" w:rsidRDefault="00DB2CB3" w:rsidP="008E4F77">
            <w:pPr>
              <w:pStyle w:val="Footer"/>
              <w:rPr>
                <w:rFonts w:ascii="Arial" w:hAnsi="Arial"/>
                <w:color w:val="0000FF"/>
                <w:sz w:val="22"/>
                <w:szCs w:val="22"/>
              </w:rPr>
            </w:pPr>
            <w:r w:rsidRPr="00FF7503">
              <w:rPr>
                <w:rFonts w:ascii="Arial" w:hAnsi="Arial"/>
                <w:color w:val="0000FF"/>
                <w:sz w:val="22"/>
                <w:szCs w:val="22"/>
              </w:rPr>
              <w:t xml:space="preserve">Fax: </w:t>
            </w:r>
            <w:r w:rsidR="0038771F" w:rsidRPr="00FF7503">
              <w:rPr>
                <w:rFonts w:ascii="Arial" w:hAnsi="Arial"/>
                <w:color w:val="0000FF"/>
                <w:sz w:val="22"/>
                <w:szCs w:val="22"/>
              </w:rPr>
              <w:t>+61 2 4627 5285</w:t>
            </w:r>
          </w:p>
          <w:p w14:paraId="284F1735" w14:textId="77777777" w:rsidR="00DB2CB3" w:rsidRPr="00FF7503" w:rsidRDefault="0038771F" w:rsidP="008E4F77">
            <w:pPr>
              <w:pStyle w:val="Footer"/>
              <w:rPr>
                <w:rFonts w:ascii="Arial" w:hAnsi="Arial"/>
                <w:color w:val="0000FF"/>
                <w:sz w:val="22"/>
                <w:szCs w:val="22"/>
              </w:rPr>
            </w:pPr>
            <w:r w:rsidRPr="00FF7503">
              <w:rPr>
                <w:rFonts w:ascii="Arial" w:hAnsi="Arial"/>
                <w:color w:val="0000FF"/>
                <w:sz w:val="22"/>
                <w:szCs w:val="22"/>
              </w:rPr>
              <w:t>E-mail: info</w:t>
            </w:r>
            <w:r w:rsidR="00DB2CB3" w:rsidRPr="00FF7503">
              <w:rPr>
                <w:rFonts w:ascii="Arial" w:hAnsi="Arial"/>
                <w:color w:val="0000FF"/>
                <w:sz w:val="22"/>
                <w:szCs w:val="22"/>
              </w:rPr>
              <w:t>@iecex.com</w:t>
            </w:r>
          </w:p>
          <w:p w14:paraId="7D3A0173" w14:textId="77777777" w:rsidR="00DB2CB3" w:rsidRPr="00FF7503" w:rsidRDefault="0003399C" w:rsidP="008E4F77">
            <w:pPr>
              <w:pStyle w:val="Footer"/>
              <w:rPr>
                <w:rFonts w:ascii="Arial" w:hAnsi="Arial"/>
                <w:color w:val="0000FF"/>
                <w:sz w:val="22"/>
                <w:szCs w:val="22"/>
              </w:rPr>
            </w:pPr>
            <w:hyperlink r:id="rId8" w:history="1">
              <w:r w:rsidR="00435D9D" w:rsidRPr="007210E2">
                <w:rPr>
                  <w:rStyle w:val="Hyperlink"/>
                  <w:rFonts w:ascii="Arial" w:hAnsi="Arial"/>
                  <w:sz w:val="22"/>
                  <w:szCs w:val="22"/>
                </w:rPr>
                <w:t>http://www.iecex.com</w:t>
              </w:r>
            </w:hyperlink>
          </w:p>
          <w:p w14:paraId="355697A2" w14:textId="77777777" w:rsidR="00DB2CB3" w:rsidRPr="00AE7B27" w:rsidRDefault="00DB2CB3" w:rsidP="008E4F77">
            <w:pPr>
              <w:pStyle w:val="Footer"/>
              <w:rPr>
                <w:rFonts w:ascii="Arial" w:hAnsi="Arial"/>
                <w:b/>
                <w:color w:val="0000FF"/>
                <w:sz w:val="22"/>
                <w:szCs w:val="22"/>
              </w:rPr>
            </w:pPr>
          </w:p>
        </w:tc>
      </w:tr>
    </w:tbl>
    <w:p w14:paraId="6F1866C9" w14:textId="5BEEE2CE" w:rsidR="00DB2CB3" w:rsidRPr="00D56246" w:rsidRDefault="00DB2CB3" w:rsidP="00D5624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00FF"/>
          <w:lang w:val="it-IT"/>
        </w:rPr>
      </w:pPr>
      <w:r>
        <w:rPr>
          <w:rFonts w:ascii="Arial" w:hAnsi="Arial"/>
          <w:color w:val="0000FF"/>
        </w:rPr>
        <w:br w:type="page"/>
      </w:r>
      <w:r w:rsidRPr="00D56246">
        <w:rPr>
          <w:rFonts w:ascii="Arial" w:hAnsi="Arial"/>
          <w:b/>
          <w:bCs/>
          <w:color w:val="0000FF"/>
          <w:lang w:val="it-IT"/>
        </w:rPr>
        <w:lastRenderedPageBreak/>
        <w:t>MEETING CHAIR:</w:t>
      </w:r>
      <w:r w:rsidRPr="00D56246">
        <w:rPr>
          <w:rFonts w:ascii="Arial" w:hAnsi="Arial"/>
          <w:b/>
          <w:bCs/>
          <w:color w:val="0000FF"/>
          <w:lang w:val="it-IT"/>
        </w:rPr>
        <w:tab/>
      </w:r>
      <w:r w:rsidR="00D56246">
        <w:rPr>
          <w:rFonts w:ascii="Arial" w:hAnsi="Arial"/>
          <w:b/>
          <w:bCs/>
          <w:color w:val="0000FF"/>
          <w:lang w:val="it-IT"/>
        </w:rPr>
        <w:t xml:space="preserve">Mr Paul Meanwell, </w:t>
      </w:r>
      <w:r w:rsidR="00D56246" w:rsidRPr="00D56246">
        <w:rPr>
          <w:rFonts w:ascii="Arial" w:hAnsi="Arial"/>
          <w:b/>
          <w:bCs/>
          <w:color w:val="0000FF"/>
          <w:lang w:val="it-IT"/>
        </w:rPr>
        <w:t>KOMATSU Mining Corp. Group, South Africa</w:t>
      </w:r>
      <w:r w:rsidR="00FF7503" w:rsidRPr="00FF7503">
        <w:rPr>
          <w:rFonts w:ascii="Arial" w:hAnsi="Arial"/>
          <w:b/>
          <w:bCs/>
          <w:color w:val="0000FF"/>
          <w:lang w:val="it-IT"/>
        </w:rPr>
        <w:t xml:space="preserve">, </w:t>
      </w:r>
      <w:r w:rsidRPr="00FF7503">
        <w:rPr>
          <w:rFonts w:ascii="Arial" w:hAnsi="Arial"/>
          <w:b/>
          <w:bCs/>
          <w:color w:val="0000FF"/>
          <w:lang w:val="it-IT"/>
        </w:rPr>
        <w:t>Chair IECEx</w:t>
      </w:r>
    </w:p>
    <w:p w14:paraId="162C16BF" w14:textId="77777777" w:rsidR="00DB2CB3" w:rsidRPr="008216B5" w:rsidRDefault="00DB2CB3" w:rsidP="00BA2700">
      <w:pPr>
        <w:pStyle w:val="Footer"/>
        <w:tabs>
          <w:tab w:val="clear" w:pos="4153"/>
          <w:tab w:val="clear" w:pos="8306"/>
        </w:tabs>
        <w:rPr>
          <w:sz w:val="20"/>
          <w:szCs w:val="20"/>
        </w:rPr>
      </w:pPr>
    </w:p>
    <w:p w14:paraId="34715C41" w14:textId="77777777" w:rsidR="00D557C3" w:rsidRPr="00281011" w:rsidRDefault="00D557C3"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szCs w:val="20"/>
        </w:rPr>
      </w:pPr>
      <w:r w:rsidRPr="00281011">
        <w:rPr>
          <w:rFonts w:ascii="Helvetica" w:hAnsi="Helvetica"/>
          <w:b/>
          <w:i/>
          <w:sz w:val="36"/>
        </w:rPr>
        <w:t>Confirmed Decision List</w:t>
      </w:r>
    </w:p>
    <w:p w14:paraId="7BECEC4C" w14:textId="77777777" w:rsidR="00DB2CB3" w:rsidRDefault="00DB2CB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4B3212C6" w14:textId="77777777" w:rsidR="007E45FC" w:rsidRPr="00D557C3" w:rsidRDefault="00B07987"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sz w:val="18"/>
          <w:szCs w:val="18"/>
        </w:rPr>
      </w:pPr>
      <w:r w:rsidRPr="00D557C3">
        <w:rPr>
          <w:rFonts w:ascii="Arial" w:hAnsi="Arial"/>
          <w:b/>
          <w:sz w:val="18"/>
          <w:szCs w:val="18"/>
        </w:rPr>
        <w:t xml:space="preserve">* </w:t>
      </w:r>
      <w:r w:rsidRPr="00D557C3">
        <w:rPr>
          <w:rFonts w:ascii="Arial" w:hAnsi="Arial"/>
          <w:i/>
          <w:sz w:val="18"/>
          <w:szCs w:val="18"/>
        </w:rPr>
        <w:t xml:space="preserve">Items marked with an Asterisk </w:t>
      </w:r>
      <w:r w:rsidR="00D557C3" w:rsidRPr="00D557C3">
        <w:rPr>
          <w:rFonts w:ascii="Arial" w:hAnsi="Arial"/>
          <w:i/>
          <w:sz w:val="18"/>
          <w:szCs w:val="18"/>
        </w:rPr>
        <w:t xml:space="preserve">were included as </w:t>
      </w:r>
      <w:r w:rsidRPr="00D557C3">
        <w:rPr>
          <w:rFonts w:ascii="Arial" w:hAnsi="Arial"/>
          <w:i/>
          <w:sz w:val="18"/>
          <w:szCs w:val="18"/>
        </w:rPr>
        <w:t>“Consent Agenda”</w:t>
      </w:r>
      <w:r w:rsidR="00D557C3" w:rsidRPr="00D557C3">
        <w:rPr>
          <w:rFonts w:ascii="Arial" w:hAnsi="Arial"/>
          <w:i/>
          <w:sz w:val="18"/>
          <w:szCs w:val="18"/>
        </w:rPr>
        <w:t xml:space="preserve"> items</w:t>
      </w:r>
    </w:p>
    <w:p w14:paraId="5B0716D0" w14:textId="77777777" w:rsidR="007E45FC" w:rsidRDefault="007E45FC" w:rsidP="007E45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417"/>
        <w:rPr>
          <w:rFonts w:ascii="Helvetica" w:hAnsi="Helvetica"/>
          <w:sz w:val="20"/>
          <w:szCs w:val="20"/>
        </w:rPr>
      </w:pPr>
    </w:p>
    <w:p w14:paraId="3A02FE15" w14:textId="77777777"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1FDA4146" w14:textId="46B714D8" w:rsidR="0016139C" w:rsidRDefault="0016139C" w:rsidP="00D557C3">
      <w:pPr>
        <w:numPr>
          <w:ilvl w:val="0"/>
          <w:numId w:val="35"/>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rPr>
      </w:pPr>
      <w:r>
        <w:rPr>
          <w:rFonts w:ascii="Arial" w:hAnsi="Arial"/>
          <w:b/>
        </w:rPr>
        <w:t xml:space="preserve">OPENING AND WELCOME – Meeting </w:t>
      </w:r>
      <w:r w:rsidR="00571DBA">
        <w:rPr>
          <w:rFonts w:ascii="Arial" w:hAnsi="Arial"/>
          <w:b/>
        </w:rPr>
        <w:t>c</w:t>
      </w:r>
      <w:r>
        <w:rPr>
          <w:rFonts w:ascii="Arial" w:hAnsi="Arial"/>
          <w:b/>
        </w:rPr>
        <w:t>ommence</w:t>
      </w:r>
      <w:r w:rsidR="00571DBA">
        <w:rPr>
          <w:rFonts w:ascii="Arial" w:hAnsi="Arial"/>
          <w:b/>
        </w:rPr>
        <w:t>d at</w:t>
      </w:r>
      <w:r>
        <w:rPr>
          <w:rFonts w:ascii="Arial" w:hAnsi="Arial"/>
          <w:b/>
        </w:rPr>
        <w:t xml:space="preserve"> </w:t>
      </w:r>
      <w:r w:rsidR="00D56246">
        <w:rPr>
          <w:rFonts w:ascii="Arial" w:hAnsi="Arial"/>
          <w:b/>
        </w:rPr>
        <w:t>12:00 UTC on</w:t>
      </w:r>
      <w:r>
        <w:rPr>
          <w:rFonts w:ascii="Arial" w:hAnsi="Arial"/>
          <w:b/>
        </w:rPr>
        <w:t xml:space="preserve"> Thursday </w:t>
      </w:r>
    </w:p>
    <w:p w14:paraId="1306E583" w14:textId="3209A329" w:rsidR="0016139C" w:rsidRDefault="0016139C"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r>
        <w:rPr>
          <w:rFonts w:ascii="Arial" w:hAnsi="Arial"/>
          <w:b/>
        </w:rPr>
        <w:tab/>
      </w:r>
      <w:r w:rsidR="00D56246">
        <w:rPr>
          <w:rFonts w:ascii="Arial" w:hAnsi="Arial"/>
          <w:b/>
        </w:rPr>
        <w:t>1</w:t>
      </w:r>
      <w:r w:rsidR="00D56246" w:rsidRPr="00D56246">
        <w:rPr>
          <w:rFonts w:ascii="Arial" w:hAnsi="Arial"/>
          <w:b/>
          <w:vertAlign w:val="superscript"/>
        </w:rPr>
        <w:t>st</w:t>
      </w:r>
      <w:r w:rsidR="00D56246">
        <w:rPr>
          <w:rFonts w:ascii="Arial" w:hAnsi="Arial"/>
          <w:b/>
        </w:rPr>
        <w:t xml:space="preserve"> October 2020.</w:t>
      </w:r>
      <w:r>
        <w:rPr>
          <w:rFonts w:ascii="Arial" w:hAnsi="Arial"/>
          <w:b/>
        </w:rPr>
        <w:t xml:space="preserve">  </w:t>
      </w:r>
    </w:p>
    <w:p w14:paraId="0A9F8638" w14:textId="77777777" w:rsidR="0016139C" w:rsidRDefault="0016139C"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0"/>
          <w:szCs w:val="20"/>
        </w:rPr>
      </w:pPr>
    </w:p>
    <w:p w14:paraId="24ECCB97" w14:textId="5C1E71B4" w:rsidR="0016139C" w:rsidRDefault="0016139C" w:rsidP="00D557C3">
      <w:pPr>
        <w:numPr>
          <w:ilvl w:val="1"/>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rPr>
      </w:pPr>
      <w:r w:rsidRPr="00F53E13">
        <w:rPr>
          <w:rFonts w:ascii="Arial" w:hAnsi="Arial"/>
          <w:b/>
        </w:rPr>
        <w:t xml:space="preserve">Introduction </w:t>
      </w:r>
      <w:r>
        <w:rPr>
          <w:rFonts w:ascii="Arial" w:hAnsi="Arial"/>
          <w:b/>
        </w:rPr>
        <w:t xml:space="preserve">and Address </w:t>
      </w:r>
      <w:r w:rsidRPr="00F53E13">
        <w:rPr>
          <w:rFonts w:ascii="Arial" w:hAnsi="Arial"/>
          <w:b/>
        </w:rPr>
        <w:t>by IECEx Chai</w:t>
      </w:r>
      <w:r>
        <w:rPr>
          <w:rFonts w:ascii="Arial" w:hAnsi="Arial"/>
          <w:b/>
        </w:rPr>
        <w:t xml:space="preserve">r – </w:t>
      </w:r>
      <w:r w:rsidR="00D56246">
        <w:rPr>
          <w:rFonts w:ascii="Arial" w:hAnsi="Arial"/>
          <w:b/>
        </w:rPr>
        <w:t>Mr Meanwell</w:t>
      </w:r>
    </w:p>
    <w:p w14:paraId="2B4B3101" w14:textId="77777777" w:rsidR="0016139C" w:rsidRPr="00F53E13" w:rsidRDefault="0016139C"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7EA3C256" w14:textId="77777777" w:rsidR="00CB45B0" w:rsidRDefault="0016139C" w:rsidP="00D557C3">
      <w:pPr>
        <w:numPr>
          <w:ilvl w:val="1"/>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rPr>
      </w:pPr>
      <w:r w:rsidRPr="00416B2A">
        <w:rPr>
          <w:rFonts w:ascii="Arial" w:hAnsi="Arial"/>
          <w:b/>
        </w:rPr>
        <w:t xml:space="preserve">Address by the IEC </w:t>
      </w:r>
      <w:r>
        <w:rPr>
          <w:rFonts w:ascii="Arial" w:hAnsi="Arial"/>
          <w:b/>
        </w:rPr>
        <w:t xml:space="preserve">Vice </w:t>
      </w:r>
      <w:r w:rsidRPr="00416B2A">
        <w:rPr>
          <w:rFonts w:ascii="Arial" w:hAnsi="Arial"/>
          <w:b/>
        </w:rPr>
        <w:t xml:space="preserve">President - </w:t>
      </w:r>
      <w:r>
        <w:rPr>
          <w:rFonts w:ascii="Arial" w:hAnsi="Arial"/>
          <w:b/>
        </w:rPr>
        <w:t>Mr</w:t>
      </w:r>
      <w:r w:rsidRPr="00416B2A">
        <w:rPr>
          <w:rFonts w:ascii="Arial" w:hAnsi="Arial"/>
          <w:b/>
        </w:rPr>
        <w:t xml:space="preserve"> </w:t>
      </w:r>
      <w:r>
        <w:rPr>
          <w:rFonts w:ascii="Arial" w:hAnsi="Arial"/>
          <w:b/>
        </w:rPr>
        <w:t>Shawn Paulsen</w:t>
      </w:r>
    </w:p>
    <w:p w14:paraId="6B634850" w14:textId="3F5A59BC" w:rsidR="00D557C3" w:rsidRPr="00992FCF" w:rsidRDefault="00D557C3" w:rsidP="00D557C3">
      <w:pPr>
        <w:rPr>
          <w:rFonts w:ascii="Arial" w:hAnsi="Arial" w:cs="Arial"/>
          <w:color w:val="0000FF"/>
          <w:sz w:val="22"/>
          <w:szCs w:val="22"/>
          <w:u w:val="single"/>
        </w:rPr>
      </w:pPr>
      <w:r w:rsidRPr="00992FCF">
        <w:rPr>
          <w:rFonts w:ascii="Arial" w:hAnsi="Arial" w:cs="Arial"/>
          <w:color w:val="0000FF"/>
          <w:sz w:val="22"/>
          <w:szCs w:val="22"/>
          <w:u w:val="single"/>
        </w:rPr>
        <w:t>Decision 20</w:t>
      </w:r>
      <w:r w:rsidR="00D56246">
        <w:rPr>
          <w:rFonts w:ascii="Arial" w:hAnsi="Arial" w:cs="Arial"/>
          <w:color w:val="0000FF"/>
          <w:sz w:val="22"/>
          <w:szCs w:val="22"/>
          <w:u w:val="single"/>
        </w:rPr>
        <w:t>20</w:t>
      </w:r>
      <w:r w:rsidRPr="00992FCF">
        <w:rPr>
          <w:rFonts w:ascii="Arial" w:hAnsi="Arial" w:cs="Arial"/>
          <w:color w:val="0000FF"/>
          <w:sz w:val="22"/>
          <w:szCs w:val="22"/>
          <w:u w:val="single"/>
        </w:rPr>
        <w:t>/01</w:t>
      </w:r>
    </w:p>
    <w:p w14:paraId="5ADA14A1" w14:textId="280906CA" w:rsidR="00D557C3" w:rsidRPr="00992FCF" w:rsidRDefault="00D557C3" w:rsidP="00D557C3">
      <w:pPr>
        <w:pStyle w:val="Title"/>
        <w:jc w:val="left"/>
        <w:rPr>
          <w:rFonts w:cs="Arial"/>
          <w:b w:val="0"/>
          <w:color w:val="3333FF"/>
          <w:sz w:val="22"/>
          <w:szCs w:val="22"/>
        </w:rPr>
      </w:pPr>
      <w:r w:rsidRPr="00992FCF">
        <w:rPr>
          <w:rFonts w:cs="Arial"/>
          <w:b w:val="0"/>
          <w:color w:val="3333FF"/>
          <w:sz w:val="22"/>
          <w:szCs w:val="22"/>
        </w:rPr>
        <w:t>The meeting appreciated an address from the IEC Vice President</w:t>
      </w:r>
      <w:r w:rsidR="003635EC">
        <w:rPr>
          <w:rFonts w:cs="Arial"/>
          <w:b w:val="0"/>
          <w:color w:val="3333FF"/>
          <w:sz w:val="22"/>
          <w:szCs w:val="22"/>
        </w:rPr>
        <w:t xml:space="preserve"> and IEC CAB Chair</w:t>
      </w:r>
      <w:r w:rsidRPr="00992FCF">
        <w:rPr>
          <w:rFonts w:cs="Arial"/>
          <w:b w:val="0"/>
          <w:color w:val="3333FF"/>
          <w:sz w:val="22"/>
          <w:szCs w:val="22"/>
        </w:rPr>
        <w:t xml:space="preserve">, Mr Shawn Paulsen and </w:t>
      </w:r>
      <w:r w:rsidR="00F71289" w:rsidRPr="00992FCF">
        <w:rPr>
          <w:rFonts w:cs="Arial"/>
          <w:b w:val="0"/>
          <w:color w:val="3333FF"/>
          <w:sz w:val="22"/>
          <w:szCs w:val="22"/>
        </w:rPr>
        <w:t>recorded</w:t>
      </w:r>
      <w:r w:rsidRPr="00992FCF">
        <w:rPr>
          <w:rFonts w:cs="Arial"/>
          <w:b w:val="0"/>
          <w:color w:val="3333FF"/>
          <w:sz w:val="22"/>
          <w:szCs w:val="22"/>
        </w:rPr>
        <w:t xml:space="preserve"> our thanks for his </w:t>
      </w:r>
      <w:r w:rsidR="00D56246">
        <w:rPr>
          <w:rFonts w:cs="Arial"/>
          <w:b w:val="0"/>
          <w:color w:val="3333FF"/>
          <w:sz w:val="22"/>
          <w:szCs w:val="22"/>
        </w:rPr>
        <w:t>participat</w:t>
      </w:r>
      <w:r w:rsidR="00C768B4">
        <w:rPr>
          <w:rFonts w:cs="Arial"/>
          <w:b w:val="0"/>
          <w:color w:val="3333FF"/>
          <w:sz w:val="22"/>
          <w:szCs w:val="22"/>
        </w:rPr>
        <w:t>i</w:t>
      </w:r>
      <w:r w:rsidR="00D56246">
        <w:rPr>
          <w:rFonts w:cs="Arial"/>
          <w:b w:val="0"/>
          <w:color w:val="3333FF"/>
          <w:sz w:val="22"/>
          <w:szCs w:val="22"/>
        </w:rPr>
        <w:t>on</w:t>
      </w:r>
      <w:r w:rsidR="00F71289" w:rsidRPr="00992FCF">
        <w:rPr>
          <w:rFonts w:cs="Arial"/>
          <w:b w:val="0"/>
          <w:color w:val="3333FF"/>
          <w:sz w:val="22"/>
          <w:szCs w:val="22"/>
        </w:rPr>
        <w:t xml:space="preserve"> today and for his</w:t>
      </w:r>
      <w:r w:rsidRPr="00992FCF">
        <w:rPr>
          <w:rFonts w:cs="Arial"/>
          <w:b w:val="0"/>
          <w:color w:val="3333FF"/>
          <w:sz w:val="22"/>
          <w:szCs w:val="22"/>
        </w:rPr>
        <w:t xml:space="preserve"> </w:t>
      </w:r>
      <w:r w:rsidR="00F71289" w:rsidRPr="00992FCF">
        <w:rPr>
          <w:rFonts w:cs="Arial"/>
          <w:b w:val="0"/>
          <w:color w:val="3333FF"/>
          <w:sz w:val="22"/>
          <w:szCs w:val="22"/>
        </w:rPr>
        <w:t xml:space="preserve">ongoing </w:t>
      </w:r>
      <w:r w:rsidRPr="00992FCF">
        <w:rPr>
          <w:rFonts w:cs="Arial"/>
          <w:b w:val="0"/>
          <w:color w:val="3333FF"/>
          <w:sz w:val="22"/>
          <w:szCs w:val="22"/>
        </w:rPr>
        <w:t>support of the IECEx System.</w:t>
      </w:r>
    </w:p>
    <w:p w14:paraId="2A5F6CCE" w14:textId="77777777" w:rsidR="0016139C" w:rsidRPr="00CC2E53" w:rsidRDefault="0016139C" w:rsidP="00D557C3">
      <w:pPr>
        <w:pStyle w:val="ListParagraph"/>
        <w:ind w:left="0"/>
        <w:rPr>
          <w:rFonts w:ascii="Arial" w:hAnsi="Arial"/>
          <w:b/>
        </w:rPr>
      </w:pPr>
    </w:p>
    <w:p w14:paraId="394E0F69" w14:textId="77777777" w:rsidR="0016139C" w:rsidRDefault="0016139C" w:rsidP="00D557C3">
      <w:pPr>
        <w:numPr>
          <w:ilvl w:val="0"/>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rPr>
      </w:pPr>
      <w:r>
        <w:rPr>
          <w:rFonts w:ascii="Arial" w:hAnsi="Arial"/>
          <w:b/>
        </w:rPr>
        <w:t>APPROVAL OF THE AGENDA</w:t>
      </w:r>
    </w:p>
    <w:p w14:paraId="02B1F2CF" w14:textId="77777777" w:rsidR="000C1BEB" w:rsidRDefault="000C1BEB" w:rsidP="00D557C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2.1</w:t>
      </w:r>
      <w:r>
        <w:rPr>
          <w:rFonts w:ascii="Arial" w:hAnsi="Arial"/>
          <w:b/>
        </w:rPr>
        <w:tab/>
        <w:t xml:space="preserve">Approval of Draft Agenda </w:t>
      </w:r>
    </w:p>
    <w:p w14:paraId="7FBCA37F" w14:textId="32ACC220" w:rsidR="00674DDA" w:rsidRPr="009B59B0" w:rsidRDefault="00674DDA" w:rsidP="00674DD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9B59B0">
        <w:rPr>
          <w:rFonts w:ascii="Arial" w:hAnsi="Arial" w:cs="Arial"/>
          <w:color w:val="0000FF"/>
          <w:sz w:val="22"/>
          <w:szCs w:val="22"/>
          <w:u w:val="single"/>
        </w:rPr>
        <w:t>Decision 20</w:t>
      </w:r>
      <w:r w:rsidR="00D56246" w:rsidRPr="009B59B0">
        <w:rPr>
          <w:rFonts w:ascii="Arial" w:hAnsi="Arial" w:cs="Arial"/>
          <w:color w:val="0000FF"/>
          <w:sz w:val="22"/>
          <w:szCs w:val="22"/>
          <w:u w:val="single"/>
        </w:rPr>
        <w:t>20</w:t>
      </w:r>
      <w:r w:rsidRPr="009B59B0">
        <w:rPr>
          <w:rFonts w:ascii="Arial" w:hAnsi="Arial" w:cs="Arial"/>
          <w:color w:val="0000FF"/>
          <w:sz w:val="22"/>
          <w:szCs w:val="22"/>
          <w:u w:val="single"/>
        </w:rPr>
        <w:t>/02</w:t>
      </w:r>
    </w:p>
    <w:p w14:paraId="6223A381" w14:textId="4EE9FB31" w:rsidR="00674DDA" w:rsidRPr="00966919" w:rsidRDefault="00674DDA" w:rsidP="00674DD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r w:rsidRPr="004C1A11">
        <w:rPr>
          <w:rFonts w:ascii="Arial" w:eastAsia="Calibri" w:hAnsi="Arial"/>
          <w:color w:val="3333FF"/>
          <w:sz w:val="22"/>
          <w:szCs w:val="20"/>
        </w:rPr>
        <w:t xml:space="preserve">The meeting </w:t>
      </w:r>
      <w:r w:rsidRPr="0018521E">
        <w:rPr>
          <w:rFonts w:ascii="Arial" w:eastAsia="Calibri" w:hAnsi="Arial"/>
          <w:color w:val="3333FF"/>
          <w:sz w:val="22"/>
          <w:szCs w:val="20"/>
          <w:u w:val="single"/>
        </w:rPr>
        <w:t>approved</w:t>
      </w:r>
      <w:r w:rsidRPr="004C1A11">
        <w:rPr>
          <w:rFonts w:ascii="Arial" w:eastAsia="Calibri" w:hAnsi="Arial"/>
          <w:color w:val="3333FF"/>
          <w:sz w:val="22"/>
          <w:szCs w:val="20"/>
        </w:rPr>
        <w:t xml:space="preserve"> the draft agenda circulated as </w:t>
      </w:r>
      <w:proofErr w:type="spellStart"/>
      <w:r w:rsidRPr="004C1A11">
        <w:rPr>
          <w:rFonts w:ascii="Arial" w:eastAsia="Calibri" w:hAnsi="Arial"/>
          <w:color w:val="3333FF"/>
          <w:sz w:val="22"/>
          <w:szCs w:val="20"/>
        </w:rPr>
        <w:t>ExMC</w:t>
      </w:r>
      <w:proofErr w:type="spellEnd"/>
      <w:r w:rsidRPr="004C1A11">
        <w:rPr>
          <w:rFonts w:ascii="Arial" w:eastAsia="Calibri" w:hAnsi="Arial"/>
          <w:color w:val="3333FF"/>
          <w:sz w:val="22"/>
          <w:szCs w:val="20"/>
        </w:rPr>
        <w:t>/1</w:t>
      </w:r>
      <w:r w:rsidR="00D56246">
        <w:rPr>
          <w:rFonts w:ascii="Arial" w:eastAsia="Calibri" w:hAnsi="Arial"/>
          <w:color w:val="3333FF"/>
          <w:sz w:val="22"/>
          <w:szCs w:val="20"/>
        </w:rPr>
        <w:t>614</w:t>
      </w:r>
      <w:r w:rsidR="000227B5">
        <w:rPr>
          <w:rFonts w:ascii="Arial" w:eastAsia="Calibri" w:hAnsi="Arial"/>
          <w:color w:val="3333FF"/>
          <w:sz w:val="22"/>
          <w:szCs w:val="20"/>
        </w:rPr>
        <w:t>A</w:t>
      </w:r>
      <w:r w:rsidRPr="00AE67A9">
        <w:rPr>
          <w:rFonts w:ascii="Arial" w:eastAsia="Calibri" w:hAnsi="Arial"/>
          <w:color w:val="3333FF"/>
          <w:sz w:val="22"/>
          <w:szCs w:val="20"/>
        </w:rPr>
        <w:t>/</w:t>
      </w:r>
      <w:r w:rsidRPr="004C1A11">
        <w:rPr>
          <w:rFonts w:ascii="Arial" w:eastAsia="Calibri" w:hAnsi="Arial"/>
          <w:color w:val="3333FF"/>
          <w:sz w:val="22"/>
          <w:szCs w:val="20"/>
        </w:rPr>
        <w:t xml:space="preserve">DA </w:t>
      </w:r>
      <w:r w:rsidR="00966919" w:rsidRPr="00966919">
        <w:rPr>
          <w:rFonts w:ascii="Arial" w:eastAsia="Calibri" w:hAnsi="Arial"/>
          <w:color w:val="3333FF"/>
          <w:sz w:val="22"/>
          <w:szCs w:val="20"/>
        </w:rPr>
        <w:t xml:space="preserve">with </w:t>
      </w:r>
      <w:r w:rsidRPr="00966919">
        <w:rPr>
          <w:rFonts w:ascii="Arial" w:eastAsia="Calibri" w:hAnsi="Arial"/>
          <w:color w:val="3333FF"/>
          <w:sz w:val="22"/>
          <w:szCs w:val="20"/>
        </w:rPr>
        <w:t xml:space="preserve">the following </w:t>
      </w:r>
      <w:r w:rsidR="00966919" w:rsidRPr="00966919">
        <w:rPr>
          <w:rFonts w:ascii="Arial" w:eastAsia="Calibri" w:hAnsi="Arial"/>
          <w:color w:val="3333FF"/>
          <w:sz w:val="22"/>
          <w:szCs w:val="20"/>
        </w:rPr>
        <w:t>additions as Green Papers</w:t>
      </w:r>
      <w:r w:rsidRPr="00966919">
        <w:rPr>
          <w:rFonts w:ascii="Arial" w:eastAsia="Calibri" w:hAnsi="Arial"/>
          <w:color w:val="3333FF"/>
          <w:sz w:val="22"/>
          <w:szCs w:val="20"/>
        </w:rPr>
        <w:t>:</w:t>
      </w:r>
    </w:p>
    <w:p w14:paraId="56E57207" w14:textId="77777777" w:rsidR="00966919" w:rsidRPr="00966919" w:rsidRDefault="00674DDA" w:rsidP="00C865AD">
      <w:pPr>
        <w:numPr>
          <w:ilvl w:val="0"/>
          <w:numId w:val="36"/>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966919">
        <w:rPr>
          <w:rFonts w:ascii="Arial" w:eastAsia="Calibri" w:hAnsi="Arial"/>
          <w:color w:val="3333FF"/>
          <w:sz w:val="22"/>
          <w:szCs w:val="20"/>
        </w:rPr>
        <w:t>Agenda Item</w:t>
      </w:r>
      <w:r w:rsidR="000601AF" w:rsidRPr="00966919">
        <w:rPr>
          <w:rFonts w:ascii="Arial" w:eastAsia="Calibri" w:hAnsi="Arial"/>
          <w:color w:val="3333FF"/>
          <w:sz w:val="22"/>
          <w:szCs w:val="20"/>
        </w:rPr>
        <w:t xml:space="preserve"> </w:t>
      </w:r>
      <w:r w:rsidR="00966919" w:rsidRPr="00966919">
        <w:rPr>
          <w:rFonts w:ascii="Arial" w:eastAsia="Calibri" w:hAnsi="Arial"/>
          <w:color w:val="3333FF"/>
          <w:sz w:val="22"/>
          <w:szCs w:val="20"/>
        </w:rPr>
        <w:t>6.6</w:t>
      </w:r>
    </w:p>
    <w:p w14:paraId="0C447B83" w14:textId="57E8C7D7" w:rsidR="00674DDA" w:rsidRDefault="00966919" w:rsidP="00C865AD">
      <w:pPr>
        <w:numPr>
          <w:ilvl w:val="0"/>
          <w:numId w:val="36"/>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966919">
        <w:rPr>
          <w:rFonts w:ascii="Arial" w:eastAsia="Calibri" w:hAnsi="Arial"/>
          <w:color w:val="3333FF"/>
          <w:sz w:val="22"/>
          <w:szCs w:val="20"/>
        </w:rPr>
        <w:t>Agenda Item 8.4</w:t>
      </w:r>
    </w:p>
    <w:p w14:paraId="18475767" w14:textId="390FA5A6" w:rsidR="008017AC" w:rsidRPr="00966919" w:rsidRDefault="008017AC" w:rsidP="00C865AD">
      <w:pPr>
        <w:numPr>
          <w:ilvl w:val="0"/>
          <w:numId w:val="36"/>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Agenda Item 8.5</w:t>
      </w:r>
    </w:p>
    <w:p w14:paraId="79BD3D9D" w14:textId="48F6B719" w:rsidR="00966919" w:rsidRPr="00966919" w:rsidRDefault="00966919" w:rsidP="00966919">
      <w:pPr>
        <w:numPr>
          <w:ilvl w:val="0"/>
          <w:numId w:val="36"/>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966919">
        <w:rPr>
          <w:rFonts w:ascii="Arial" w:eastAsia="Calibri" w:hAnsi="Arial"/>
          <w:color w:val="3333FF"/>
          <w:sz w:val="22"/>
          <w:szCs w:val="20"/>
        </w:rPr>
        <w:t>Agenda Item 14.1</w:t>
      </w:r>
    </w:p>
    <w:p w14:paraId="4627A3A1" w14:textId="5D24CB00" w:rsidR="00966919" w:rsidRDefault="00966919" w:rsidP="003635EC">
      <w:pPr>
        <w:numPr>
          <w:ilvl w:val="0"/>
          <w:numId w:val="36"/>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966919">
        <w:rPr>
          <w:rFonts w:ascii="Arial" w:eastAsia="Calibri" w:hAnsi="Arial"/>
          <w:color w:val="3333FF"/>
          <w:sz w:val="22"/>
          <w:szCs w:val="20"/>
        </w:rPr>
        <w:t>Agenda Item 14.2</w:t>
      </w:r>
    </w:p>
    <w:p w14:paraId="678C9B89" w14:textId="5D5E8F51" w:rsidR="005573B9" w:rsidRDefault="003575DD" w:rsidP="005573B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and noted the USNC objection to approving (at this meeting) documents that have not met the document distribution timelines of IEC CA 01.</w:t>
      </w:r>
    </w:p>
    <w:p w14:paraId="24B1B860" w14:textId="50FAEE20" w:rsidR="003575DD" w:rsidRDefault="003575DD" w:rsidP="005573B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4483FF8E" w14:textId="77777777" w:rsidR="000C1BEB" w:rsidRDefault="000C1BEB" w:rsidP="00D557C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0C1BEB">
        <w:rPr>
          <w:rFonts w:ascii="Arial" w:hAnsi="Arial"/>
          <w:b/>
        </w:rPr>
        <w:t>2.2</w:t>
      </w:r>
      <w:r>
        <w:rPr>
          <w:rFonts w:ascii="Arial" w:hAnsi="Arial"/>
          <w:b/>
        </w:rPr>
        <w:tab/>
        <w:t>Approval of the Consent Agenda - Annex A</w:t>
      </w:r>
    </w:p>
    <w:p w14:paraId="16EFC148" w14:textId="77777777" w:rsidR="000C1BEB" w:rsidRPr="005B7920" w:rsidRDefault="000C1BEB" w:rsidP="00D557C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sidRPr="005B7920">
        <w:rPr>
          <w:rFonts w:ascii="Arial" w:hAnsi="Arial"/>
        </w:rPr>
        <w:t xml:space="preserve">The meeting </w:t>
      </w:r>
      <w:r w:rsidR="003D1202">
        <w:rPr>
          <w:rFonts w:ascii="Arial" w:hAnsi="Arial"/>
        </w:rPr>
        <w:t xml:space="preserve">considered </w:t>
      </w:r>
      <w:r w:rsidR="00545FB9" w:rsidRPr="005B7920">
        <w:rPr>
          <w:rFonts w:ascii="Arial" w:hAnsi="Arial"/>
        </w:rPr>
        <w:t>items contained in the Consent Agenda as listed in Annex A</w:t>
      </w:r>
    </w:p>
    <w:p w14:paraId="06D6A0B4" w14:textId="14478382" w:rsidR="00674DDA" w:rsidRPr="009B59B0" w:rsidRDefault="00674DDA" w:rsidP="00674DD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9B59B0">
        <w:rPr>
          <w:rFonts w:ascii="Arial" w:hAnsi="Arial" w:cs="Arial"/>
          <w:color w:val="0000FF"/>
          <w:sz w:val="22"/>
          <w:szCs w:val="22"/>
          <w:u w:val="single"/>
        </w:rPr>
        <w:t>Decision 20</w:t>
      </w:r>
      <w:r w:rsidR="00C768B4" w:rsidRPr="009B59B0">
        <w:rPr>
          <w:rFonts w:ascii="Arial" w:hAnsi="Arial" w:cs="Arial"/>
          <w:color w:val="0000FF"/>
          <w:sz w:val="22"/>
          <w:szCs w:val="22"/>
          <w:u w:val="single"/>
        </w:rPr>
        <w:t>20</w:t>
      </w:r>
      <w:r w:rsidRPr="009B59B0">
        <w:rPr>
          <w:rFonts w:ascii="Arial" w:hAnsi="Arial" w:cs="Arial"/>
          <w:color w:val="0000FF"/>
          <w:sz w:val="22"/>
          <w:szCs w:val="22"/>
          <w:u w:val="single"/>
        </w:rPr>
        <w:t>/03</w:t>
      </w:r>
    </w:p>
    <w:p w14:paraId="72DFE00C" w14:textId="5A63C71A" w:rsidR="00674DDA" w:rsidRDefault="00674DDA" w:rsidP="00691F6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w:t>
      </w:r>
      <w:r w:rsidRPr="0018521E">
        <w:rPr>
          <w:rFonts w:ascii="Arial" w:eastAsia="Calibri" w:hAnsi="Arial"/>
          <w:color w:val="3333FF"/>
          <w:sz w:val="22"/>
          <w:szCs w:val="20"/>
          <w:u w:val="single"/>
        </w:rPr>
        <w:t>approved</w:t>
      </w:r>
      <w:r w:rsidRPr="004C1A11">
        <w:rPr>
          <w:rFonts w:ascii="Arial" w:eastAsia="Calibri" w:hAnsi="Arial"/>
          <w:color w:val="3333FF"/>
          <w:sz w:val="22"/>
          <w:szCs w:val="20"/>
        </w:rPr>
        <w:t xml:space="preserve">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w:t>
      </w:r>
      <w:r w:rsidR="00C768B4">
        <w:rPr>
          <w:rFonts w:ascii="Arial" w:eastAsia="Calibri" w:hAnsi="Arial"/>
          <w:color w:val="3333FF"/>
          <w:sz w:val="22"/>
          <w:szCs w:val="20"/>
        </w:rPr>
        <w:t>614</w:t>
      </w:r>
      <w:r w:rsidR="000227B5">
        <w:rPr>
          <w:rFonts w:ascii="Arial" w:eastAsia="Calibri" w:hAnsi="Arial"/>
          <w:color w:val="3333FF"/>
          <w:sz w:val="22"/>
          <w:szCs w:val="20"/>
        </w:rPr>
        <w:t>A</w:t>
      </w:r>
      <w:r>
        <w:rPr>
          <w:rFonts w:ascii="Arial" w:eastAsia="Calibri" w:hAnsi="Arial"/>
          <w:color w:val="3333FF"/>
          <w:sz w:val="22"/>
          <w:szCs w:val="20"/>
        </w:rPr>
        <w:t>/DA</w:t>
      </w:r>
      <w:r w:rsidR="00A62067">
        <w:rPr>
          <w:rFonts w:ascii="Arial" w:eastAsia="Calibri" w:hAnsi="Arial"/>
          <w:color w:val="3333FF"/>
          <w:sz w:val="22"/>
          <w:szCs w:val="20"/>
        </w:rPr>
        <w:t>.</w:t>
      </w:r>
      <w:r>
        <w:rPr>
          <w:rFonts w:ascii="Arial" w:eastAsia="Calibri" w:hAnsi="Arial"/>
          <w:color w:val="3333FF"/>
          <w:sz w:val="22"/>
          <w:szCs w:val="20"/>
        </w:rPr>
        <w:t xml:space="preserve"> </w:t>
      </w:r>
    </w:p>
    <w:p w14:paraId="48665B7F" w14:textId="1C0C9736" w:rsidR="00674DDA" w:rsidRDefault="00674DDA" w:rsidP="00674DD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Helvetica" w:hAnsi="Helvetica"/>
          <w:sz w:val="20"/>
          <w:szCs w:val="20"/>
        </w:rPr>
      </w:pPr>
    </w:p>
    <w:p w14:paraId="37D83157" w14:textId="77777777" w:rsidR="00DB2CB3" w:rsidRPr="00F369E8" w:rsidRDefault="00C41D98" w:rsidP="00D557C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3</w:t>
      </w:r>
      <w:r w:rsidR="00DB2CB3" w:rsidRPr="00F369E8">
        <w:rPr>
          <w:rFonts w:ascii="Arial" w:hAnsi="Arial"/>
          <w:b/>
        </w:rPr>
        <w:tab/>
        <w:t xml:space="preserve">MINUTES OF THE LAST </w:t>
      </w:r>
      <w:proofErr w:type="spellStart"/>
      <w:r w:rsidR="00DB2CB3" w:rsidRPr="00F369E8">
        <w:rPr>
          <w:rFonts w:ascii="Arial" w:hAnsi="Arial"/>
          <w:b/>
        </w:rPr>
        <w:t>ExMC</w:t>
      </w:r>
      <w:proofErr w:type="spellEnd"/>
      <w:r w:rsidR="00DB2CB3" w:rsidRPr="00F369E8">
        <w:rPr>
          <w:rFonts w:ascii="Arial" w:hAnsi="Arial"/>
          <w:b/>
        </w:rPr>
        <w:t xml:space="preserve"> MEETING</w:t>
      </w:r>
    </w:p>
    <w:p w14:paraId="7BE99F95" w14:textId="68021A36" w:rsidR="00DB2CB3" w:rsidRDefault="00C41D98" w:rsidP="00D557C3">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sidRPr="0016139C">
        <w:rPr>
          <w:rFonts w:ascii="Arial" w:hAnsi="Arial"/>
          <w:b/>
        </w:rPr>
        <w:t>3</w:t>
      </w:r>
      <w:r w:rsidR="00DB2CB3" w:rsidRPr="0016139C">
        <w:rPr>
          <w:rFonts w:ascii="Arial" w:hAnsi="Arial"/>
          <w:b/>
        </w:rPr>
        <w:t>.1</w:t>
      </w:r>
      <w:r w:rsidR="00B07987" w:rsidRPr="00245BD2">
        <w:rPr>
          <w:rFonts w:ascii="Arial" w:hAnsi="Arial"/>
          <w:b/>
          <w:sz w:val="32"/>
          <w:szCs w:val="32"/>
        </w:rPr>
        <w:t>*</w:t>
      </w:r>
      <w:r w:rsidR="00DB2CB3" w:rsidRPr="0016139C">
        <w:rPr>
          <w:rFonts w:ascii="Arial" w:hAnsi="Arial"/>
        </w:rPr>
        <w:t xml:space="preserve"> </w:t>
      </w:r>
      <w:r w:rsidR="00DB2CB3" w:rsidRPr="00F369E8">
        <w:rPr>
          <w:rFonts w:ascii="Arial" w:hAnsi="Arial"/>
        </w:rPr>
        <w:tab/>
      </w:r>
      <w:r w:rsidR="00DB2CB3" w:rsidRPr="00C23155">
        <w:rPr>
          <w:rFonts w:ascii="Arial" w:hAnsi="Arial"/>
          <w:b/>
        </w:rPr>
        <w:t xml:space="preserve">Confirmed Minutes of the last meeting held in </w:t>
      </w:r>
      <w:r w:rsidR="0018521E">
        <w:rPr>
          <w:rFonts w:ascii="Arial" w:hAnsi="Arial"/>
          <w:b/>
        </w:rPr>
        <w:t>Dubai</w:t>
      </w:r>
      <w:r w:rsidR="00E45FB5" w:rsidRPr="00C23155">
        <w:rPr>
          <w:rFonts w:ascii="Arial" w:hAnsi="Arial"/>
          <w:b/>
        </w:rPr>
        <w:t xml:space="preserve">, September </w:t>
      </w:r>
      <w:r w:rsidR="00FF7503" w:rsidRPr="00C23155">
        <w:rPr>
          <w:rFonts w:ascii="Arial" w:hAnsi="Arial"/>
          <w:b/>
        </w:rPr>
        <w:t>201</w:t>
      </w:r>
      <w:r w:rsidR="0018521E">
        <w:rPr>
          <w:rFonts w:ascii="Arial" w:hAnsi="Arial"/>
          <w:b/>
        </w:rPr>
        <w:t>9</w:t>
      </w:r>
      <w:r w:rsidR="00DB2CB3" w:rsidRPr="006D7D0A">
        <w:rPr>
          <w:rFonts w:ascii="Arial" w:hAnsi="Arial"/>
        </w:rPr>
        <w:t xml:space="preserve"> </w:t>
      </w:r>
    </w:p>
    <w:p w14:paraId="4C9C142F" w14:textId="40DA1C6B" w:rsidR="00245BD2" w:rsidRPr="00245BD2" w:rsidRDefault="00245BD2" w:rsidP="00C23155">
      <w:pPr>
        <w:rPr>
          <w:rFonts w:ascii="Arial" w:hAnsi="Arial" w:cs="Arial"/>
          <w:color w:val="0000FF"/>
          <w:sz w:val="22"/>
        </w:rPr>
      </w:pPr>
      <w:r w:rsidRPr="00245BD2">
        <w:rPr>
          <w:rFonts w:ascii="Arial" w:hAnsi="Arial" w:cs="Arial"/>
          <w:color w:val="0000FF"/>
          <w:sz w:val="22"/>
        </w:rPr>
        <w:t>Refer Decision 20</w:t>
      </w:r>
      <w:r w:rsidR="0018521E">
        <w:rPr>
          <w:rFonts w:ascii="Arial" w:hAnsi="Arial" w:cs="Arial"/>
          <w:color w:val="0000FF"/>
          <w:sz w:val="22"/>
        </w:rPr>
        <w:t>20</w:t>
      </w:r>
      <w:r w:rsidRPr="00245BD2">
        <w:rPr>
          <w:rFonts w:ascii="Arial" w:hAnsi="Arial" w:cs="Arial"/>
          <w:color w:val="0000FF"/>
          <w:sz w:val="22"/>
        </w:rPr>
        <w:t>/03</w:t>
      </w:r>
      <w:r w:rsidR="00A62067">
        <w:rPr>
          <w:rFonts w:ascii="Arial" w:hAnsi="Arial" w:cs="Arial"/>
          <w:color w:val="0000FF"/>
          <w:sz w:val="22"/>
        </w:rPr>
        <w:t>.</w:t>
      </w:r>
    </w:p>
    <w:p w14:paraId="1ABF2F0F" w14:textId="19D0E24B" w:rsidR="009C0DCC" w:rsidRDefault="00B946B8"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B946B8">
        <w:rPr>
          <w:rFonts w:ascii="Arial" w:hAnsi="Arial"/>
          <w:b/>
        </w:rPr>
        <w:tab/>
      </w:r>
    </w:p>
    <w:p w14:paraId="337D2013" w14:textId="77777777" w:rsidR="00DB2CB3" w:rsidRPr="00F369E8" w:rsidRDefault="00C41D98" w:rsidP="00D557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3</w:t>
      </w:r>
      <w:r w:rsidR="00DB2CB3" w:rsidRPr="00F369E8">
        <w:rPr>
          <w:rFonts w:ascii="Arial" w:hAnsi="Arial"/>
          <w:b/>
        </w:rPr>
        <w:t>.2</w:t>
      </w:r>
      <w:r>
        <w:rPr>
          <w:rFonts w:ascii="Arial" w:hAnsi="Arial"/>
          <w:b/>
        </w:rPr>
        <w:tab/>
      </w:r>
      <w:r w:rsidR="00DB2CB3" w:rsidRPr="00F369E8">
        <w:rPr>
          <w:rFonts w:ascii="Arial" w:hAnsi="Arial"/>
          <w:b/>
        </w:rPr>
        <w:t>Matters arising from these minutes</w:t>
      </w:r>
    </w:p>
    <w:p w14:paraId="624459A2" w14:textId="1FB45A83" w:rsidR="00DB2CB3" w:rsidRPr="00F369E8" w:rsidRDefault="00C41D98" w:rsidP="00D557C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DE0AE2">
        <w:rPr>
          <w:rFonts w:ascii="Arial" w:hAnsi="Arial"/>
          <w:b/>
        </w:rPr>
        <w:t>3</w:t>
      </w:r>
      <w:r w:rsidR="00DB2CB3" w:rsidRPr="00DE0AE2">
        <w:rPr>
          <w:rFonts w:ascii="Arial" w:hAnsi="Arial"/>
          <w:b/>
        </w:rPr>
        <w:t>.2.1</w:t>
      </w:r>
      <w:r w:rsidR="00DB2CB3" w:rsidRPr="00F369E8">
        <w:rPr>
          <w:rFonts w:ascii="Arial" w:hAnsi="Arial"/>
        </w:rPr>
        <w:tab/>
      </w:r>
      <w:r w:rsidR="00DB2CB3" w:rsidRPr="00DE0AE2">
        <w:rPr>
          <w:rFonts w:ascii="Arial" w:hAnsi="Arial"/>
          <w:b/>
        </w:rPr>
        <w:t xml:space="preserve">Report on Actions arising from the </w:t>
      </w:r>
      <w:r w:rsidR="00931FC9">
        <w:rPr>
          <w:rFonts w:ascii="Arial" w:hAnsi="Arial"/>
          <w:b/>
        </w:rPr>
        <w:t>201</w:t>
      </w:r>
      <w:r w:rsidR="0018521E">
        <w:rPr>
          <w:rFonts w:ascii="Arial" w:hAnsi="Arial"/>
          <w:b/>
        </w:rPr>
        <w:t>9</w:t>
      </w:r>
      <w:r w:rsidR="00931FC9">
        <w:rPr>
          <w:rFonts w:ascii="Arial" w:hAnsi="Arial"/>
          <w:b/>
        </w:rPr>
        <w:t xml:space="preserve"> </w:t>
      </w:r>
      <w:proofErr w:type="spellStart"/>
      <w:r w:rsidR="00931FC9">
        <w:rPr>
          <w:rFonts w:ascii="Arial" w:hAnsi="Arial"/>
          <w:b/>
        </w:rPr>
        <w:t>ExMC</w:t>
      </w:r>
      <w:proofErr w:type="spellEnd"/>
      <w:r w:rsidR="00931FC9">
        <w:rPr>
          <w:rFonts w:ascii="Arial" w:hAnsi="Arial"/>
          <w:b/>
        </w:rPr>
        <w:t xml:space="preserve"> Meeting</w:t>
      </w:r>
    </w:p>
    <w:p w14:paraId="732F88CB" w14:textId="1A0045A4" w:rsidR="00F53F06" w:rsidRPr="009B59B0" w:rsidRDefault="00F53F06" w:rsidP="00F53F06">
      <w:pPr>
        <w:rPr>
          <w:rFonts w:ascii="Arial" w:hAnsi="Arial" w:cs="Arial"/>
          <w:color w:val="0000FF"/>
          <w:sz w:val="22"/>
          <w:szCs w:val="22"/>
          <w:u w:val="single"/>
        </w:rPr>
      </w:pPr>
      <w:r w:rsidRPr="009B59B0">
        <w:rPr>
          <w:rFonts w:ascii="Arial" w:hAnsi="Arial" w:cs="Arial"/>
          <w:color w:val="0000FF"/>
          <w:sz w:val="22"/>
          <w:szCs w:val="22"/>
          <w:u w:val="single"/>
        </w:rPr>
        <w:t>Decision 20</w:t>
      </w:r>
      <w:r w:rsidR="0018521E" w:rsidRPr="009B59B0">
        <w:rPr>
          <w:rFonts w:ascii="Arial" w:hAnsi="Arial" w:cs="Arial"/>
          <w:color w:val="0000FF"/>
          <w:sz w:val="22"/>
          <w:szCs w:val="22"/>
          <w:u w:val="single"/>
        </w:rPr>
        <w:t>20</w:t>
      </w:r>
      <w:r w:rsidRPr="009B59B0">
        <w:rPr>
          <w:rFonts w:ascii="Arial" w:hAnsi="Arial" w:cs="Arial"/>
          <w:color w:val="0000FF"/>
          <w:sz w:val="22"/>
          <w:szCs w:val="22"/>
          <w:u w:val="single"/>
        </w:rPr>
        <w:t>/</w:t>
      </w:r>
      <w:r w:rsidR="00B87652" w:rsidRPr="009B59B0">
        <w:rPr>
          <w:rFonts w:ascii="Arial" w:hAnsi="Arial" w:cs="Arial"/>
          <w:color w:val="0000FF"/>
          <w:sz w:val="22"/>
          <w:szCs w:val="22"/>
          <w:u w:val="single"/>
        </w:rPr>
        <w:t>04</w:t>
      </w:r>
    </w:p>
    <w:p w14:paraId="019FD800" w14:textId="622C1346" w:rsidR="00F53F06" w:rsidRDefault="00F53F06" w:rsidP="00F53F0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w:t>
      </w:r>
      <w:r w:rsidR="00564A18">
        <w:rPr>
          <w:rFonts w:ascii="Arial" w:eastAsia="Calibri" w:hAnsi="Arial"/>
          <w:color w:val="3333FF"/>
          <w:sz w:val="22"/>
          <w:szCs w:val="20"/>
        </w:rPr>
        <w:t>m</w:t>
      </w:r>
      <w:r w:rsidRPr="004C1A11">
        <w:rPr>
          <w:rFonts w:ascii="Arial" w:eastAsia="Calibri" w:hAnsi="Arial"/>
          <w:color w:val="3333FF"/>
          <w:sz w:val="22"/>
          <w:szCs w:val="20"/>
        </w:rPr>
        <w:t xml:space="preserve">eeting </w:t>
      </w:r>
      <w:r w:rsidRPr="0018521E">
        <w:rPr>
          <w:rFonts w:ascii="Arial" w:eastAsia="Calibri" w:hAnsi="Arial"/>
          <w:color w:val="3333FF"/>
          <w:sz w:val="22"/>
          <w:szCs w:val="20"/>
          <w:u w:val="single"/>
        </w:rPr>
        <w:t>noted</w:t>
      </w:r>
      <w:r w:rsidRPr="004C1A11">
        <w:rPr>
          <w:rFonts w:ascii="Arial" w:eastAsia="Calibri" w:hAnsi="Arial"/>
          <w:color w:val="3333FF"/>
          <w:sz w:val="22"/>
          <w:szCs w:val="20"/>
        </w:rPr>
        <w:t xml:space="preserve"> a report from the Secretariat on the actions arising from the 201</w:t>
      </w:r>
      <w:r w:rsidR="0018521E">
        <w:rPr>
          <w:rFonts w:ascii="Arial" w:eastAsia="Calibri" w:hAnsi="Arial"/>
          <w:color w:val="3333FF"/>
          <w:sz w:val="22"/>
          <w:szCs w:val="20"/>
        </w:rPr>
        <w:t>9</w:t>
      </w:r>
      <w:r w:rsidRPr="004C1A11">
        <w:rPr>
          <w:rFonts w:ascii="Arial" w:eastAsia="Calibri" w:hAnsi="Arial"/>
          <w:color w:val="3333FF"/>
          <w:sz w:val="22"/>
          <w:szCs w:val="20"/>
        </w:rPr>
        <w:t xml:space="preserve"> Meeting in </w:t>
      </w:r>
      <w:r w:rsidR="0018521E">
        <w:rPr>
          <w:rFonts w:ascii="Arial" w:eastAsia="Calibri" w:hAnsi="Arial"/>
          <w:color w:val="3333FF"/>
          <w:sz w:val="22"/>
          <w:szCs w:val="20"/>
        </w:rPr>
        <w:t>Dubai</w:t>
      </w:r>
      <w:r>
        <w:rPr>
          <w:rFonts w:ascii="Arial" w:eastAsia="Calibri" w:hAnsi="Arial"/>
          <w:color w:val="3333FF"/>
          <w:sz w:val="22"/>
          <w:szCs w:val="20"/>
        </w:rPr>
        <w:t xml:space="preserve">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w:t>
      </w:r>
      <w:r w:rsidR="0018521E">
        <w:rPr>
          <w:rFonts w:ascii="Arial" w:eastAsia="Calibri" w:hAnsi="Arial"/>
          <w:color w:val="3333FF"/>
          <w:sz w:val="22"/>
          <w:szCs w:val="20"/>
        </w:rPr>
        <w:t>567A</w:t>
      </w:r>
      <w:r w:rsidRPr="004C1A11">
        <w:rPr>
          <w:rFonts w:ascii="Arial" w:eastAsia="Calibri" w:hAnsi="Arial"/>
          <w:color w:val="3333FF"/>
          <w:sz w:val="22"/>
          <w:szCs w:val="20"/>
        </w:rPr>
        <w:t>/R</w:t>
      </w:r>
      <w:r>
        <w:rPr>
          <w:rFonts w:ascii="Arial" w:eastAsia="Calibri" w:hAnsi="Arial"/>
          <w:color w:val="3333FF"/>
          <w:sz w:val="22"/>
          <w:szCs w:val="20"/>
        </w:rPr>
        <w:t xml:space="preserve">M and </w:t>
      </w:r>
      <w:proofErr w:type="spellStart"/>
      <w:r>
        <w:rPr>
          <w:rFonts w:ascii="Arial" w:eastAsia="Calibri" w:hAnsi="Arial"/>
          <w:color w:val="3333FF"/>
          <w:sz w:val="22"/>
          <w:szCs w:val="20"/>
        </w:rPr>
        <w:t>ExMC</w:t>
      </w:r>
      <w:proofErr w:type="spellEnd"/>
      <w:r>
        <w:rPr>
          <w:rFonts w:ascii="Arial" w:eastAsia="Calibri" w:hAnsi="Arial"/>
          <w:color w:val="3333FF"/>
          <w:sz w:val="22"/>
          <w:szCs w:val="20"/>
        </w:rPr>
        <w:t>/</w:t>
      </w:r>
      <w:r w:rsidR="007F6E24">
        <w:rPr>
          <w:rFonts w:ascii="Arial" w:eastAsia="Calibri" w:hAnsi="Arial"/>
          <w:color w:val="3333FF"/>
          <w:sz w:val="22"/>
          <w:szCs w:val="20"/>
        </w:rPr>
        <w:t>1632</w:t>
      </w:r>
      <w:r w:rsidRPr="004C1A11">
        <w:rPr>
          <w:rFonts w:ascii="Arial" w:eastAsia="Calibri" w:hAnsi="Arial"/>
          <w:color w:val="3333FF"/>
          <w:sz w:val="22"/>
          <w:szCs w:val="20"/>
        </w:rPr>
        <w:t>/R</w:t>
      </w:r>
      <w:r>
        <w:rPr>
          <w:rFonts w:ascii="Arial" w:eastAsia="Calibri" w:hAnsi="Arial"/>
          <w:color w:val="3333FF"/>
          <w:sz w:val="22"/>
          <w:szCs w:val="20"/>
        </w:rPr>
        <w:t xml:space="preserve">, </w:t>
      </w:r>
      <w:r w:rsidRPr="00612FB3">
        <w:rPr>
          <w:rFonts w:ascii="Arial" w:eastAsia="Calibri" w:hAnsi="Arial"/>
          <w:i/>
          <w:iCs/>
          <w:color w:val="3333FF"/>
          <w:sz w:val="22"/>
          <w:szCs w:val="20"/>
        </w:rPr>
        <w:t>Status of Action Items from the 201</w:t>
      </w:r>
      <w:r w:rsidR="0018521E" w:rsidRPr="00612FB3">
        <w:rPr>
          <w:rFonts w:ascii="Arial" w:eastAsia="Calibri" w:hAnsi="Arial"/>
          <w:i/>
          <w:iCs/>
          <w:color w:val="3333FF"/>
          <w:sz w:val="22"/>
          <w:szCs w:val="20"/>
        </w:rPr>
        <w:t>9</w:t>
      </w:r>
      <w:r w:rsidRPr="00612FB3">
        <w:rPr>
          <w:rFonts w:ascii="Arial" w:eastAsia="Calibri" w:hAnsi="Arial"/>
          <w:i/>
          <w:iCs/>
          <w:color w:val="3333FF"/>
          <w:sz w:val="22"/>
          <w:szCs w:val="20"/>
        </w:rPr>
        <w:t xml:space="preserve"> </w:t>
      </w:r>
      <w:proofErr w:type="spellStart"/>
      <w:r w:rsidRPr="00612FB3">
        <w:rPr>
          <w:rFonts w:ascii="Arial" w:eastAsia="Calibri" w:hAnsi="Arial"/>
          <w:i/>
          <w:iCs/>
          <w:color w:val="3333FF"/>
          <w:sz w:val="22"/>
          <w:szCs w:val="20"/>
        </w:rPr>
        <w:t>ExMC</w:t>
      </w:r>
      <w:proofErr w:type="spellEnd"/>
      <w:r w:rsidRPr="00612FB3">
        <w:rPr>
          <w:rFonts w:ascii="Arial" w:eastAsia="Calibri" w:hAnsi="Arial"/>
          <w:i/>
          <w:iCs/>
          <w:color w:val="3333FF"/>
          <w:sz w:val="22"/>
          <w:szCs w:val="20"/>
        </w:rPr>
        <w:t xml:space="preserve"> Meeting.</w:t>
      </w:r>
      <w:r>
        <w:rPr>
          <w:rFonts w:ascii="Arial" w:eastAsia="Calibri" w:hAnsi="Arial"/>
          <w:color w:val="3333FF"/>
          <w:sz w:val="22"/>
          <w:szCs w:val="20"/>
        </w:rPr>
        <w:t xml:space="preserve"> </w:t>
      </w:r>
      <w:r w:rsidR="00A62067">
        <w:rPr>
          <w:rFonts w:ascii="Arial" w:eastAsia="Calibri" w:hAnsi="Arial"/>
          <w:color w:val="3333FF"/>
          <w:sz w:val="22"/>
          <w:szCs w:val="20"/>
        </w:rPr>
        <w:t xml:space="preserve">   The Secretariat to follow-up on Action Item #42 with AU.</w:t>
      </w:r>
    </w:p>
    <w:p w14:paraId="6C2E1C0A" w14:textId="1B674098" w:rsidR="00D2724A" w:rsidRDefault="00D2724A">
      <w:pPr>
        <w:rPr>
          <w:rFonts w:ascii="Arial" w:hAnsi="Arial"/>
        </w:rPr>
      </w:pPr>
      <w:r>
        <w:rPr>
          <w:rFonts w:ascii="Arial" w:hAnsi="Arial"/>
        </w:rPr>
        <w:br w:type="page"/>
      </w:r>
    </w:p>
    <w:p w14:paraId="6325D8D0" w14:textId="77777777" w:rsidR="00E845BB" w:rsidRDefault="00E845BB"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3FF693A3" w14:textId="77777777" w:rsidR="00DB2CB3" w:rsidRPr="00F369E8" w:rsidRDefault="00C41D98" w:rsidP="00D557C3">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sidRPr="00DE0AE2">
        <w:rPr>
          <w:rFonts w:ascii="Arial" w:hAnsi="Arial"/>
          <w:b/>
        </w:rPr>
        <w:t>3</w:t>
      </w:r>
      <w:r w:rsidR="00DB2CB3" w:rsidRPr="00DE0AE2">
        <w:rPr>
          <w:rFonts w:ascii="Arial" w:hAnsi="Arial"/>
          <w:b/>
        </w:rPr>
        <w:t>.2.2</w:t>
      </w:r>
      <w:r w:rsidR="00DB2CB3" w:rsidRPr="00F369E8">
        <w:rPr>
          <w:rFonts w:ascii="Arial" w:hAnsi="Arial"/>
        </w:rPr>
        <w:t xml:space="preserve"> </w:t>
      </w:r>
      <w:r>
        <w:rPr>
          <w:rFonts w:ascii="Arial" w:hAnsi="Arial"/>
        </w:rPr>
        <w:t xml:space="preserve">  </w:t>
      </w:r>
      <w:r w:rsidR="00DB2CB3" w:rsidRPr="00DE0AE2">
        <w:rPr>
          <w:rFonts w:ascii="Arial" w:hAnsi="Arial"/>
          <w:b/>
        </w:rPr>
        <w:t>Other items</w:t>
      </w:r>
    </w:p>
    <w:p w14:paraId="6CEB874B" w14:textId="153247E5" w:rsidR="00DF658A" w:rsidRPr="00C70FB6" w:rsidRDefault="00C70FB6" w:rsidP="00C70FB6">
      <w:pPr>
        <w:rPr>
          <w:rFonts w:ascii="Arial" w:hAnsi="Arial"/>
        </w:rPr>
      </w:pPr>
      <w:r w:rsidRPr="00C70FB6">
        <w:rPr>
          <w:rFonts w:ascii="Arial" w:hAnsi="Arial" w:cs="Arial"/>
          <w:color w:val="0000FF"/>
        </w:rPr>
        <w:t>Nil – no decision recorded.</w:t>
      </w:r>
    </w:p>
    <w:p w14:paraId="78A9D4AD" w14:textId="77777777" w:rsidR="00BA5A9B" w:rsidRDefault="00BA5A9B"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2C923587" w14:textId="77777777" w:rsidR="00DB2CB3" w:rsidRDefault="009F4B58" w:rsidP="00D557C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 xml:space="preserve">4 </w:t>
      </w:r>
      <w:r>
        <w:rPr>
          <w:rFonts w:ascii="Arial" w:hAnsi="Arial"/>
          <w:b/>
        </w:rPr>
        <w:tab/>
      </w:r>
      <w:r w:rsidR="00DB2CB3" w:rsidRPr="00AD6924">
        <w:rPr>
          <w:rFonts w:ascii="Arial" w:hAnsi="Arial"/>
          <w:b/>
        </w:rPr>
        <w:t>OVERVIEW OF IECE</w:t>
      </w:r>
      <w:r w:rsidR="00DB2CB3">
        <w:rPr>
          <w:rFonts w:ascii="Arial" w:hAnsi="Arial"/>
          <w:b/>
        </w:rPr>
        <w:t>x</w:t>
      </w:r>
      <w:r w:rsidR="00DB2CB3" w:rsidRPr="00AD6924">
        <w:rPr>
          <w:rFonts w:ascii="Arial" w:hAnsi="Arial"/>
          <w:b/>
        </w:rPr>
        <w:t xml:space="preserve"> S</w:t>
      </w:r>
      <w:r w:rsidR="00871D4C">
        <w:rPr>
          <w:rFonts w:ascii="Arial" w:hAnsi="Arial"/>
          <w:b/>
        </w:rPr>
        <w:t>YSTEM</w:t>
      </w:r>
      <w:r w:rsidR="00E972CF">
        <w:rPr>
          <w:rFonts w:ascii="Arial" w:hAnsi="Arial"/>
          <w:b/>
        </w:rPr>
        <w:t xml:space="preserve"> ACTIVITIES </w:t>
      </w:r>
      <w:r w:rsidR="00E972CF" w:rsidRPr="00AD6924">
        <w:rPr>
          <w:rFonts w:ascii="Arial" w:hAnsi="Arial"/>
          <w:b/>
        </w:rPr>
        <w:t xml:space="preserve">AND </w:t>
      </w:r>
      <w:r w:rsidR="00E972CF">
        <w:rPr>
          <w:rFonts w:ascii="Arial" w:hAnsi="Arial"/>
          <w:b/>
        </w:rPr>
        <w:t xml:space="preserve">OFFICER </w:t>
      </w:r>
      <w:r w:rsidR="00E972CF" w:rsidRPr="00AD6924">
        <w:rPr>
          <w:rFonts w:ascii="Arial" w:hAnsi="Arial"/>
          <w:b/>
        </w:rPr>
        <w:t>POSITION</w:t>
      </w:r>
      <w:r w:rsidR="00E972CF">
        <w:rPr>
          <w:rFonts w:ascii="Arial" w:hAnsi="Arial"/>
          <w:b/>
        </w:rPr>
        <w:t>S</w:t>
      </w:r>
    </w:p>
    <w:p w14:paraId="001C360B" w14:textId="77777777" w:rsidR="005B6CD0" w:rsidRPr="0002050E" w:rsidRDefault="00A62C49" w:rsidP="00D557C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4.1</w:t>
      </w:r>
      <w:r>
        <w:rPr>
          <w:rFonts w:ascii="Arial" w:hAnsi="Arial"/>
          <w:b/>
        </w:rPr>
        <w:tab/>
      </w:r>
      <w:r w:rsidR="005B6CD0" w:rsidRPr="0002050E">
        <w:rPr>
          <w:rFonts w:ascii="Arial" w:hAnsi="Arial"/>
          <w:b/>
        </w:rPr>
        <w:t>Annual Report Card</w:t>
      </w:r>
    </w:p>
    <w:p w14:paraId="5551E7BC" w14:textId="16D68DB5" w:rsidR="006717BD" w:rsidRPr="009B59B0" w:rsidRDefault="006717BD" w:rsidP="006717BD">
      <w:pPr>
        <w:rPr>
          <w:rFonts w:ascii="Arial" w:hAnsi="Arial"/>
          <w:b/>
          <w:sz w:val="20"/>
          <w:szCs w:val="20"/>
        </w:rPr>
      </w:pPr>
      <w:r w:rsidRPr="009B59B0">
        <w:rPr>
          <w:rFonts w:ascii="Arial" w:hAnsi="Arial" w:cs="Arial"/>
          <w:color w:val="0000FF"/>
          <w:sz w:val="22"/>
          <w:szCs w:val="22"/>
          <w:u w:val="single"/>
        </w:rPr>
        <w:t>Decision 20</w:t>
      </w:r>
      <w:r w:rsidR="0018521E" w:rsidRPr="009B59B0">
        <w:rPr>
          <w:rFonts w:ascii="Arial" w:hAnsi="Arial" w:cs="Arial"/>
          <w:color w:val="0000FF"/>
          <w:sz w:val="22"/>
          <w:szCs w:val="22"/>
          <w:u w:val="single"/>
        </w:rPr>
        <w:t>20</w:t>
      </w:r>
      <w:r w:rsidRPr="009B59B0">
        <w:rPr>
          <w:rFonts w:ascii="Arial" w:hAnsi="Arial" w:cs="Arial"/>
          <w:color w:val="0000FF"/>
          <w:sz w:val="22"/>
          <w:szCs w:val="22"/>
          <w:u w:val="single"/>
        </w:rPr>
        <w:t>/</w:t>
      </w:r>
      <w:r w:rsidR="005B209A" w:rsidRPr="009B59B0">
        <w:rPr>
          <w:rFonts w:ascii="Arial" w:hAnsi="Arial" w:cs="Arial"/>
          <w:color w:val="0000FF"/>
          <w:sz w:val="22"/>
          <w:szCs w:val="22"/>
          <w:u w:val="single"/>
        </w:rPr>
        <w:t>05</w:t>
      </w:r>
    </w:p>
    <w:p w14:paraId="355846E4" w14:textId="77777777" w:rsidR="00EC38FB" w:rsidRDefault="006717BD" w:rsidP="006717B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D6ADF">
        <w:rPr>
          <w:rFonts w:ascii="Arial" w:eastAsia="Calibri" w:hAnsi="Arial"/>
          <w:color w:val="3333FF"/>
          <w:sz w:val="22"/>
          <w:szCs w:val="20"/>
        </w:rPr>
        <w:t xml:space="preserve">The </w:t>
      </w:r>
      <w:r w:rsidR="00564A18">
        <w:rPr>
          <w:rFonts w:ascii="Arial" w:eastAsia="Calibri" w:hAnsi="Arial"/>
          <w:color w:val="3333FF"/>
          <w:sz w:val="22"/>
          <w:szCs w:val="20"/>
        </w:rPr>
        <w:t>m</w:t>
      </w:r>
      <w:r w:rsidRPr="00BD6ADF">
        <w:rPr>
          <w:rFonts w:ascii="Arial" w:eastAsia="Calibri" w:hAnsi="Arial"/>
          <w:color w:val="3333FF"/>
          <w:sz w:val="22"/>
          <w:szCs w:val="20"/>
        </w:rPr>
        <w:t>eeting accepted the Secretariat’s report</w:t>
      </w:r>
      <w:r w:rsidR="005B2DE0">
        <w:rPr>
          <w:rFonts w:ascii="Arial" w:eastAsia="Calibri" w:hAnsi="Arial"/>
          <w:color w:val="3333FF"/>
          <w:sz w:val="22"/>
          <w:szCs w:val="20"/>
        </w:rPr>
        <w:t xml:space="preserve"> emphasising a number of the aspects detailed in </w:t>
      </w:r>
      <w:proofErr w:type="spellStart"/>
      <w:r w:rsidRPr="00BD6ADF">
        <w:rPr>
          <w:rFonts w:ascii="Arial" w:eastAsia="Calibri" w:hAnsi="Arial"/>
          <w:color w:val="3333FF"/>
          <w:sz w:val="22"/>
          <w:szCs w:val="20"/>
        </w:rPr>
        <w:t>ExMC</w:t>
      </w:r>
      <w:proofErr w:type="spellEnd"/>
      <w:r w:rsidRPr="00BD6ADF">
        <w:rPr>
          <w:rFonts w:ascii="Arial" w:eastAsia="Calibri" w:hAnsi="Arial"/>
          <w:color w:val="3333FF"/>
          <w:sz w:val="22"/>
          <w:szCs w:val="20"/>
        </w:rPr>
        <w:t>/1</w:t>
      </w:r>
      <w:r w:rsidR="0018521E">
        <w:rPr>
          <w:rFonts w:ascii="Arial" w:eastAsia="Calibri" w:hAnsi="Arial"/>
          <w:color w:val="3333FF"/>
          <w:sz w:val="22"/>
          <w:szCs w:val="20"/>
        </w:rPr>
        <w:t>607</w:t>
      </w:r>
      <w:r w:rsidRPr="00BD6ADF">
        <w:rPr>
          <w:rFonts w:ascii="Arial" w:eastAsia="Calibri" w:hAnsi="Arial"/>
          <w:color w:val="3333FF"/>
          <w:sz w:val="22"/>
          <w:szCs w:val="20"/>
        </w:rPr>
        <w:t>/R</w:t>
      </w:r>
      <w:r w:rsidR="005B2DE0">
        <w:rPr>
          <w:rFonts w:ascii="Arial" w:eastAsia="Calibri" w:hAnsi="Arial"/>
          <w:color w:val="3333FF"/>
          <w:sz w:val="22"/>
          <w:szCs w:val="20"/>
        </w:rPr>
        <w:t xml:space="preserve"> that c</w:t>
      </w:r>
      <w:r w:rsidRPr="00BD6ADF">
        <w:rPr>
          <w:rFonts w:ascii="Arial" w:eastAsia="Calibri" w:hAnsi="Arial"/>
          <w:color w:val="3333FF"/>
          <w:sz w:val="22"/>
          <w:szCs w:val="20"/>
        </w:rPr>
        <w:t>ontain</w:t>
      </w:r>
      <w:r w:rsidR="005B2DE0">
        <w:rPr>
          <w:rFonts w:ascii="Arial" w:eastAsia="Calibri" w:hAnsi="Arial"/>
          <w:color w:val="3333FF"/>
          <w:sz w:val="22"/>
          <w:szCs w:val="20"/>
        </w:rPr>
        <w:t>s</w:t>
      </w:r>
      <w:r w:rsidRPr="00BD6ADF">
        <w:rPr>
          <w:rFonts w:ascii="Arial" w:eastAsia="Calibri" w:hAnsi="Arial"/>
          <w:color w:val="3333FF"/>
          <w:sz w:val="22"/>
          <w:szCs w:val="20"/>
        </w:rPr>
        <w:t xml:space="preserve"> an overview of the IECEx System activities</w:t>
      </w:r>
      <w:r w:rsidR="0038589F">
        <w:rPr>
          <w:rFonts w:ascii="Arial" w:eastAsia="Calibri" w:hAnsi="Arial"/>
          <w:color w:val="3333FF"/>
          <w:sz w:val="22"/>
          <w:szCs w:val="20"/>
        </w:rPr>
        <w:t>.</w:t>
      </w:r>
    </w:p>
    <w:p w14:paraId="7BC938EA" w14:textId="45AE3825" w:rsidR="00B805DD" w:rsidRDefault="00E55E4D" w:rsidP="006717B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The meeting also supported the USNC proposal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/1636/</w:t>
      </w:r>
      <w:proofErr w:type="spellStart"/>
      <w:r>
        <w:rPr>
          <w:rFonts w:ascii="Arial" w:eastAsia="Calibri" w:hAnsi="Arial"/>
          <w:color w:val="3333FF"/>
          <w:sz w:val="22"/>
          <w:szCs w:val="20"/>
        </w:rPr>
        <w:t>Inf</w:t>
      </w:r>
      <w:proofErr w:type="spellEnd"/>
      <w:r w:rsidR="00015EEE">
        <w:rPr>
          <w:rFonts w:ascii="Arial" w:eastAsia="Calibri" w:hAnsi="Arial"/>
          <w:color w:val="3333FF"/>
          <w:sz w:val="22"/>
          <w:szCs w:val="20"/>
        </w:rPr>
        <w:t xml:space="preserve"> for dealing under agenda item 6.6</w:t>
      </w:r>
      <w:r>
        <w:rPr>
          <w:rFonts w:ascii="Arial" w:eastAsia="Calibri" w:hAnsi="Arial"/>
          <w:color w:val="3333FF"/>
          <w:sz w:val="22"/>
          <w:szCs w:val="20"/>
        </w:rPr>
        <w:t>.</w:t>
      </w:r>
    </w:p>
    <w:p w14:paraId="68CC0C58" w14:textId="77028C51" w:rsidR="005B209A" w:rsidRDefault="005B209A" w:rsidP="006717B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7C66B58C" w14:textId="1EF721D0" w:rsidR="00C749D3" w:rsidRPr="00E972CF" w:rsidRDefault="00A62C49" w:rsidP="00D557C3">
      <w:pPr>
        <w:rPr>
          <w:rFonts w:ascii="Arial" w:hAnsi="Arial" w:cs="Arial"/>
          <w:b/>
          <w:bCs/>
        </w:rPr>
      </w:pPr>
      <w:r>
        <w:rPr>
          <w:rFonts w:ascii="Arial" w:hAnsi="Arial" w:cs="Arial"/>
          <w:b/>
          <w:bCs/>
        </w:rPr>
        <w:t>4.2</w:t>
      </w:r>
      <w:r>
        <w:rPr>
          <w:rFonts w:ascii="Arial" w:hAnsi="Arial" w:cs="Arial"/>
          <w:b/>
          <w:bCs/>
        </w:rPr>
        <w:tab/>
      </w:r>
      <w:r w:rsidR="00E972CF" w:rsidRPr="00E972CF">
        <w:rPr>
          <w:rFonts w:ascii="Arial" w:hAnsi="Arial" w:cs="Arial"/>
          <w:b/>
          <w:bCs/>
        </w:rPr>
        <w:t xml:space="preserve">Nomination of IECEx </w:t>
      </w:r>
      <w:r w:rsidR="0018521E">
        <w:rPr>
          <w:rFonts w:ascii="Arial" w:hAnsi="Arial" w:cs="Arial"/>
          <w:b/>
          <w:bCs/>
        </w:rPr>
        <w:t xml:space="preserve">Vice </w:t>
      </w:r>
      <w:r w:rsidR="00E972CF" w:rsidRPr="00E972CF">
        <w:rPr>
          <w:rFonts w:ascii="Arial" w:hAnsi="Arial" w:cs="Arial"/>
          <w:b/>
          <w:bCs/>
        </w:rPr>
        <w:t>Chair</w:t>
      </w:r>
    </w:p>
    <w:p w14:paraId="0B4FC701" w14:textId="75BADCF9" w:rsidR="00111F48" w:rsidRPr="009B59B0" w:rsidRDefault="00111F48" w:rsidP="00111F48">
      <w:pPr>
        <w:rPr>
          <w:rFonts w:ascii="Arial" w:hAnsi="Arial"/>
          <w:b/>
          <w:sz w:val="20"/>
          <w:szCs w:val="20"/>
        </w:rPr>
      </w:pPr>
      <w:r w:rsidRPr="009B59B0">
        <w:rPr>
          <w:rFonts w:ascii="Arial" w:hAnsi="Arial" w:cs="Arial"/>
          <w:color w:val="0000FF"/>
          <w:sz w:val="22"/>
          <w:szCs w:val="22"/>
          <w:u w:val="single"/>
        </w:rPr>
        <w:t>Decision 20</w:t>
      </w:r>
      <w:r w:rsidR="0018521E" w:rsidRPr="009B59B0">
        <w:rPr>
          <w:rFonts w:ascii="Arial" w:hAnsi="Arial" w:cs="Arial"/>
          <w:color w:val="0000FF"/>
          <w:sz w:val="22"/>
          <w:szCs w:val="22"/>
          <w:u w:val="single"/>
        </w:rPr>
        <w:t>20</w:t>
      </w:r>
      <w:r w:rsidRPr="009B59B0">
        <w:rPr>
          <w:rFonts w:ascii="Arial" w:hAnsi="Arial" w:cs="Arial"/>
          <w:color w:val="0000FF"/>
          <w:sz w:val="22"/>
          <w:szCs w:val="22"/>
          <w:u w:val="single"/>
        </w:rPr>
        <w:t>/</w:t>
      </w:r>
      <w:r w:rsidR="0038589F" w:rsidRPr="009B59B0">
        <w:rPr>
          <w:rFonts w:ascii="Arial" w:hAnsi="Arial" w:cs="Arial"/>
          <w:color w:val="0000FF"/>
          <w:sz w:val="22"/>
          <w:szCs w:val="22"/>
          <w:u w:val="single"/>
        </w:rPr>
        <w:t>06</w:t>
      </w:r>
    </w:p>
    <w:p w14:paraId="0E9230AE" w14:textId="0ADD0EC1" w:rsidR="00111F48" w:rsidRDefault="00111F48" w:rsidP="00803024">
      <w:pPr>
        <w:rPr>
          <w:rFonts w:ascii="Arial" w:eastAsia="Calibri" w:hAnsi="Arial"/>
          <w:color w:val="3333FF"/>
          <w:sz w:val="22"/>
          <w:szCs w:val="20"/>
        </w:rPr>
      </w:pPr>
      <w:r w:rsidRPr="0071688C">
        <w:rPr>
          <w:rFonts w:ascii="Arial" w:eastAsia="Calibri" w:hAnsi="Arial"/>
          <w:color w:val="3333FF"/>
          <w:sz w:val="22"/>
          <w:szCs w:val="20"/>
        </w:rPr>
        <w:t xml:space="preserve">The </w:t>
      </w:r>
      <w:r w:rsidR="00564A18">
        <w:rPr>
          <w:rFonts w:ascii="Arial" w:eastAsia="Calibri" w:hAnsi="Arial"/>
          <w:color w:val="3333FF"/>
          <w:sz w:val="22"/>
          <w:szCs w:val="20"/>
        </w:rPr>
        <w:t>m</w:t>
      </w:r>
      <w:r w:rsidRPr="0071688C">
        <w:rPr>
          <w:rFonts w:ascii="Arial" w:eastAsia="Calibri" w:hAnsi="Arial"/>
          <w:color w:val="3333FF"/>
          <w:sz w:val="22"/>
          <w:szCs w:val="20"/>
        </w:rPr>
        <w:t xml:space="preserve">eeting </w:t>
      </w:r>
      <w:r w:rsidRPr="00CE4AB8">
        <w:rPr>
          <w:rFonts w:ascii="Arial" w:eastAsia="Calibri" w:hAnsi="Arial"/>
          <w:color w:val="3333FF"/>
          <w:sz w:val="22"/>
          <w:szCs w:val="20"/>
          <w:u w:val="single"/>
        </w:rPr>
        <w:t>noted</w:t>
      </w:r>
      <w:r w:rsidRPr="0071688C">
        <w:rPr>
          <w:rFonts w:ascii="Arial" w:eastAsia="Calibri" w:hAnsi="Arial"/>
          <w:color w:val="3333FF"/>
          <w:sz w:val="22"/>
          <w:szCs w:val="20"/>
        </w:rPr>
        <w:t xml:space="preserve"> at time of closing </w:t>
      </w:r>
      <w:r>
        <w:rPr>
          <w:rFonts w:ascii="Arial" w:eastAsia="Calibri" w:hAnsi="Arial"/>
          <w:color w:val="3333FF"/>
          <w:sz w:val="22"/>
          <w:szCs w:val="20"/>
        </w:rPr>
        <w:t xml:space="preserve">of call for nominations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w:t>
      </w:r>
      <w:r w:rsidR="0018521E">
        <w:rPr>
          <w:rFonts w:ascii="Arial" w:eastAsia="Calibri" w:hAnsi="Arial"/>
          <w:color w:val="3333FF"/>
          <w:sz w:val="22"/>
          <w:szCs w:val="20"/>
        </w:rPr>
        <w:t>590</w:t>
      </w:r>
      <w:r>
        <w:rPr>
          <w:rFonts w:ascii="Arial" w:eastAsia="Calibri" w:hAnsi="Arial"/>
          <w:color w:val="3333FF"/>
          <w:sz w:val="22"/>
          <w:szCs w:val="20"/>
        </w:rPr>
        <w:t>/</w:t>
      </w:r>
      <w:proofErr w:type="spellStart"/>
      <w:r>
        <w:rPr>
          <w:rFonts w:ascii="Arial" w:eastAsia="Calibri" w:hAnsi="Arial"/>
          <w:color w:val="3333FF"/>
          <w:sz w:val="22"/>
          <w:szCs w:val="20"/>
        </w:rPr>
        <w:t>Inf</w:t>
      </w:r>
      <w:proofErr w:type="spellEnd"/>
      <w:r>
        <w:rPr>
          <w:rFonts w:ascii="Arial" w:eastAsia="Calibri" w:hAnsi="Arial"/>
          <w:color w:val="3333FF"/>
          <w:sz w:val="22"/>
          <w:szCs w:val="20"/>
        </w:rPr>
        <w:t xml:space="preserve">, </w:t>
      </w:r>
      <w:r w:rsidRPr="0071688C">
        <w:rPr>
          <w:rFonts w:ascii="Arial" w:eastAsia="Calibri" w:hAnsi="Arial"/>
          <w:color w:val="3333FF"/>
          <w:sz w:val="22"/>
          <w:szCs w:val="20"/>
        </w:rPr>
        <w:t xml:space="preserve">one nomination was received, this being for </w:t>
      </w:r>
      <w:r>
        <w:rPr>
          <w:rFonts w:ascii="Arial" w:eastAsia="Calibri" w:hAnsi="Arial"/>
          <w:color w:val="3333FF"/>
          <w:sz w:val="22"/>
          <w:szCs w:val="20"/>
        </w:rPr>
        <w:t xml:space="preserve">Mr </w:t>
      </w:r>
      <w:r w:rsidR="0018521E">
        <w:rPr>
          <w:rFonts w:ascii="Arial" w:eastAsia="Calibri" w:hAnsi="Arial"/>
          <w:color w:val="3333FF"/>
          <w:sz w:val="22"/>
          <w:szCs w:val="20"/>
        </w:rPr>
        <w:t xml:space="preserve">Cole </w:t>
      </w:r>
      <w:r w:rsidR="0088701F">
        <w:rPr>
          <w:rFonts w:ascii="Arial" w:eastAsia="Calibri" w:hAnsi="Arial"/>
          <w:color w:val="3333FF"/>
          <w:sz w:val="22"/>
          <w:szCs w:val="20"/>
        </w:rPr>
        <w:t xml:space="preserve">from </w:t>
      </w:r>
      <w:r w:rsidR="0018521E">
        <w:rPr>
          <w:rFonts w:ascii="Arial" w:eastAsia="Calibri" w:hAnsi="Arial"/>
          <w:color w:val="3333FF"/>
          <w:sz w:val="22"/>
          <w:szCs w:val="20"/>
        </w:rPr>
        <w:t>Canada</w:t>
      </w:r>
      <w:r w:rsidR="00B6364E">
        <w:rPr>
          <w:rFonts w:ascii="Arial" w:eastAsia="Calibri" w:hAnsi="Arial"/>
          <w:color w:val="3333FF"/>
          <w:sz w:val="22"/>
          <w:szCs w:val="20"/>
        </w:rPr>
        <w:t xml:space="preserve">. The meeting then </w:t>
      </w:r>
      <w:r w:rsidR="00EA01D7">
        <w:rPr>
          <w:rFonts w:ascii="Arial" w:eastAsia="Calibri" w:hAnsi="Arial"/>
          <w:color w:val="3333FF"/>
          <w:sz w:val="22"/>
          <w:szCs w:val="20"/>
        </w:rPr>
        <w:t xml:space="preserve">unanimously </w:t>
      </w:r>
      <w:r w:rsidR="00B6364E" w:rsidRPr="00CE4AB8">
        <w:rPr>
          <w:rFonts w:ascii="Arial" w:eastAsia="Calibri" w:hAnsi="Arial"/>
          <w:color w:val="3333FF"/>
          <w:sz w:val="22"/>
          <w:szCs w:val="20"/>
          <w:u w:val="single"/>
        </w:rPr>
        <w:t>a</w:t>
      </w:r>
      <w:r w:rsidRPr="00CE4AB8">
        <w:rPr>
          <w:rFonts w:ascii="Arial" w:eastAsia="Calibri" w:hAnsi="Arial"/>
          <w:color w:val="3333FF"/>
          <w:sz w:val="22"/>
          <w:szCs w:val="20"/>
          <w:u w:val="single"/>
        </w:rPr>
        <w:t>greed</w:t>
      </w:r>
      <w:r>
        <w:rPr>
          <w:rFonts w:ascii="Arial" w:eastAsia="Calibri" w:hAnsi="Arial"/>
          <w:color w:val="3333FF"/>
          <w:sz w:val="22"/>
          <w:szCs w:val="20"/>
        </w:rPr>
        <w:t xml:space="preserve"> on su</w:t>
      </w:r>
      <w:r w:rsidRPr="0071688C">
        <w:rPr>
          <w:rFonts w:ascii="Arial" w:eastAsia="Calibri" w:hAnsi="Arial"/>
          <w:color w:val="3333FF"/>
          <w:sz w:val="22"/>
          <w:szCs w:val="20"/>
        </w:rPr>
        <w:t>b</w:t>
      </w:r>
      <w:r>
        <w:rPr>
          <w:rFonts w:ascii="Arial" w:eastAsia="Calibri" w:hAnsi="Arial"/>
          <w:color w:val="3333FF"/>
          <w:sz w:val="22"/>
          <w:szCs w:val="20"/>
        </w:rPr>
        <w:t xml:space="preserve">mitting Mr </w:t>
      </w:r>
      <w:r w:rsidR="0018521E">
        <w:rPr>
          <w:rFonts w:ascii="Arial" w:eastAsia="Calibri" w:hAnsi="Arial"/>
          <w:color w:val="3333FF"/>
          <w:sz w:val="22"/>
          <w:szCs w:val="20"/>
        </w:rPr>
        <w:t xml:space="preserve">Cole for </w:t>
      </w:r>
      <w:r w:rsidR="00EA01D7">
        <w:rPr>
          <w:rFonts w:ascii="Arial" w:eastAsia="Calibri" w:hAnsi="Arial"/>
          <w:color w:val="3333FF"/>
          <w:sz w:val="22"/>
          <w:szCs w:val="20"/>
        </w:rPr>
        <w:t xml:space="preserve">IEC </w:t>
      </w:r>
      <w:r w:rsidRPr="0071688C">
        <w:rPr>
          <w:rFonts w:ascii="Arial" w:eastAsia="Calibri" w:hAnsi="Arial"/>
          <w:color w:val="3333FF"/>
          <w:sz w:val="22"/>
          <w:szCs w:val="20"/>
        </w:rPr>
        <w:t>CAB approval</w:t>
      </w:r>
      <w:r>
        <w:rPr>
          <w:rFonts w:ascii="Arial" w:eastAsia="Calibri" w:hAnsi="Arial"/>
          <w:color w:val="3333FF"/>
          <w:sz w:val="22"/>
          <w:szCs w:val="20"/>
        </w:rPr>
        <w:t xml:space="preserve"> as IECEx </w:t>
      </w:r>
      <w:r w:rsidR="0018521E">
        <w:rPr>
          <w:rFonts w:ascii="Arial" w:eastAsia="Calibri" w:hAnsi="Arial"/>
          <w:color w:val="3333FF"/>
          <w:sz w:val="22"/>
          <w:szCs w:val="20"/>
        </w:rPr>
        <w:t xml:space="preserve">Deputy </w:t>
      </w:r>
      <w:r>
        <w:rPr>
          <w:rFonts w:ascii="Arial" w:eastAsia="Calibri" w:hAnsi="Arial"/>
          <w:color w:val="3333FF"/>
          <w:sz w:val="22"/>
          <w:szCs w:val="20"/>
        </w:rPr>
        <w:t xml:space="preserve">Chair to commence </w:t>
      </w:r>
      <w:r w:rsidR="00B6364E">
        <w:rPr>
          <w:rFonts w:ascii="Arial" w:eastAsia="Calibri" w:hAnsi="Arial"/>
          <w:color w:val="3333FF"/>
          <w:sz w:val="22"/>
          <w:szCs w:val="20"/>
        </w:rPr>
        <w:t xml:space="preserve">a </w:t>
      </w:r>
      <w:r w:rsidR="0018521E">
        <w:rPr>
          <w:rFonts w:ascii="Arial" w:eastAsia="Calibri" w:hAnsi="Arial"/>
          <w:color w:val="3333FF"/>
          <w:sz w:val="22"/>
          <w:szCs w:val="20"/>
        </w:rPr>
        <w:t xml:space="preserve">second </w:t>
      </w:r>
      <w:r w:rsidR="00B6364E">
        <w:rPr>
          <w:rFonts w:ascii="Arial" w:eastAsia="Calibri" w:hAnsi="Arial"/>
          <w:color w:val="3333FF"/>
          <w:sz w:val="22"/>
          <w:szCs w:val="20"/>
        </w:rPr>
        <w:t xml:space="preserve">term of three years </w:t>
      </w:r>
      <w:r>
        <w:rPr>
          <w:rFonts w:ascii="Arial" w:eastAsia="Calibri" w:hAnsi="Arial"/>
          <w:color w:val="3333FF"/>
          <w:sz w:val="22"/>
          <w:szCs w:val="20"/>
        </w:rPr>
        <w:t>on 1</w:t>
      </w:r>
      <w:r w:rsidRPr="00111F48">
        <w:rPr>
          <w:rFonts w:ascii="Arial" w:eastAsia="Calibri" w:hAnsi="Arial"/>
          <w:color w:val="3333FF"/>
          <w:sz w:val="22"/>
          <w:szCs w:val="20"/>
          <w:vertAlign w:val="superscript"/>
        </w:rPr>
        <w:t>st</w:t>
      </w:r>
      <w:r>
        <w:rPr>
          <w:rFonts w:ascii="Arial" w:eastAsia="Calibri" w:hAnsi="Arial"/>
          <w:color w:val="3333FF"/>
          <w:sz w:val="22"/>
          <w:szCs w:val="20"/>
        </w:rPr>
        <w:t xml:space="preserve"> January 202</w:t>
      </w:r>
      <w:r w:rsidR="0018521E">
        <w:rPr>
          <w:rFonts w:ascii="Arial" w:eastAsia="Calibri" w:hAnsi="Arial"/>
          <w:color w:val="3333FF"/>
          <w:sz w:val="22"/>
          <w:szCs w:val="20"/>
        </w:rPr>
        <w:t>1</w:t>
      </w:r>
      <w:r w:rsidR="00803024">
        <w:rPr>
          <w:rFonts w:ascii="Arial" w:eastAsia="Calibri" w:hAnsi="Arial"/>
          <w:color w:val="3333FF"/>
          <w:sz w:val="22"/>
          <w:szCs w:val="20"/>
        </w:rPr>
        <w:t xml:space="preserve">. The meeting also </w:t>
      </w:r>
      <w:r w:rsidR="00803024" w:rsidRPr="00803024">
        <w:rPr>
          <w:rFonts w:ascii="Arial" w:eastAsia="Calibri" w:hAnsi="Arial"/>
          <w:color w:val="3333FF"/>
          <w:sz w:val="22"/>
          <w:szCs w:val="20"/>
        </w:rPr>
        <w:t>recorded a note of thanks to M</w:t>
      </w:r>
      <w:r w:rsidR="00015EEE">
        <w:rPr>
          <w:rFonts w:ascii="Arial" w:eastAsia="Calibri" w:hAnsi="Arial"/>
          <w:color w:val="3333FF"/>
          <w:sz w:val="22"/>
          <w:szCs w:val="20"/>
        </w:rPr>
        <w:t>r Cole</w:t>
      </w:r>
      <w:r w:rsidR="00803024" w:rsidRPr="00803024">
        <w:rPr>
          <w:rFonts w:ascii="Arial" w:eastAsia="Calibri" w:hAnsi="Arial"/>
          <w:color w:val="3333FF"/>
          <w:sz w:val="22"/>
          <w:szCs w:val="20"/>
        </w:rPr>
        <w:t xml:space="preserve"> and his employer Hubbell for the great service and support to IECEx during his first term.</w:t>
      </w:r>
    </w:p>
    <w:p w14:paraId="498433EC" w14:textId="77777777" w:rsidR="00EC38FB" w:rsidRDefault="00EC38FB" w:rsidP="0018521E">
      <w:pPr>
        <w:rPr>
          <w:rFonts w:ascii="Arial" w:hAnsi="Arial" w:cs="Arial"/>
          <w:b/>
          <w:bCs/>
        </w:rPr>
      </w:pPr>
    </w:p>
    <w:p w14:paraId="4EC9D323" w14:textId="1A18EE8C" w:rsidR="0018521E" w:rsidRPr="00E972CF" w:rsidRDefault="0018521E" w:rsidP="0018521E">
      <w:pPr>
        <w:rPr>
          <w:rFonts w:ascii="Arial" w:hAnsi="Arial" w:cs="Arial"/>
          <w:b/>
          <w:bCs/>
        </w:rPr>
      </w:pPr>
      <w:r>
        <w:rPr>
          <w:rFonts w:ascii="Arial" w:hAnsi="Arial" w:cs="Arial"/>
          <w:b/>
          <w:bCs/>
        </w:rPr>
        <w:t>4.3</w:t>
      </w:r>
      <w:r>
        <w:rPr>
          <w:rFonts w:ascii="Arial" w:hAnsi="Arial" w:cs="Arial"/>
          <w:b/>
          <w:bCs/>
        </w:rPr>
        <w:tab/>
      </w:r>
      <w:r w:rsidRPr="00E972CF">
        <w:rPr>
          <w:rFonts w:ascii="Arial" w:hAnsi="Arial" w:cs="Arial"/>
          <w:b/>
          <w:bCs/>
        </w:rPr>
        <w:t xml:space="preserve">Nomination of IECEx </w:t>
      </w:r>
      <w:r>
        <w:rPr>
          <w:rFonts w:ascii="Arial" w:hAnsi="Arial" w:cs="Arial"/>
          <w:b/>
          <w:bCs/>
        </w:rPr>
        <w:t>Treasurer</w:t>
      </w:r>
    </w:p>
    <w:p w14:paraId="2FB5CBB2" w14:textId="78466F87" w:rsidR="0018521E" w:rsidRPr="009B59B0" w:rsidRDefault="0018521E" w:rsidP="0018521E">
      <w:pPr>
        <w:rPr>
          <w:rFonts w:ascii="Arial" w:hAnsi="Arial"/>
          <w:b/>
          <w:sz w:val="20"/>
          <w:szCs w:val="20"/>
        </w:rPr>
      </w:pPr>
      <w:r w:rsidRPr="009B59B0">
        <w:rPr>
          <w:rFonts w:ascii="Arial" w:hAnsi="Arial" w:cs="Arial"/>
          <w:color w:val="0000FF"/>
          <w:sz w:val="22"/>
          <w:szCs w:val="22"/>
          <w:u w:val="single"/>
        </w:rPr>
        <w:t>Decision 2020/</w:t>
      </w:r>
      <w:r w:rsidR="00EC38FB" w:rsidRPr="009B59B0">
        <w:rPr>
          <w:rFonts w:ascii="Arial" w:hAnsi="Arial" w:cs="Arial"/>
          <w:color w:val="0000FF"/>
          <w:sz w:val="22"/>
          <w:szCs w:val="22"/>
          <w:u w:val="single"/>
        </w:rPr>
        <w:t>07</w:t>
      </w:r>
    </w:p>
    <w:p w14:paraId="1CECA481" w14:textId="2624AD0E" w:rsidR="00803024" w:rsidRDefault="0018521E" w:rsidP="00F92BCE">
      <w:pPr>
        <w:rPr>
          <w:rFonts w:ascii="Arial" w:hAnsi="Arial"/>
          <w:color w:val="FF0000"/>
        </w:rPr>
      </w:pPr>
      <w:r w:rsidRPr="0071688C">
        <w:rPr>
          <w:rFonts w:ascii="Arial" w:eastAsia="Calibri" w:hAnsi="Arial"/>
          <w:color w:val="3333FF"/>
          <w:sz w:val="22"/>
          <w:szCs w:val="20"/>
        </w:rPr>
        <w:t xml:space="preserve">The </w:t>
      </w:r>
      <w:r>
        <w:rPr>
          <w:rFonts w:ascii="Arial" w:eastAsia="Calibri" w:hAnsi="Arial"/>
          <w:color w:val="3333FF"/>
          <w:sz w:val="22"/>
          <w:szCs w:val="20"/>
        </w:rPr>
        <w:t>m</w:t>
      </w:r>
      <w:r w:rsidRPr="0071688C">
        <w:rPr>
          <w:rFonts w:ascii="Arial" w:eastAsia="Calibri" w:hAnsi="Arial"/>
          <w:color w:val="3333FF"/>
          <w:sz w:val="22"/>
          <w:szCs w:val="20"/>
        </w:rPr>
        <w:t xml:space="preserve">eeting </w:t>
      </w:r>
      <w:r w:rsidRPr="00CE4AB8">
        <w:rPr>
          <w:rFonts w:ascii="Arial" w:eastAsia="Calibri" w:hAnsi="Arial"/>
          <w:color w:val="3333FF"/>
          <w:sz w:val="22"/>
          <w:szCs w:val="20"/>
          <w:u w:val="single"/>
        </w:rPr>
        <w:t>noted</w:t>
      </w:r>
      <w:r w:rsidRPr="0071688C">
        <w:rPr>
          <w:rFonts w:ascii="Arial" w:eastAsia="Calibri" w:hAnsi="Arial"/>
          <w:color w:val="3333FF"/>
          <w:sz w:val="22"/>
          <w:szCs w:val="20"/>
        </w:rPr>
        <w:t xml:space="preserve"> at time of closing </w:t>
      </w:r>
      <w:r>
        <w:rPr>
          <w:rFonts w:ascii="Arial" w:eastAsia="Calibri" w:hAnsi="Arial"/>
          <w:color w:val="3333FF"/>
          <w:sz w:val="22"/>
          <w:szCs w:val="20"/>
        </w:rPr>
        <w:t xml:space="preserve">of call for nominations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/1591/</w:t>
      </w:r>
      <w:proofErr w:type="spellStart"/>
      <w:r>
        <w:rPr>
          <w:rFonts w:ascii="Arial" w:eastAsia="Calibri" w:hAnsi="Arial"/>
          <w:color w:val="3333FF"/>
          <w:sz w:val="22"/>
          <w:szCs w:val="20"/>
        </w:rPr>
        <w:t>Inf</w:t>
      </w:r>
      <w:proofErr w:type="spellEnd"/>
      <w:r>
        <w:rPr>
          <w:rFonts w:ascii="Arial" w:eastAsia="Calibri" w:hAnsi="Arial"/>
          <w:color w:val="3333FF"/>
          <w:sz w:val="22"/>
          <w:szCs w:val="20"/>
        </w:rPr>
        <w:t xml:space="preserve">, </w:t>
      </w:r>
      <w:r w:rsidRPr="0071688C">
        <w:rPr>
          <w:rFonts w:ascii="Arial" w:eastAsia="Calibri" w:hAnsi="Arial"/>
          <w:color w:val="3333FF"/>
          <w:sz w:val="22"/>
          <w:szCs w:val="20"/>
        </w:rPr>
        <w:t xml:space="preserve">one nomination was received, this being </w:t>
      </w:r>
      <w:r w:rsidRPr="0018521E">
        <w:rPr>
          <w:rFonts w:ascii="Arial" w:eastAsia="Calibri" w:hAnsi="Arial"/>
          <w:color w:val="3333FF"/>
          <w:sz w:val="22"/>
          <w:szCs w:val="20"/>
        </w:rPr>
        <w:t xml:space="preserve">Professor Xu </w:t>
      </w:r>
      <w:proofErr w:type="spellStart"/>
      <w:r w:rsidRPr="0018521E">
        <w:rPr>
          <w:rFonts w:ascii="Arial" w:eastAsia="Calibri" w:hAnsi="Arial"/>
          <w:color w:val="3333FF"/>
          <w:sz w:val="22"/>
          <w:szCs w:val="20"/>
        </w:rPr>
        <w:t>Jianping</w:t>
      </w:r>
      <w:proofErr w:type="spellEnd"/>
      <w:r w:rsidRPr="0018521E">
        <w:rPr>
          <w:rFonts w:ascii="Arial" w:eastAsia="Calibri" w:hAnsi="Arial"/>
          <w:color w:val="3333FF"/>
          <w:sz w:val="22"/>
          <w:szCs w:val="20"/>
        </w:rPr>
        <w:t xml:space="preserve"> from China</w:t>
      </w:r>
      <w:r>
        <w:rPr>
          <w:rFonts w:ascii="Arial" w:eastAsia="Calibri" w:hAnsi="Arial"/>
          <w:color w:val="3333FF"/>
          <w:sz w:val="22"/>
          <w:szCs w:val="20"/>
        </w:rPr>
        <w:t xml:space="preserve">. The meeting then unanimously </w:t>
      </w:r>
      <w:r w:rsidRPr="00CE4AB8">
        <w:rPr>
          <w:rFonts w:ascii="Arial" w:eastAsia="Calibri" w:hAnsi="Arial"/>
          <w:color w:val="3333FF"/>
          <w:sz w:val="22"/>
          <w:szCs w:val="20"/>
          <w:u w:val="single"/>
        </w:rPr>
        <w:t>agreed</w:t>
      </w:r>
      <w:r>
        <w:rPr>
          <w:rFonts w:ascii="Arial" w:eastAsia="Calibri" w:hAnsi="Arial"/>
          <w:color w:val="3333FF"/>
          <w:sz w:val="22"/>
          <w:szCs w:val="20"/>
        </w:rPr>
        <w:t xml:space="preserve"> on su</w:t>
      </w:r>
      <w:r w:rsidRPr="0071688C">
        <w:rPr>
          <w:rFonts w:ascii="Arial" w:eastAsia="Calibri" w:hAnsi="Arial"/>
          <w:color w:val="3333FF"/>
          <w:sz w:val="22"/>
          <w:szCs w:val="20"/>
        </w:rPr>
        <w:t>b</w:t>
      </w:r>
      <w:r>
        <w:rPr>
          <w:rFonts w:ascii="Arial" w:eastAsia="Calibri" w:hAnsi="Arial"/>
          <w:color w:val="3333FF"/>
          <w:sz w:val="22"/>
          <w:szCs w:val="20"/>
        </w:rPr>
        <w:t xml:space="preserve">mitting </w:t>
      </w:r>
      <w:r w:rsidRPr="0018521E">
        <w:rPr>
          <w:rFonts w:ascii="Arial" w:eastAsia="Calibri" w:hAnsi="Arial"/>
          <w:color w:val="3333FF"/>
          <w:sz w:val="22"/>
          <w:szCs w:val="20"/>
        </w:rPr>
        <w:t xml:space="preserve">Professor Xu </w:t>
      </w:r>
      <w:proofErr w:type="spellStart"/>
      <w:r w:rsidRPr="0018521E">
        <w:rPr>
          <w:rFonts w:ascii="Arial" w:eastAsia="Calibri" w:hAnsi="Arial"/>
          <w:color w:val="3333FF"/>
          <w:sz w:val="22"/>
          <w:szCs w:val="20"/>
        </w:rPr>
        <w:t>Jianping</w:t>
      </w:r>
      <w:proofErr w:type="spellEnd"/>
      <w:r>
        <w:rPr>
          <w:rFonts w:ascii="Arial" w:eastAsia="Calibri" w:hAnsi="Arial"/>
          <w:color w:val="3333FF"/>
          <w:sz w:val="22"/>
          <w:szCs w:val="20"/>
        </w:rPr>
        <w:t xml:space="preserve"> for IEC </w:t>
      </w:r>
      <w:r w:rsidRPr="0071688C">
        <w:rPr>
          <w:rFonts w:ascii="Arial" w:eastAsia="Calibri" w:hAnsi="Arial"/>
          <w:color w:val="3333FF"/>
          <w:sz w:val="22"/>
          <w:szCs w:val="20"/>
        </w:rPr>
        <w:t>CAB approval</w:t>
      </w:r>
      <w:r>
        <w:rPr>
          <w:rFonts w:ascii="Arial" w:eastAsia="Calibri" w:hAnsi="Arial"/>
          <w:color w:val="3333FF"/>
          <w:sz w:val="22"/>
          <w:szCs w:val="20"/>
        </w:rPr>
        <w:t xml:space="preserve"> as IECEx Treasurer to commence a first term of three years on 1</w:t>
      </w:r>
      <w:r w:rsidRPr="0018521E">
        <w:rPr>
          <w:rFonts w:ascii="Arial" w:eastAsia="Calibri" w:hAnsi="Arial"/>
          <w:color w:val="3333FF"/>
          <w:sz w:val="22"/>
          <w:szCs w:val="20"/>
        </w:rPr>
        <w:t>st</w:t>
      </w:r>
      <w:r>
        <w:rPr>
          <w:rFonts w:ascii="Arial" w:eastAsia="Calibri" w:hAnsi="Arial"/>
          <w:color w:val="3333FF"/>
          <w:sz w:val="22"/>
          <w:szCs w:val="20"/>
        </w:rPr>
        <w:t xml:space="preserve"> January 2021</w:t>
      </w:r>
      <w:r w:rsidRPr="0071688C">
        <w:rPr>
          <w:rFonts w:ascii="Arial" w:eastAsia="Calibri" w:hAnsi="Arial"/>
          <w:color w:val="3333FF"/>
          <w:sz w:val="22"/>
          <w:szCs w:val="20"/>
        </w:rPr>
        <w:t xml:space="preserve">.  </w:t>
      </w:r>
      <w:r w:rsidR="00803024">
        <w:rPr>
          <w:rFonts w:ascii="Arial" w:eastAsia="Calibri" w:hAnsi="Arial"/>
          <w:color w:val="3333FF"/>
          <w:sz w:val="22"/>
          <w:szCs w:val="20"/>
        </w:rPr>
        <w:t xml:space="preserve">The meeting also recorded a note of thanks to </w:t>
      </w:r>
      <w:r w:rsidR="00015EEE">
        <w:rPr>
          <w:rFonts w:ascii="Arial" w:eastAsia="Calibri" w:hAnsi="Arial"/>
          <w:color w:val="3333FF"/>
          <w:sz w:val="22"/>
          <w:szCs w:val="20"/>
        </w:rPr>
        <w:t xml:space="preserve">Mr </w:t>
      </w:r>
      <w:r w:rsidR="00803024">
        <w:rPr>
          <w:rFonts w:ascii="Arial" w:eastAsia="Calibri" w:hAnsi="Arial"/>
          <w:color w:val="3333FF"/>
          <w:sz w:val="22"/>
          <w:szCs w:val="20"/>
        </w:rPr>
        <w:t xml:space="preserve">Thierry </w:t>
      </w:r>
      <w:r w:rsidR="00015EEE">
        <w:rPr>
          <w:rFonts w:ascii="Arial" w:eastAsia="Calibri" w:hAnsi="Arial"/>
          <w:color w:val="3333FF"/>
          <w:sz w:val="22"/>
          <w:szCs w:val="20"/>
        </w:rPr>
        <w:t xml:space="preserve">Houeix and his employer, INERIS </w:t>
      </w:r>
      <w:r w:rsidR="00803024">
        <w:rPr>
          <w:rFonts w:ascii="Arial" w:eastAsia="Calibri" w:hAnsi="Arial"/>
          <w:color w:val="3333FF"/>
          <w:sz w:val="22"/>
          <w:szCs w:val="20"/>
        </w:rPr>
        <w:t>for his t</w:t>
      </w:r>
      <w:r w:rsidR="00803024" w:rsidRPr="00F92BCE">
        <w:rPr>
          <w:rFonts w:ascii="Arial" w:eastAsia="Calibri" w:hAnsi="Arial"/>
          <w:color w:val="3333FF"/>
          <w:sz w:val="22"/>
          <w:szCs w:val="20"/>
        </w:rPr>
        <w:t xml:space="preserve">remendous efforts for the past 6 years </w:t>
      </w:r>
      <w:r w:rsidR="00015EEE">
        <w:rPr>
          <w:rFonts w:ascii="Arial" w:eastAsia="Calibri" w:hAnsi="Arial"/>
          <w:color w:val="3333FF"/>
          <w:sz w:val="22"/>
          <w:szCs w:val="20"/>
        </w:rPr>
        <w:t>noting</w:t>
      </w:r>
      <w:r w:rsidR="00F92BCE" w:rsidRPr="00F92BCE">
        <w:rPr>
          <w:rFonts w:ascii="Arial" w:eastAsia="Calibri" w:hAnsi="Arial"/>
          <w:color w:val="3333FF"/>
          <w:sz w:val="22"/>
          <w:szCs w:val="20"/>
        </w:rPr>
        <w:t xml:space="preserve"> </w:t>
      </w:r>
      <w:r w:rsidR="00803024" w:rsidRPr="00F92BCE">
        <w:rPr>
          <w:rFonts w:ascii="Arial" w:eastAsia="Calibri" w:hAnsi="Arial"/>
          <w:color w:val="3333FF"/>
          <w:sz w:val="22"/>
          <w:szCs w:val="20"/>
        </w:rPr>
        <w:t>the very excellent financial position of the IECEx due in no small means to his efforts.</w:t>
      </w:r>
      <w:r w:rsidR="00803024">
        <w:rPr>
          <w:rFonts w:ascii="Arial" w:hAnsi="Arial"/>
          <w:color w:val="FF0000"/>
        </w:rPr>
        <w:t xml:space="preserve"> </w:t>
      </w:r>
    </w:p>
    <w:p w14:paraId="7D194DC7" w14:textId="77777777" w:rsidR="0018521E" w:rsidRPr="0002050E" w:rsidRDefault="0018521E"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7DF53F43" w14:textId="77777777" w:rsidR="00DB2CB3" w:rsidRDefault="00C41D98" w:rsidP="00D557C3">
      <w:pPr>
        <w:pStyle w:val="Heading3"/>
        <w:tabs>
          <w:tab w:val="clear" w:pos="0"/>
        </w:tabs>
        <w:spacing w:before="0" w:after="0"/>
      </w:pPr>
      <w:r>
        <w:t>5</w:t>
      </w:r>
      <w:r w:rsidR="00DB2CB3" w:rsidRPr="00F369E8">
        <w:tab/>
        <w:t>REPORT ON IEC CAB (Conformity Assessment Board) MATTERS</w:t>
      </w:r>
    </w:p>
    <w:p w14:paraId="36C596AA" w14:textId="77777777" w:rsidR="00DB2CB3" w:rsidRDefault="00C41D98" w:rsidP="00D557C3">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616B88">
        <w:rPr>
          <w:rFonts w:ascii="Arial" w:hAnsi="Arial"/>
          <w:b/>
        </w:rPr>
        <w:t>5</w:t>
      </w:r>
      <w:r w:rsidR="00DB2CB3" w:rsidRPr="00616B88">
        <w:rPr>
          <w:rFonts w:ascii="Arial" w:hAnsi="Arial"/>
          <w:b/>
        </w:rPr>
        <w:t>.1</w:t>
      </w:r>
      <w:r w:rsidR="00545FB9" w:rsidRPr="00245BD2">
        <w:rPr>
          <w:rFonts w:ascii="Arial" w:hAnsi="Arial"/>
          <w:b/>
          <w:sz w:val="32"/>
          <w:szCs w:val="32"/>
        </w:rPr>
        <w:t>*</w:t>
      </w:r>
      <w:r w:rsidR="00DB2CB3" w:rsidRPr="00757DA5">
        <w:rPr>
          <w:rFonts w:ascii="Arial" w:hAnsi="Arial"/>
        </w:rPr>
        <w:tab/>
      </w:r>
      <w:r w:rsidR="00DB2CB3" w:rsidRPr="00F369E8">
        <w:rPr>
          <w:rFonts w:ascii="Arial" w:hAnsi="Arial"/>
          <w:b/>
        </w:rPr>
        <w:t>Review of Conformity Assessment Board (CAB) Decisions</w:t>
      </w:r>
      <w:r w:rsidR="00DB2CB3" w:rsidRPr="00F369E8">
        <w:rPr>
          <w:rFonts w:ascii="Arial" w:hAnsi="Arial"/>
        </w:rPr>
        <w:t xml:space="preserve"> </w:t>
      </w:r>
      <w:r w:rsidR="00DB2CB3" w:rsidRPr="00F369E8">
        <w:rPr>
          <w:rFonts w:ascii="Arial" w:hAnsi="Arial"/>
          <w:b/>
        </w:rPr>
        <w:t xml:space="preserve">from CAB </w:t>
      </w:r>
      <w:r w:rsidR="00A228DA">
        <w:rPr>
          <w:rFonts w:ascii="Arial" w:hAnsi="Arial"/>
          <w:b/>
        </w:rPr>
        <w:t>M</w:t>
      </w:r>
      <w:r w:rsidR="00DB2CB3" w:rsidRPr="00F369E8">
        <w:rPr>
          <w:rFonts w:ascii="Arial" w:hAnsi="Arial"/>
          <w:b/>
        </w:rPr>
        <w:t xml:space="preserve">eetings since </w:t>
      </w:r>
      <w:r w:rsidR="00A228DA">
        <w:rPr>
          <w:rFonts w:ascii="Arial" w:hAnsi="Arial"/>
          <w:b/>
        </w:rPr>
        <w:t xml:space="preserve">the </w:t>
      </w:r>
      <w:r w:rsidR="00931FC9">
        <w:rPr>
          <w:rFonts w:ascii="Arial" w:hAnsi="Arial"/>
          <w:b/>
        </w:rPr>
        <w:t>201</w:t>
      </w:r>
      <w:r w:rsidR="00616B88">
        <w:rPr>
          <w:rFonts w:ascii="Arial" w:hAnsi="Arial"/>
          <w:b/>
        </w:rPr>
        <w:t>8</w:t>
      </w:r>
      <w:r w:rsidR="00931FC9">
        <w:rPr>
          <w:rFonts w:ascii="Arial" w:hAnsi="Arial"/>
          <w:b/>
        </w:rPr>
        <w:t xml:space="preserve"> </w:t>
      </w:r>
      <w:proofErr w:type="spellStart"/>
      <w:r w:rsidR="00931FC9">
        <w:rPr>
          <w:rFonts w:ascii="Arial" w:hAnsi="Arial"/>
          <w:b/>
        </w:rPr>
        <w:t>ExMC</w:t>
      </w:r>
      <w:proofErr w:type="spellEnd"/>
      <w:r w:rsidR="00931FC9">
        <w:rPr>
          <w:rFonts w:ascii="Arial" w:hAnsi="Arial"/>
          <w:b/>
        </w:rPr>
        <w:t xml:space="preserve"> Meeting</w:t>
      </w:r>
      <w:r w:rsidR="00DB2CB3" w:rsidRPr="00F369E8">
        <w:rPr>
          <w:rFonts w:ascii="Arial" w:hAnsi="Arial"/>
          <w:b/>
        </w:rPr>
        <w:tab/>
      </w:r>
    </w:p>
    <w:p w14:paraId="5531BB31" w14:textId="2207C992" w:rsidR="00245BD2" w:rsidRPr="00245BD2" w:rsidRDefault="00245BD2" w:rsidP="00245BD2">
      <w:pPr>
        <w:rPr>
          <w:rFonts w:ascii="Arial" w:hAnsi="Arial" w:cs="Arial"/>
          <w:color w:val="0000FF"/>
          <w:sz w:val="22"/>
        </w:rPr>
      </w:pPr>
      <w:r w:rsidRPr="00245BD2">
        <w:rPr>
          <w:rFonts w:ascii="Arial" w:hAnsi="Arial" w:cs="Arial"/>
          <w:color w:val="0000FF"/>
          <w:sz w:val="22"/>
        </w:rPr>
        <w:t>Refer Decision 20</w:t>
      </w:r>
      <w:r w:rsidR="00A34DCF">
        <w:rPr>
          <w:rFonts w:ascii="Arial" w:hAnsi="Arial" w:cs="Arial"/>
          <w:color w:val="0000FF"/>
          <w:sz w:val="22"/>
        </w:rPr>
        <w:t>20</w:t>
      </w:r>
      <w:r w:rsidRPr="00245BD2">
        <w:rPr>
          <w:rFonts w:ascii="Arial" w:hAnsi="Arial" w:cs="Arial"/>
          <w:color w:val="0000FF"/>
          <w:sz w:val="22"/>
        </w:rPr>
        <w:t>/03</w:t>
      </w:r>
    </w:p>
    <w:p w14:paraId="251763DE" w14:textId="77777777" w:rsidR="00245BD2" w:rsidRPr="00FB275C" w:rsidRDefault="00245BD2" w:rsidP="00F16FAD">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eastAsia="Calibri" w:hAnsi="Arial"/>
          <w:color w:val="3333FF"/>
          <w:sz w:val="22"/>
          <w:szCs w:val="20"/>
        </w:rPr>
      </w:pPr>
    </w:p>
    <w:p w14:paraId="139965B3" w14:textId="77777777" w:rsidR="00DB2CB3" w:rsidRPr="00F128B8" w:rsidRDefault="00DB2CB3" w:rsidP="00D557C3">
      <w:pPr>
        <w:numPr>
          <w:ilvl w:val="1"/>
          <w:numId w:val="15"/>
        </w:num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rPr>
      </w:pPr>
      <w:r w:rsidRPr="00F369E8">
        <w:rPr>
          <w:rFonts w:ascii="Arial" w:hAnsi="Arial"/>
          <w:b/>
          <w:iCs/>
        </w:rPr>
        <w:t xml:space="preserve">Specific CAB Matters for noting by </w:t>
      </w:r>
      <w:proofErr w:type="spellStart"/>
      <w:r w:rsidRPr="00F369E8">
        <w:rPr>
          <w:rFonts w:ascii="Arial" w:hAnsi="Arial"/>
          <w:b/>
          <w:iCs/>
        </w:rPr>
        <w:t>ExMC</w:t>
      </w:r>
      <w:proofErr w:type="spellEnd"/>
    </w:p>
    <w:p w14:paraId="7EDF2F1C" w14:textId="77777777" w:rsidR="00F128B8" w:rsidRPr="00F128B8" w:rsidRDefault="00F128B8" w:rsidP="00D557C3">
      <w:pPr>
        <w:pStyle w:val="ListParagraph"/>
        <w:numPr>
          <w:ilvl w:val="0"/>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i/>
          <w:iCs/>
          <w:vanish/>
          <w:u w:val="single"/>
        </w:rPr>
      </w:pPr>
    </w:p>
    <w:p w14:paraId="531F3005" w14:textId="77777777" w:rsidR="00F128B8" w:rsidRPr="00F128B8" w:rsidRDefault="00F128B8" w:rsidP="00D557C3">
      <w:pPr>
        <w:pStyle w:val="ListParagraph"/>
        <w:numPr>
          <w:ilvl w:val="1"/>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i/>
          <w:iCs/>
          <w:vanish/>
          <w:u w:val="single"/>
        </w:rPr>
      </w:pPr>
    </w:p>
    <w:p w14:paraId="6E820A8D" w14:textId="33617411" w:rsidR="00023A58" w:rsidRPr="00DE0AE2" w:rsidRDefault="001E3AC2" w:rsidP="00D557C3">
      <w:pPr>
        <w:numPr>
          <w:ilvl w:val="2"/>
          <w:numId w:val="15"/>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iCs/>
        </w:rPr>
      </w:pPr>
      <w:r w:rsidRPr="00901E67">
        <w:rPr>
          <w:rFonts w:ascii="Arial" w:hAnsi="Arial"/>
          <w:b/>
          <w:iCs/>
        </w:rPr>
        <w:t>N</w:t>
      </w:r>
      <w:r w:rsidR="00023A58" w:rsidRPr="00901E67">
        <w:rPr>
          <w:rFonts w:ascii="Arial" w:hAnsi="Arial"/>
          <w:b/>
          <w:iCs/>
        </w:rPr>
        <w:t>oting</w:t>
      </w:r>
      <w:r w:rsidR="00023A58" w:rsidRPr="00DE0AE2">
        <w:rPr>
          <w:rFonts w:ascii="Arial" w:hAnsi="Arial"/>
          <w:b/>
          <w:iCs/>
        </w:rPr>
        <w:t xml:space="preserve"> of Specific Decisions, relating to IECEx from CAB </w:t>
      </w:r>
      <w:r w:rsidR="00A34DCF">
        <w:rPr>
          <w:rFonts w:ascii="Arial" w:hAnsi="Arial"/>
          <w:b/>
          <w:iCs/>
        </w:rPr>
        <w:t>Shanghai</w:t>
      </w:r>
      <w:r w:rsidR="00EE3D6C">
        <w:rPr>
          <w:rFonts w:ascii="Arial" w:hAnsi="Arial"/>
          <w:b/>
          <w:iCs/>
        </w:rPr>
        <w:t xml:space="preserve"> 201</w:t>
      </w:r>
      <w:r w:rsidR="00A34DCF">
        <w:rPr>
          <w:rFonts w:ascii="Arial" w:hAnsi="Arial"/>
          <w:b/>
          <w:iCs/>
        </w:rPr>
        <w:t>9</w:t>
      </w:r>
      <w:r w:rsidR="00023A58" w:rsidRPr="00DE0AE2">
        <w:rPr>
          <w:rFonts w:ascii="Arial" w:hAnsi="Arial"/>
          <w:b/>
          <w:iCs/>
        </w:rPr>
        <w:t xml:space="preserve"> </w:t>
      </w:r>
      <w:r w:rsidR="00B1101F" w:rsidRPr="00DE0AE2">
        <w:rPr>
          <w:rFonts w:ascii="Arial" w:hAnsi="Arial"/>
          <w:b/>
          <w:iCs/>
        </w:rPr>
        <w:t>Meeting</w:t>
      </w:r>
      <w:r w:rsidR="00023A58" w:rsidRPr="00DE0AE2">
        <w:rPr>
          <w:rFonts w:ascii="Arial" w:hAnsi="Arial"/>
          <w:b/>
          <w:iCs/>
        </w:rPr>
        <w:t xml:space="preserve"> (</w:t>
      </w:r>
      <w:r w:rsidR="00023A58" w:rsidRPr="00396E5B">
        <w:rPr>
          <w:rFonts w:ascii="Arial" w:hAnsi="Arial"/>
          <w:b/>
          <w:iCs/>
        </w:rPr>
        <w:t>CAB/</w:t>
      </w:r>
      <w:r w:rsidR="00396E5B">
        <w:rPr>
          <w:rFonts w:ascii="Arial" w:hAnsi="Arial"/>
          <w:b/>
          <w:iCs/>
        </w:rPr>
        <w:t>1</w:t>
      </w:r>
      <w:r w:rsidR="00A34DCF">
        <w:rPr>
          <w:rFonts w:ascii="Arial" w:hAnsi="Arial"/>
          <w:b/>
          <w:iCs/>
        </w:rPr>
        <w:t>925</w:t>
      </w:r>
      <w:r w:rsidR="00023A58" w:rsidRPr="00396E5B">
        <w:rPr>
          <w:rFonts w:ascii="Arial" w:hAnsi="Arial"/>
          <w:b/>
          <w:iCs/>
        </w:rPr>
        <w:t>/DL</w:t>
      </w:r>
      <w:r w:rsidR="00023A58" w:rsidRPr="00DE0AE2">
        <w:rPr>
          <w:rFonts w:ascii="Arial" w:hAnsi="Arial"/>
          <w:b/>
          <w:iCs/>
        </w:rPr>
        <w:t>)</w:t>
      </w:r>
    </w:p>
    <w:p w14:paraId="0DDBC228" w14:textId="08BF8312" w:rsidR="00923F39" w:rsidRDefault="0038150C" w:rsidP="00923F39">
      <w:pPr>
        <w:rPr>
          <w:rFonts w:ascii="Arial" w:hAnsi="Arial" w:cs="Arial"/>
          <w:color w:val="0000FF"/>
          <w:sz w:val="22"/>
        </w:rPr>
      </w:pPr>
      <w:r w:rsidRPr="00245BD2">
        <w:rPr>
          <w:rFonts w:ascii="Arial" w:hAnsi="Arial" w:cs="Arial"/>
          <w:color w:val="0000FF"/>
          <w:sz w:val="22"/>
        </w:rPr>
        <w:t>Refer Decision 20</w:t>
      </w:r>
      <w:r>
        <w:rPr>
          <w:rFonts w:ascii="Arial" w:hAnsi="Arial" w:cs="Arial"/>
          <w:color w:val="0000FF"/>
          <w:sz w:val="22"/>
        </w:rPr>
        <w:t>20</w:t>
      </w:r>
      <w:r w:rsidRPr="00245BD2">
        <w:rPr>
          <w:rFonts w:ascii="Arial" w:hAnsi="Arial" w:cs="Arial"/>
          <w:color w:val="0000FF"/>
          <w:sz w:val="22"/>
        </w:rPr>
        <w:t>/03</w:t>
      </w:r>
    </w:p>
    <w:p w14:paraId="1069D4E2" w14:textId="77777777" w:rsidR="00923F39" w:rsidRPr="00FB275C" w:rsidRDefault="00923F39" w:rsidP="00D557C3">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36"/>
        </w:rPr>
      </w:pPr>
    </w:p>
    <w:p w14:paraId="13542E0F" w14:textId="30B85F8B" w:rsidR="00B41936" w:rsidRDefault="00B41936" w:rsidP="00D557C3">
      <w:pPr>
        <w:numPr>
          <w:ilvl w:val="2"/>
          <w:numId w:val="15"/>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iCs/>
        </w:rPr>
      </w:pPr>
      <w:r w:rsidRPr="00901E67">
        <w:rPr>
          <w:rFonts w:ascii="Arial" w:hAnsi="Arial"/>
          <w:b/>
          <w:iCs/>
        </w:rPr>
        <w:t>Noting</w:t>
      </w:r>
      <w:r w:rsidRPr="00DE0AE2">
        <w:rPr>
          <w:rFonts w:ascii="Arial" w:hAnsi="Arial"/>
          <w:b/>
          <w:iCs/>
        </w:rPr>
        <w:t xml:space="preserve"> of Specific Decisions, relating to IECEx from CAB </w:t>
      </w:r>
      <w:r w:rsidR="00A34DCF">
        <w:rPr>
          <w:rFonts w:ascii="Arial" w:hAnsi="Arial"/>
          <w:b/>
          <w:iCs/>
        </w:rPr>
        <w:t xml:space="preserve">Remote 2020 </w:t>
      </w:r>
      <w:r w:rsidR="00B1101F" w:rsidRPr="00DE0AE2">
        <w:rPr>
          <w:rFonts w:ascii="Arial" w:hAnsi="Arial"/>
          <w:b/>
          <w:iCs/>
        </w:rPr>
        <w:t>Meeting</w:t>
      </w:r>
      <w:r w:rsidRPr="00DE0AE2">
        <w:rPr>
          <w:rFonts w:ascii="Arial" w:hAnsi="Arial"/>
          <w:b/>
          <w:iCs/>
        </w:rPr>
        <w:t xml:space="preserve"> (</w:t>
      </w:r>
      <w:r w:rsidRPr="001E3AC2">
        <w:rPr>
          <w:rFonts w:ascii="Arial" w:hAnsi="Arial"/>
          <w:b/>
          <w:iCs/>
        </w:rPr>
        <w:t>CAB/</w:t>
      </w:r>
      <w:r w:rsidR="003A07FE">
        <w:rPr>
          <w:rFonts w:ascii="Arial" w:hAnsi="Arial"/>
          <w:b/>
          <w:iCs/>
        </w:rPr>
        <w:t>1</w:t>
      </w:r>
      <w:r w:rsidR="00A34DCF">
        <w:rPr>
          <w:rFonts w:ascii="Arial" w:hAnsi="Arial"/>
          <w:b/>
          <w:iCs/>
        </w:rPr>
        <w:t>991</w:t>
      </w:r>
      <w:r w:rsidRPr="001E3AC2">
        <w:rPr>
          <w:rFonts w:ascii="Arial" w:hAnsi="Arial"/>
          <w:b/>
          <w:iCs/>
        </w:rPr>
        <w:t>/DL</w:t>
      </w:r>
      <w:r w:rsidRPr="00DE0AE2">
        <w:rPr>
          <w:rFonts w:ascii="Arial" w:hAnsi="Arial"/>
          <w:b/>
          <w:iCs/>
        </w:rPr>
        <w:t>)</w:t>
      </w:r>
    </w:p>
    <w:p w14:paraId="1F77B511" w14:textId="331771EB" w:rsidR="00FB275C" w:rsidRDefault="0038150C" w:rsidP="00FB275C">
      <w:pPr>
        <w:rPr>
          <w:rFonts w:ascii="Arial" w:hAnsi="Arial" w:cs="Arial"/>
          <w:color w:val="0000FF"/>
          <w:sz w:val="22"/>
        </w:rPr>
      </w:pPr>
      <w:r w:rsidRPr="00245BD2">
        <w:rPr>
          <w:rFonts w:ascii="Arial" w:hAnsi="Arial" w:cs="Arial"/>
          <w:color w:val="0000FF"/>
          <w:sz w:val="22"/>
        </w:rPr>
        <w:t>Refer Decision 20</w:t>
      </w:r>
      <w:r>
        <w:rPr>
          <w:rFonts w:ascii="Arial" w:hAnsi="Arial" w:cs="Arial"/>
          <w:color w:val="0000FF"/>
          <w:sz w:val="22"/>
        </w:rPr>
        <w:t>20</w:t>
      </w:r>
      <w:r w:rsidRPr="00245BD2">
        <w:rPr>
          <w:rFonts w:ascii="Arial" w:hAnsi="Arial" w:cs="Arial"/>
          <w:color w:val="0000FF"/>
          <w:sz w:val="22"/>
        </w:rPr>
        <w:t>/03</w:t>
      </w:r>
    </w:p>
    <w:p w14:paraId="166B5237" w14:textId="77777777" w:rsidR="00FB275C" w:rsidRPr="005F3D4D" w:rsidRDefault="00FB275C" w:rsidP="008756F5">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54E12A3E" w14:textId="77777777" w:rsidR="00765028" w:rsidRPr="00765028" w:rsidRDefault="00765028" w:rsidP="00D557C3">
      <w:pPr>
        <w:pStyle w:val="ListParagraph"/>
        <w:numPr>
          <w:ilvl w:val="2"/>
          <w:numId w:val="15"/>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iCs/>
          <w:vanish/>
        </w:rPr>
      </w:pPr>
    </w:p>
    <w:p w14:paraId="5D1E7113" w14:textId="77777777" w:rsidR="00381F5A" w:rsidRPr="009F16CE" w:rsidRDefault="000959EE" w:rsidP="00D557C3">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Pr>
          <w:rFonts w:ascii="Arial" w:hAnsi="Arial"/>
          <w:b/>
          <w:iCs/>
        </w:rPr>
        <w:t>5.3</w:t>
      </w:r>
      <w:r w:rsidRPr="00245BD2">
        <w:rPr>
          <w:rFonts w:ascii="Arial" w:hAnsi="Arial"/>
          <w:b/>
          <w:sz w:val="32"/>
          <w:szCs w:val="32"/>
        </w:rPr>
        <w:t>*</w:t>
      </w:r>
      <w:r>
        <w:rPr>
          <w:rFonts w:ascii="Arial" w:hAnsi="Arial"/>
          <w:b/>
          <w:iCs/>
        </w:rPr>
        <w:tab/>
      </w:r>
      <w:r w:rsidR="00381F5A" w:rsidRPr="009F16CE">
        <w:rPr>
          <w:rFonts w:ascii="Arial" w:hAnsi="Arial"/>
          <w:b/>
          <w:iCs/>
        </w:rPr>
        <w:t>IEC Conformity Assessment System’s Harmonised Basic Rules</w:t>
      </w:r>
    </w:p>
    <w:p w14:paraId="73E4DCF6" w14:textId="35673334" w:rsidR="00245BD2" w:rsidRPr="00245BD2" w:rsidRDefault="00245BD2" w:rsidP="00245BD2">
      <w:pPr>
        <w:rPr>
          <w:rFonts w:ascii="Arial" w:hAnsi="Arial" w:cs="Arial"/>
          <w:color w:val="0000FF"/>
          <w:sz w:val="22"/>
        </w:rPr>
      </w:pPr>
      <w:r w:rsidRPr="00245BD2">
        <w:rPr>
          <w:rFonts w:ascii="Arial" w:hAnsi="Arial" w:cs="Arial"/>
          <w:color w:val="0000FF"/>
          <w:sz w:val="22"/>
        </w:rPr>
        <w:t>Refer Decision 20</w:t>
      </w:r>
      <w:r w:rsidR="00A34DCF">
        <w:rPr>
          <w:rFonts w:ascii="Arial" w:hAnsi="Arial" w:cs="Arial"/>
          <w:color w:val="0000FF"/>
          <w:sz w:val="22"/>
        </w:rPr>
        <w:t>20</w:t>
      </w:r>
      <w:r w:rsidRPr="00245BD2">
        <w:rPr>
          <w:rFonts w:ascii="Arial" w:hAnsi="Arial" w:cs="Arial"/>
          <w:color w:val="0000FF"/>
          <w:sz w:val="22"/>
        </w:rPr>
        <w:t>/03</w:t>
      </w:r>
    </w:p>
    <w:p w14:paraId="124A3DCC" w14:textId="77777777" w:rsidR="009F16CE" w:rsidRPr="009F16CE" w:rsidRDefault="009F16CE" w:rsidP="001D0A6F">
      <w:pPr>
        <w:tabs>
          <w:tab w:val="left" w:pos="-1415"/>
          <w:tab w:val="left" w:pos="-708"/>
          <w:tab w:val="left" w:pos="0"/>
          <w:tab w:val="left" w:pos="42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iCs/>
        </w:rPr>
      </w:pPr>
    </w:p>
    <w:p w14:paraId="501D435F" w14:textId="77777777" w:rsidR="00015EEE" w:rsidRDefault="00015EEE" w:rsidP="00D557C3">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7860BEF5" w14:textId="77777777" w:rsidR="00015EEE" w:rsidRDefault="00015EEE" w:rsidP="00D557C3">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0F920BB1" w14:textId="77777777" w:rsidR="00015EEE" w:rsidRDefault="00015EEE" w:rsidP="00D557C3">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7A05B069" w14:textId="328ABD6F" w:rsidR="00FB28C2" w:rsidRPr="003C319B" w:rsidRDefault="0059075C" w:rsidP="00D557C3">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Pr>
          <w:rFonts w:ascii="Arial" w:hAnsi="Arial"/>
          <w:b/>
          <w:iCs/>
        </w:rPr>
        <w:lastRenderedPageBreak/>
        <w:t>5.4</w:t>
      </w:r>
      <w:r>
        <w:rPr>
          <w:rFonts w:ascii="Arial" w:hAnsi="Arial"/>
          <w:b/>
          <w:iCs/>
        </w:rPr>
        <w:tab/>
      </w:r>
      <w:r w:rsidR="00FB28C2" w:rsidRPr="003C319B">
        <w:rPr>
          <w:rFonts w:ascii="Arial" w:hAnsi="Arial"/>
          <w:b/>
          <w:iCs/>
        </w:rPr>
        <w:t>Cyber Security</w:t>
      </w:r>
    </w:p>
    <w:p w14:paraId="6B2C98EB" w14:textId="792BC115" w:rsidR="00F92BCE" w:rsidRPr="000813B0" w:rsidRDefault="00F92BCE" w:rsidP="00F92BCE">
      <w:pPr>
        <w:rPr>
          <w:rFonts w:ascii="Arial" w:hAnsi="Arial"/>
          <w:iCs/>
          <w:sz w:val="22"/>
          <w:szCs w:val="22"/>
        </w:rPr>
      </w:pPr>
      <w:r w:rsidRPr="000813B0">
        <w:rPr>
          <w:rFonts w:ascii="Arial" w:hAnsi="Arial" w:cs="Arial"/>
          <w:color w:val="0000FF"/>
          <w:sz w:val="22"/>
          <w:szCs w:val="22"/>
          <w:u w:val="single"/>
        </w:rPr>
        <w:t>Decision 20</w:t>
      </w:r>
      <w:r>
        <w:rPr>
          <w:rFonts w:ascii="Arial" w:hAnsi="Arial" w:cs="Arial"/>
          <w:color w:val="0000FF"/>
          <w:sz w:val="22"/>
          <w:szCs w:val="22"/>
          <w:u w:val="single"/>
        </w:rPr>
        <w:t>20</w:t>
      </w:r>
      <w:r w:rsidRPr="000813B0">
        <w:rPr>
          <w:rFonts w:ascii="Arial" w:hAnsi="Arial" w:cs="Arial"/>
          <w:color w:val="0000FF"/>
          <w:sz w:val="22"/>
          <w:szCs w:val="22"/>
          <w:u w:val="single"/>
        </w:rPr>
        <w:t>/</w:t>
      </w:r>
      <w:r w:rsidR="00901E67">
        <w:rPr>
          <w:rFonts w:ascii="Arial" w:hAnsi="Arial" w:cs="Arial"/>
          <w:color w:val="0000FF"/>
          <w:sz w:val="22"/>
          <w:szCs w:val="22"/>
          <w:u w:val="single"/>
        </w:rPr>
        <w:t>08</w:t>
      </w:r>
    </w:p>
    <w:p w14:paraId="2AF3A036" w14:textId="02F7C6A1" w:rsidR="001828AC" w:rsidRPr="00245BD2" w:rsidRDefault="0038150C" w:rsidP="001828AC">
      <w:pPr>
        <w:rPr>
          <w:rFonts w:ascii="Arial" w:hAnsi="Arial" w:cs="Arial"/>
          <w:color w:val="0000FF"/>
          <w:sz w:val="22"/>
        </w:rPr>
      </w:pPr>
      <w:r>
        <w:rPr>
          <w:rFonts w:ascii="Arial" w:hAnsi="Arial" w:cs="Arial"/>
          <w:color w:val="0000FF"/>
          <w:sz w:val="22"/>
        </w:rPr>
        <w:t xml:space="preserve">The meeting noted a report </w:t>
      </w:r>
      <w:r w:rsidRPr="00901E67">
        <w:rPr>
          <w:rFonts w:ascii="Arial" w:hAnsi="Arial" w:cs="Arial"/>
          <w:color w:val="0000FF"/>
          <w:sz w:val="22"/>
        </w:rPr>
        <w:t>from Mr Amos and</w:t>
      </w:r>
      <w:r w:rsidR="00901E67" w:rsidRPr="00901E67">
        <w:rPr>
          <w:rFonts w:ascii="Arial" w:hAnsi="Arial" w:cs="Arial"/>
          <w:color w:val="0000FF"/>
          <w:sz w:val="22"/>
        </w:rPr>
        <w:t xml:space="preserve"> also the comments from Mr Coppler regarding the need for a </w:t>
      </w:r>
      <w:r w:rsidR="00901E67">
        <w:rPr>
          <w:rFonts w:ascii="Arial" w:hAnsi="Arial" w:cs="Arial"/>
          <w:color w:val="0000FF"/>
          <w:sz w:val="22"/>
        </w:rPr>
        <w:t xml:space="preserve">continued </w:t>
      </w:r>
      <w:r w:rsidR="00901E67" w:rsidRPr="00901E67">
        <w:rPr>
          <w:rFonts w:ascii="Arial" w:hAnsi="Arial" w:cs="Arial"/>
          <w:color w:val="0000FF"/>
          <w:sz w:val="22"/>
        </w:rPr>
        <w:t>watching brief from IECEx on activities in the IECEE System.</w:t>
      </w:r>
    </w:p>
    <w:p w14:paraId="03D96C18" w14:textId="77777777" w:rsidR="00D172EB" w:rsidRDefault="00D172EB" w:rsidP="00D557C3">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1F1B5EE8" w14:textId="2AFA0082" w:rsidR="00E021C8" w:rsidRPr="003C319B" w:rsidRDefault="00D172EB" w:rsidP="00D557C3">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Pr>
          <w:rFonts w:ascii="Arial" w:hAnsi="Arial"/>
          <w:b/>
          <w:iCs/>
        </w:rPr>
        <w:t>5.</w:t>
      </w:r>
      <w:r w:rsidR="003D34B2">
        <w:rPr>
          <w:rFonts w:ascii="Arial" w:hAnsi="Arial"/>
          <w:b/>
          <w:iCs/>
        </w:rPr>
        <w:t>5</w:t>
      </w:r>
      <w:r>
        <w:rPr>
          <w:rFonts w:ascii="Arial" w:hAnsi="Arial"/>
          <w:b/>
          <w:iCs/>
        </w:rPr>
        <w:tab/>
      </w:r>
      <w:r w:rsidR="00E021C8" w:rsidRPr="003C319B">
        <w:rPr>
          <w:rFonts w:ascii="Arial" w:hAnsi="Arial"/>
          <w:b/>
          <w:iCs/>
        </w:rPr>
        <w:t>Any other CAB Matters</w:t>
      </w:r>
    </w:p>
    <w:p w14:paraId="7814ADA4" w14:textId="1F3A39D7" w:rsidR="008161D6" w:rsidRDefault="0081287F" w:rsidP="00D557C3">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r w:rsidRPr="006455C1">
        <w:rPr>
          <w:rFonts w:ascii="Arial" w:hAnsi="Arial" w:cs="Arial"/>
          <w:color w:val="3333FF"/>
          <w:kern w:val="4"/>
          <w:sz w:val="22"/>
          <w:szCs w:val="20"/>
        </w:rPr>
        <w:t>No Decision recorded</w:t>
      </w:r>
      <w:r w:rsidR="00CC3B7B">
        <w:rPr>
          <w:rFonts w:ascii="Arial" w:hAnsi="Arial" w:cs="Arial"/>
          <w:color w:val="3333FF"/>
          <w:kern w:val="4"/>
          <w:sz w:val="22"/>
          <w:szCs w:val="20"/>
        </w:rPr>
        <w:t>.</w:t>
      </w:r>
    </w:p>
    <w:p w14:paraId="76BD1A3C" w14:textId="77777777" w:rsidR="00E762DF" w:rsidRPr="00E95B6F" w:rsidRDefault="00E762DF" w:rsidP="00D557C3">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14:paraId="268A552B" w14:textId="77777777" w:rsidR="00916CB1" w:rsidRPr="00E95B6F" w:rsidRDefault="00916CB1" w:rsidP="00D557C3">
      <w:pPr>
        <w:pStyle w:val="ListParagraph"/>
        <w:numPr>
          <w:ilvl w:val="1"/>
          <w:numId w:val="15"/>
        </w:num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iCs/>
          <w:vanish/>
          <w:highlight w:val="lightGray"/>
        </w:rPr>
      </w:pPr>
    </w:p>
    <w:p w14:paraId="23F20B1E" w14:textId="77777777" w:rsidR="00DB2CB3" w:rsidRPr="00703EB8" w:rsidRDefault="0085193A" w:rsidP="00D557C3">
      <w:pPr>
        <w:pStyle w:val="Heading7"/>
        <w:tabs>
          <w:tab w:val="clear" w:pos="0"/>
        </w:tabs>
        <w:spacing w:before="0" w:after="0"/>
        <w:ind w:left="0" w:firstLine="0"/>
        <w:rPr>
          <w:bCs/>
        </w:rPr>
      </w:pPr>
      <w:r w:rsidRPr="00703EB8">
        <w:rPr>
          <w:bCs/>
        </w:rPr>
        <w:t>6</w:t>
      </w:r>
      <w:r w:rsidR="00344711" w:rsidRPr="00703EB8">
        <w:rPr>
          <w:bCs/>
        </w:rPr>
        <w:tab/>
      </w:r>
      <w:r w:rsidR="00DB2CB3" w:rsidRPr="00703EB8">
        <w:rPr>
          <w:bCs/>
        </w:rPr>
        <w:t>IECEx MEMBERSHIP</w:t>
      </w:r>
    </w:p>
    <w:p w14:paraId="17A15618" w14:textId="77777777" w:rsidR="00DB2CB3" w:rsidRPr="00703EB8" w:rsidRDefault="0085193A" w:rsidP="00D557C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703EB8">
        <w:rPr>
          <w:rFonts w:ascii="Arial" w:hAnsi="Arial"/>
          <w:b/>
          <w:iCs/>
        </w:rPr>
        <w:t>6</w:t>
      </w:r>
      <w:r w:rsidR="00516FD2" w:rsidRPr="00703EB8">
        <w:rPr>
          <w:rFonts w:ascii="Arial" w:hAnsi="Arial"/>
          <w:b/>
          <w:iCs/>
        </w:rPr>
        <w:t>.</w:t>
      </w:r>
      <w:r w:rsidR="00516FD2" w:rsidRPr="006C1DB0">
        <w:rPr>
          <w:rFonts w:ascii="Arial" w:hAnsi="Arial"/>
          <w:b/>
          <w:iCs/>
        </w:rPr>
        <w:t>1</w:t>
      </w:r>
      <w:r w:rsidR="006C2617" w:rsidRPr="006C1DB0">
        <w:rPr>
          <w:rFonts w:ascii="Arial" w:hAnsi="Arial"/>
          <w:b/>
          <w:sz w:val="32"/>
          <w:szCs w:val="32"/>
        </w:rPr>
        <w:t>*</w:t>
      </w:r>
      <w:r w:rsidR="00516FD2" w:rsidRPr="00703EB8">
        <w:rPr>
          <w:rFonts w:ascii="Arial" w:hAnsi="Arial"/>
          <w:b/>
          <w:iCs/>
        </w:rPr>
        <w:t xml:space="preserve">     </w:t>
      </w:r>
      <w:r w:rsidR="00DB2CB3" w:rsidRPr="00703EB8">
        <w:rPr>
          <w:rFonts w:ascii="Arial" w:hAnsi="Arial"/>
          <w:b/>
          <w:iCs/>
        </w:rPr>
        <w:t>Current Membership</w:t>
      </w:r>
    </w:p>
    <w:p w14:paraId="2370822E" w14:textId="0B4C8ADF" w:rsidR="006C1DB0" w:rsidRPr="00245BD2" w:rsidRDefault="006C1DB0" w:rsidP="006C1DB0">
      <w:pPr>
        <w:rPr>
          <w:rFonts w:ascii="Arial" w:hAnsi="Arial" w:cs="Arial"/>
          <w:color w:val="0000FF"/>
          <w:sz w:val="22"/>
        </w:rPr>
      </w:pPr>
      <w:r w:rsidRPr="00245BD2">
        <w:rPr>
          <w:rFonts w:ascii="Arial" w:hAnsi="Arial" w:cs="Arial"/>
          <w:color w:val="0000FF"/>
          <w:sz w:val="22"/>
        </w:rPr>
        <w:t>Refer Decision 20</w:t>
      </w:r>
      <w:r w:rsidR="003D34B2">
        <w:rPr>
          <w:rFonts w:ascii="Arial" w:hAnsi="Arial" w:cs="Arial"/>
          <w:color w:val="0000FF"/>
          <w:sz w:val="22"/>
        </w:rPr>
        <w:t>20</w:t>
      </w:r>
      <w:r w:rsidRPr="00245BD2">
        <w:rPr>
          <w:rFonts w:ascii="Arial" w:hAnsi="Arial" w:cs="Arial"/>
          <w:color w:val="0000FF"/>
          <w:sz w:val="22"/>
        </w:rPr>
        <w:t>/03</w:t>
      </w:r>
    </w:p>
    <w:p w14:paraId="2E3EDFAD" w14:textId="7B9C7D85" w:rsidR="00D2724A" w:rsidRDefault="00D2724A">
      <w:pPr>
        <w:rPr>
          <w:rFonts w:ascii="Arial" w:hAnsi="Arial"/>
          <w:iCs/>
          <w:sz w:val="22"/>
        </w:rPr>
      </w:pPr>
    </w:p>
    <w:p w14:paraId="51A778E1" w14:textId="3281277E" w:rsidR="000A0DCE" w:rsidRPr="00703EB8" w:rsidRDefault="0085193A" w:rsidP="00D557C3">
      <w:pPr>
        <w:tabs>
          <w:tab w:val="left" w:pos="540"/>
        </w:tabs>
        <w:rPr>
          <w:rFonts w:ascii="Arial" w:hAnsi="Arial"/>
          <w:b/>
        </w:rPr>
      </w:pPr>
      <w:r w:rsidRPr="00703EB8">
        <w:rPr>
          <w:rFonts w:ascii="Arial" w:hAnsi="Arial" w:cs="Arial"/>
          <w:b/>
          <w:iCs/>
        </w:rPr>
        <w:t>6</w:t>
      </w:r>
      <w:r w:rsidR="00DB2CB3" w:rsidRPr="00703EB8">
        <w:rPr>
          <w:rFonts w:ascii="Arial" w:hAnsi="Arial" w:cs="Arial"/>
          <w:b/>
          <w:iCs/>
        </w:rPr>
        <w:t xml:space="preserve">.2     </w:t>
      </w:r>
      <w:r w:rsidR="0059075C">
        <w:rPr>
          <w:rFonts w:ascii="Arial" w:hAnsi="Arial" w:cs="Arial"/>
          <w:b/>
          <w:iCs/>
        </w:rPr>
        <w:tab/>
      </w:r>
      <w:r w:rsidR="00DB2CB3" w:rsidRPr="00703EB8">
        <w:rPr>
          <w:rFonts w:ascii="Arial" w:hAnsi="Arial" w:cs="Arial"/>
          <w:b/>
          <w:iCs/>
        </w:rPr>
        <w:t>Country Membership</w:t>
      </w:r>
      <w:r w:rsidR="00B946B8" w:rsidRPr="00703EB8">
        <w:rPr>
          <w:rFonts w:ascii="Arial" w:hAnsi="Arial"/>
          <w:b/>
        </w:rPr>
        <w:t xml:space="preserve"> </w:t>
      </w:r>
      <w:r w:rsidR="009F16CE">
        <w:rPr>
          <w:rFonts w:ascii="Arial" w:hAnsi="Arial"/>
          <w:b/>
        </w:rPr>
        <w:t>Matters</w:t>
      </w:r>
      <w:r w:rsidR="003D34B2">
        <w:rPr>
          <w:rFonts w:ascii="Arial" w:hAnsi="Arial"/>
          <w:b/>
        </w:rPr>
        <w:t xml:space="preserve"> including </w:t>
      </w:r>
      <w:r w:rsidR="009F16CE">
        <w:rPr>
          <w:rFonts w:ascii="Arial" w:hAnsi="Arial"/>
          <w:b/>
        </w:rPr>
        <w:t xml:space="preserve">new Countries to join - </w:t>
      </w:r>
      <w:r w:rsidR="000A0DCE" w:rsidRPr="00703EB8">
        <w:rPr>
          <w:rFonts w:ascii="Arial" w:hAnsi="Arial"/>
          <w:b/>
        </w:rPr>
        <w:t>Update from the Secretariat</w:t>
      </w:r>
    </w:p>
    <w:p w14:paraId="20D53B0A" w14:textId="286A1D47" w:rsidR="00CB1E72" w:rsidRPr="00576411" w:rsidRDefault="00CB1E72" w:rsidP="00CB1E7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6411">
        <w:rPr>
          <w:rFonts w:ascii="Arial" w:hAnsi="Arial" w:cs="Arial"/>
          <w:color w:val="0000FF"/>
          <w:sz w:val="22"/>
          <w:szCs w:val="22"/>
          <w:u w:val="single"/>
        </w:rPr>
        <w:t>Decision 20</w:t>
      </w:r>
      <w:r w:rsidR="003D34B2">
        <w:rPr>
          <w:rFonts w:ascii="Arial" w:hAnsi="Arial" w:cs="Arial"/>
          <w:color w:val="0000FF"/>
          <w:sz w:val="22"/>
          <w:szCs w:val="22"/>
          <w:u w:val="single"/>
        </w:rPr>
        <w:t>20</w:t>
      </w:r>
      <w:r w:rsidRPr="00576411">
        <w:rPr>
          <w:rFonts w:ascii="Arial" w:hAnsi="Arial" w:cs="Arial"/>
          <w:color w:val="0000FF"/>
          <w:sz w:val="22"/>
          <w:szCs w:val="22"/>
          <w:u w:val="single"/>
        </w:rPr>
        <w:t>/</w:t>
      </w:r>
      <w:r w:rsidR="00CC3B7B">
        <w:rPr>
          <w:rFonts w:ascii="Arial" w:hAnsi="Arial" w:cs="Arial"/>
          <w:color w:val="0000FF"/>
          <w:sz w:val="22"/>
          <w:szCs w:val="22"/>
          <w:u w:val="single"/>
        </w:rPr>
        <w:t>09</w:t>
      </w:r>
    </w:p>
    <w:p w14:paraId="2F46A64E" w14:textId="2582625F" w:rsidR="00CB1E72" w:rsidRPr="00576411" w:rsidRDefault="00CB1E72" w:rsidP="00CB1E72">
      <w:pPr>
        <w:rPr>
          <w:rFonts w:ascii="Arial" w:eastAsia="Calibri" w:hAnsi="Arial"/>
          <w:color w:val="3333FF"/>
          <w:sz w:val="22"/>
          <w:szCs w:val="22"/>
        </w:rPr>
      </w:pPr>
      <w:r w:rsidRPr="00576411">
        <w:rPr>
          <w:rFonts w:ascii="Arial" w:eastAsia="Calibri" w:hAnsi="Arial"/>
          <w:color w:val="3333FF"/>
          <w:sz w:val="22"/>
          <w:szCs w:val="22"/>
        </w:rPr>
        <w:t xml:space="preserve">The meeting </w:t>
      </w:r>
      <w:r w:rsidRPr="00CE4AB8">
        <w:rPr>
          <w:rFonts w:ascii="Arial" w:eastAsia="Calibri" w:hAnsi="Arial"/>
          <w:color w:val="3333FF"/>
          <w:sz w:val="22"/>
          <w:szCs w:val="22"/>
          <w:u w:val="single"/>
        </w:rPr>
        <w:t>noted</w:t>
      </w:r>
      <w:r w:rsidRPr="00576411">
        <w:rPr>
          <w:rFonts w:ascii="Arial" w:eastAsia="Calibri" w:hAnsi="Arial"/>
          <w:color w:val="3333FF"/>
          <w:sz w:val="22"/>
          <w:szCs w:val="22"/>
        </w:rPr>
        <w:t xml:space="preserve"> </w:t>
      </w:r>
      <w:r w:rsidRPr="00576411">
        <w:rPr>
          <w:rFonts w:ascii="Arial" w:hAnsi="Arial"/>
          <w:color w:val="3333FF"/>
          <w:sz w:val="22"/>
          <w:szCs w:val="22"/>
        </w:rPr>
        <w:t xml:space="preserve">an update from the Secretariat </w:t>
      </w:r>
      <w:r w:rsidR="003D34B2">
        <w:rPr>
          <w:rFonts w:ascii="Arial" w:hAnsi="Arial"/>
          <w:color w:val="3333FF"/>
          <w:sz w:val="22"/>
          <w:szCs w:val="22"/>
        </w:rPr>
        <w:t>on the latest countries</w:t>
      </w:r>
      <w:r w:rsidR="001C1BF7">
        <w:rPr>
          <w:rFonts w:ascii="Arial" w:hAnsi="Arial"/>
          <w:color w:val="3333FF"/>
          <w:sz w:val="22"/>
          <w:szCs w:val="22"/>
        </w:rPr>
        <w:t xml:space="preserve"> that have </w:t>
      </w:r>
      <w:r w:rsidR="006615C8">
        <w:rPr>
          <w:rFonts w:ascii="Arial" w:hAnsi="Arial"/>
          <w:color w:val="3333FF"/>
          <w:sz w:val="22"/>
          <w:szCs w:val="22"/>
        </w:rPr>
        <w:t>joined IECEx</w:t>
      </w:r>
      <w:r w:rsidR="003D34B2">
        <w:rPr>
          <w:rFonts w:ascii="Arial" w:hAnsi="Arial"/>
          <w:color w:val="3333FF"/>
          <w:sz w:val="22"/>
          <w:szCs w:val="22"/>
        </w:rPr>
        <w:t xml:space="preserve"> and </w:t>
      </w:r>
      <w:r w:rsidRPr="00576411">
        <w:rPr>
          <w:rFonts w:ascii="Arial" w:hAnsi="Arial"/>
          <w:color w:val="3333FF"/>
          <w:sz w:val="22"/>
          <w:szCs w:val="22"/>
        </w:rPr>
        <w:t xml:space="preserve">new Countries </w:t>
      </w:r>
      <w:r w:rsidR="001C1BF7">
        <w:rPr>
          <w:rFonts w:ascii="Arial" w:hAnsi="Arial"/>
          <w:color w:val="3333FF"/>
          <w:sz w:val="22"/>
          <w:szCs w:val="22"/>
        </w:rPr>
        <w:t xml:space="preserve">possibly </w:t>
      </w:r>
      <w:r w:rsidRPr="00576411">
        <w:rPr>
          <w:rFonts w:ascii="Arial" w:hAnsi="Arial"/>
          <w:color w:val="3333FF"/>
          <w:sz w:val="22"/>
          <w:szCs w:val="22"/>
        </w:rPr>
        <w:t>interested in joining the IECEx System membership</w:t>
      </w:r>
      <w:r w:rsidRPr="00576411">
        <w:rPr>
          <w:rFonts w:ascii="Arial" w:eastAsia="Calibri" w:hAnsi="Arial"/>
          <w:color w:val="3333FF"/>
          <w:sz w:val="22"/>
          <w:szCs w:val="22"/>
        </w:rPr>
        <w:t>.</w:t>
      </w:r>
      <w:r w:rsidR="006615C8">
        <w:rPr>
          <w:rFonts w:ascii="Arial" w:eastAsia="Calibri" w:hAnsi="Arial"/>
          <w:color w:val="3333FF"/>
          <w:sz w:val="22"/>
          <w:szCs w:val="22"/>
        </w:rPr>
        <w:t xml:space="preserve"> The a meeting also agreed to deal with the DE question on acceptance of IECEx by new member countries when dealing with results from the Survey under agenda item 15.1. </w:t>
      </w:r>
      <w:r w:rsidRPr="00576411">
        <w:rPr>
          <w:rFonts w:ascii="Arial" w:eastAsia="Calibri" w:hAnsi="Arial"/>
          <w:color w:val="3333FF"/>
          <w:sz w:val="22"/>
          <w:szCs w:val="22"/>
        </w:rPr>
        <w:t xml:space="preserve">  </w:t>
      </w:r>
    </w:p>
    <w:p w14:paraId="3763A839" w14:textId="33F62698" w:rsidR="00CB1E72" w:rsidRDefault="00CB1E72" w:rsidP="00CB1E72">
      <w:pPr>
        <w:tabs>
          <w:tab w:val="left" w:pos="540"/>
        </w:tabs>
        <w:rPr>
          <w:rFonts w:ascii="Arial" w:hAnsi="Arial"/>
        </w:rPr>
      </w:pPr>
    </w:p>
    <w:p w14:paraId="2285A5A2" w14:textId="2721747E" w:rsidR="00DB2CB3" w:rsidRPr="003B5698" w:rsidRDefault="0085193A" w:rsidP="00D557C3">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703EB8">
        <w:rPr>
          <w:rFonts w:ascii="Arial" w:hAnsi="Arial"/>
          <w:b/>
        </w:rPr>
        <w:t>6</w:t>
      </w:r>
      <w:r w:rsidR="00C952A7" w:rsidRPr="00703EB8">
        <w:rPr>
          <w:rFonts w:ascii="Arial" w:hAnsi="Arial"/>
          <w:b/>
        </w:rPr>
        <w:t>.3</w:t>
      </w:r>
      <w:r w:rsidR="003B5698" w:rsidRPr="001A2503">
        <w:rPr>
          <w:rFonts w:ascii="Arial" w:hAnsi="Arial"/>
          <w:b/>
          <w:sz w:val="32"/>
          <w:szCs w:val="32"/>
        </w:rPr>
        <w:t>*</w:t>
      </w:r>
      <w:r w:rsidR="00DB2CB3" w:rsidRPr="00703EB8">
        <w:rPr>
          <w:rFonts w:ascii="Arial" w:hAnsi="Arial"/>
          <w:b/>
        </w:rPr>
        <w:tab/>
      </w:r>
      <w:r w:rsidR="009213A7">
        <w:rPr>
          <w:rFonts w:ascii="Arial" w:hAnsi="Arial"/>
          <w:b/>
        </w:rPr>
        <w:t xml:space="preserve">Acceptance of </w:t>
      </w:r>
      <w:r w:rsidR="00DB2CB3" w:rsidRPr="00703EB8">
        <w:rPr>
          <w:rFonts w:ascii="Arial" w:hAnsi="Arial"/>
          <w:b/>
        </w:rPr>
        <w:t xml:space="preserve">New </w:t>
      </w:r>
      <w:proofErr w:type="spellStart"/>
      <w:r w:rsidR="00DB2CB3" w:rsidRPr="00703EB8">
        <w:rPr>
          <w:rFonts w:ascii="Arial" w:hAnsi="Arial"/>
          <w:b/>
        </w:rPr>
        <w:t>ExCBs</w:t>
      </w:r>
      <w:proofErr w:type="spellEnd"/>
      <w:r w:rsidR="00DB2CB3" w:rsidRPr="00703EB8">
        <w:rPr>
          <w:rFonts w:ascii="Arial" w:hAnsi="Arial"/>
          <w:b/>
        </w:rPr>
        <w:t xml:space="preserve"> </w:t>
      </w:r>
      <w:r w:rsidR="009213A7">
        <w:rPr>
          <w:rFonts w:ascii="Arial" w:hAnsi="Arial"/>
          <w:b/>
        </w:rPr>
        <w:t xml:space="preserve">/ </w:t>
      </w:r>
      <w:proofErr w:type="spellStart"/>
      <w:r w:rsidR="00DB2CB3" w:rsidRPr="00703EB8">
        <w:rPr>
          <w:rFonts w:ascii="Arial" w:hAnsi="Arial"/>
          <w:b/>
        </w:rPr>
        <w:t>ExTLs</w:t>
      </w:r>
      <w:proofErr w:type="spellEnd"/>
      <w:r w:rsidR="009213A7">
        <w:rPr>
          <w:rFonts w:ascii="Arial" w:hAnsi="Arial"/>
          <w:b/>
        </w:rPr>
        <w:t xml:space="preserve"> </w:t>
      </w:r>
      <w:r w:rsidR="00DB2CB3" w:rsidRPr="00703EB8">
        <w:rPr>
          <w:rFonts w:ascii="Arial" w:hAnsi="Arial"/>
          <w:b/>
        </w:rPr>
        <w:t xml:space="preserve">accepted, via correspondence, since </w:t>
      </w:r>
      <w:r w:rsidR="00931FC9" w:rsidRPr="00703EB8">
        <w:rPr>
          <w:rFonts w:ascii="Arial" w:hAnsi="Arial"/>
          <w:b/>
        </w:rPr>
        <w:t>the 201</w:t>
      </w:r>
      <w:r w:rsidR="003D34B2">
        <w:rPr>
          <w:rFonts w:ascii="Arial" w:hAnsi="Arial"/>
          <w:b/>
        </w:rPr>
        <w:t>9</w:t>
      </w:r>
      <w:r w:rsidR="00931FC9" w:rsidRPr="00703EB8">
        <w:rPr>
          <w:rFonts w:ascii="Arial" w:hAnsi="Arial"/>
          <w:b/>
        </w:rPr>
        <w:t xml:space="preserve"> </w:t>
      </w:r>
      <w:proofErr w:type="spellStart"/>
      <w:r w:rsidR="00931FC9" w:rsidRPr="00703EB8">
        <w:rPr>
          <w:rFonts w:ascii="Arial" w:hAnsi="Arial"/>
          <w:b/>
        </w:rPr>
        <w:t>ExMC</w:t>
      </w:r>
      <w:proofErr w:type="spellEnd"/>
      <w:r w:rsidR="00931FC9" w:rsidRPr="00703EB8">
        <w:rPr>
          <w:rFonts w:ascii="Arial" w:hAnsi="Arial"/>
          <w:b/>
        </w:rPr>
        <w:t xml:space="preserve"> Meeting</w:t>
      </w:r>
      <w:r w:rsidR="00E666AA" w:rsidRPr="00703EB8">
        <w:rPr>
          <w:rFonts w:ascii="Arial" w:hAnsi="Arial"/>
          <w:b/>
        </w:rPr>
        <w:t>.</w:t>
      </w:r>
    </w:p>
    <w:p w14:paraId="7C2FF165" w14:textId="3B4BEDA8" w:rsidR="001A2503" w:rsidRPr="00245BD2" w:rsidRDefault="001A2503" w:rsidP="001A2503">
      <w:pPr>
        <w:rPr>
          <w:rFonts w:ascii="Arial" w:hAnsi="Arial" w:cs="Arial"/>
          <w:color w:val="0000FF"/>
          <w:sz w:val="22"/>
        </w:rPr>
      </w:pPr>
      <w:r w:rsidRPr="00245BD2">
        <w:rPr>
          <w:rFonts w:ascii="Arial" w:hAnsi="Arial" w:cs="Arial"/>
          <w:color w:val="0000FF"/>
          <w:sz w:val="22"/>
        </w:rPr>
        <w:t>Refer Decision 20</w:t>
      </w:r>
      <w:r w:rsidR="003D34B2">
        <w:rPr>
          <w:rFonts w:ascii="Arial" w:hAnsi="Arial" w:cs="Arial"/>
          <w:color w:val="0000FF"/>
          <w:sz w:val="22"/>
        </w:rPr>
        <w:t>20</w:t>
      </w:r>
      <w:r w:rsidRPr="00245BD2">
        <w:rPr>
          <w:rFonts w:ascii="Arial" w:hAnsi="Arial" w:cs="Arial"/>
          <w:color w:val="0000FF"/>
          <w:sz w:val="22"/>
        </w:rPr>
        <w:t>/03</w:t>
      </w:r>
      <w:r w:rsidR="0081683C">
        <w:rPr>
          <w:rFonts w:ascii="Arial" w:hAnsi="Arial" w:cs="Arial"/>
          <w:color w:val="0000FF"/>
          <w:sz w:val="22"/>
        </w:rPr>
        <w:t>.</w:t>
      </w:r>
    </w:p>
    <w:p w14:paraId="564C9CB6" w14:textId="77777777" w:rsidR="00FA5F08" w:rsidRPr="005852AE" w:rsidRDefault="00FA5F08" w:rsidP="00D557C3">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cs="Arial"/>
          <w:b/>
          <w:iCs/>
          <w:sz w:val="22"/>
          <w:highlight w:val="lightGray"/>
        </w:rPr>
      </w:pPr>
    </w:p>
    <w:p w14:paraId="5424D70B" w14:textId="423102AE" w:rsidR="00DB2CB3" w:rsidRPr="00E53638" w:rsidRDefault="00C1392B" w:rsidP="00D557C3">
      <w:pPr>
        <w:tabs>
          <w:tab w:val="left" w:pos="-1415"/>
          <w:tab w:val="left" w:pos="-708"/>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E53638">
        <w:rPr>
          <w:rFonts w:ascii="Arial" w:hAnsi="Arial"/>
          <w:b/>
        </w:rPr>
        <w:t>6</w:t>
      </w:r>
      <w:r w:rsidR="00DB2CB3" w:rsidRPr="001A2503">
        <w:rPr>
          <w:rFonts w:ascii="Arial" w:hAnsi="Arial"/>
          <w:b/>
        </w:rPr>
        <w:t>.</w:t>
      </w:r>
      <w:r w:rsidR="00C952A7" w:rsidRPr="001A2503">
        <w:rPr>
          <w:rFonts w:ascii="Arial" w:hAnsi="Arial"/>
          <w:b/>
        </w:rPr>
        <w:t>4</w:t>
      </w:r>
      <w:r w:rsidR="00E53638" w:rsidRPr="001A2503">
        <w:rPr>
          <w:rFonts w:ascii="Arial" w:hAnsi="Arial"/>
          <w:b/>
          <w:sz w:val="32"/>
          <w:szCs w:val="32"/>
        </w:rPr>
        <w:t>*</w:t>
      </w:r>
      <w:r w:rsidR="00DB2CB3" w:rsidRPr="00E53638">
        <w:rPr>
          <w:rFonts w:ascii="Arial" w:hAnsi="Arial"/>
          <w:b/>
        </w:rPr>
        <w:t xml:space="preserve">     Applications for Extension of Scope</w:t>
      </w:r>
      <w:r w:rsidR="009213A7">
        <w:rPr>
          <w:rFonts w:ascii="Arial" w:hAnsi="Arial"/>
          <w:b/>
        </w:rPr>
        <w:t>, accepted since the 201</w:t>
      </w:r>
      <w:r w:rsidR="003D34B2">
        <w:rPr>
          <w:rFonts w:ascii="Arial" w:hAnsi="Arial"/>
          <w:b/>
        </w:rPr>
        <w:t>9</w:t>
      </w:r>
      <w:r w:rsidR="009213A7">
        <w:rPr>
          <w:rFonts w:ascii="Arial" w:hAnsi="Arial"/>
          <w:b/>
        </w:rPr>
        <w:t xml:space="preserve"> </w:t>
      </w:r>
      <w:proofErr w:type="spellStart"/>
      <w:r w:rsidR="009213A7">
        <w:rPr>
          <w:rFonts w:ascii="Arial" w:hAnsi="Arial"/>
          <w:b/>
        </w:rPr>
        <w:t>ExMC</w:t>
      </w:r>
      <w:proofErr w:type="spellEnd"/>
      <w:r w:rsidR="009213A7">
        <w:rPr>
          <w:rFonts w:ascii="Arial" w:hAnsi="Arial"/>
          <w:b/>
        </w:rPr>
        <w:t xml:space="preserve"> Meeting.</w:t>
      </w:r>
    </w:p>
    <w:p w14:paraId="245AB48A" w14:textId="0252BDE7" w:rsidR="001A2503" w:rsidRPr="00245BD2" w:rsidRDefault="001A2503" w:rsidP="001A2503">
      <w:pPr>
        <w:rPr>
          <w:rFonts w:ascii="Arial" w:hAnsi="Arial" w:cs="Arial"/>
          <w:color w:val="0000FF"/>
          <w:sz w:val="22"/>
        </w:rPr>
      </w:pPr>
      <w:r w:rsidRPr="00245BD2">
        <w:rPr>
          <w:rFonts w:ascii="Arial" w:hAnsi="Arial" w:cs="Arial"/>
          <w:color w:val="0000FF"/>
          <w:sz w:val="22"/>
        </w:rPr>
        <w:t>Refer Decision 20</w:t>
      </w:r>
      <w:r w:rsidR="003D34B2">
        <w:rPr>
          <w:rFonts w:ascii="Arial" w:hAnsi="Arial" w:cs="Arial"/>
          <w:color w:val="0000FF"/>
          <w:sz w:val="22"/>
        </w:rPr>
        <w:t>20</w:t>
      </w:r>
      <w:r w:rsidRPr="00245BD2">
        <w:rPr>
          <w:rFonts w:ascii="Arial" w:hAnsi="Arial" w:cs="Arial"/>
          <w:color w:val="0000FF"/>
          <w:sz w:val="22"/>
        </w:rPr>
        <w:t>/03</w:t>
      </w:r>
      <w:r w:rsidR="0081683C">
        <w:rPr>
          <w:rFonts w:ascii="Arial" w:hAnsi="Arial" w:cs="Arial"/>
          <w:color w:val="0000FF"/>
          <w:sz w:val="22"/>
        </w:rPr>
        <w:t>.</w:t>
      </w:r>
    </w:p>
    <w:p w14:paraId="46CCC90E" w14:textId="77777777" w:rsidR="001A2503" w:rsidRDefault="001A2503" w:rsidP="005A0172">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iCs/>
        </w:rPr>
      </w:pPr>
    </w:p>
    <w:p w14:paraId="3949FD65" w14:textId="77777777" w:rsidR="00DF1CDA" w:rsidRPr="00703EB8" w:rsidRDefault="00C1392B" w:rsidP="00D557C3">
      <w:pPr>
        <w:pStyle w:val="Heading3"/>
        <w:tabs>
          <w:tab w:val="clear" w:pos="0"/>
        </w:tabs>
        <w:spacing w:before="0" w:after="0"/>
      </w:pPr>
      <w:r w:rsidRPr="00703EB8">
        <w:t>6</w:t>
      </w:r>
      <w:r w:rsidR="00DB2CB3" w:rsidRPr="00703EB8">
        <w:t>.</w:t>
      </w:r>
      <w:r w:rsidR="00C952A7" w:rsidRPr="00703EB8">
        <w:t>5</w:t>
      </w:r>
      <w:r w:rsidR="00DB2CB3" w:rsidRPr="00703EB8">
        <w:rPr>
          <w:b w:val="0"/>
          <w:bCs/>
          <w:i/>
          <w:iCs/>
        </w:rPr>
        <w:t xml:space="preserve">     </w:t>
      </w:r>
      <w:r w:rsidR="00AD1FD1">
        <w:rPr>
          <w:b w:val="0"/>
          <w:bCs/>
          <w:i/>
          <w:iCs/>
        </w:rPr>
        <w:tab/>
      </w:r>
      <w:r w:rsidR="00DF1CDA" w:rsidRPr="00703EB8">
        <w:t>IECEx Executive</w:t>
      </w:r>
    </w:p>
    <w:p w14:paraId="668AE754" w14:textId="3E323B87" w:rsidR="00913D3D" w:rsidRPr="00570795" w:rsidRDefault="00913D3D" w:rsidP="00913D3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0795">
        <w:rPr>
          <w:rFonts w:ascii="Arial" w:hAnsi="Arial" w:cs="Arial"/>
          <w:color w:val="0000FF"/>
          <w:sz w:val="22"/>
          <w:szCs w:val="22"/>
          <w:u w:val="single"/>
        </w:rPr>
        <w:t>Decision 20</w:t>
      </w:r>
      <w:r w:rsidR="00125834">
        <w:rPr>
          <w:rFonts w:ascii="Arial" w:hAnsi="Arial" w:cs="Arial"/>
          <w:color w:val="0000FF"/>
          <w:sz w:val="22"/>
          <w:szCs w:val="22"/>
          <w:u w:val="single"/>
        </w:rPr>
        <w:t>20</w:t>
      </w:r>
      <w:r w:rsidRPr="00570795">
        <w:rPr>
          <w:rFonts w:ascii="Arial" w:hAnsi="Arial" w:cs="Arial"/>
          <w:color w:val="0000FF"/>
          <w:sz w:val="22"/>
          <w:szCs w:val="22"/>
          <w:u w:val="single"/>
        </w:rPr>
        <w:t>/</w:t>
      </w:r>
      <w:r w:rsidR="0097772D">
        <w:rPr>
          <w:rFonts w:ascii="Arial" w:hAnsi="Arial" w:cs="Arial"/>
          <w:color w:val="0000FF"/>
          <w:sz w:val="22"/>
          <w:szCs w:val="22"/>
          <w:u w:val="single"/>
        </w:rPr>
        <w:t>10</w:t>
      </w:r>
    </w:p>
    <w:p w14:paraId="79D960F9" w14:textId="40E23D3A" w:rsidR="00913D3D" w:rsidRPr="00570795" w:rsidRDefault="00913D3D" w:rsidP="00913D3D">
      <w:pPr>
        <w:rPr>
          <w:rFonts w:ascii="Arial" w:eastAsia="Calibri" w:hAnsi="Arial"/>
          <w:color w:val="3333FF"/>
          <w:sz w:val="22"/>
          <w:szCs w:val="22"/>
        </w:rPr>
      </w:pPr>
      <w:r w:rsidRPr="00570795">
        <w:rPr>
          <w:rFonts w:ascii="Arial" w:eastAsia="Calibri" w:hAnsi="Arial"/>
          <w:color w:val="3333FF"/>
          <w:sz w:val="22"/>
          <w:szCs w:val="22"/>
        </w:rPr>
        <w:t xml:space="preserve">The meeting </w:t>
      </w:r>
      <w:r w:rsidRPr="00CE4AB8">
        <w:rPr>
          <w:rFonts w:ascii="Arial" w:eastAsia="Calibri" w:hAnsi="Arial"/>
          <w:color w:val="3333FF"/>
          <w:sz w:val="22"/>
          <w:szCs w:val="22"/>
          <w:u w:val="single"/>
        </w:rPr>
        <w:t>accepted</w:t>
      </w:r>
      <w:r w:rsidRPr="00570795">
        <w:rPr>
          <w:rFonts w:ascii="Arial" w:eastAsia="Calibri" w:hAnsi="Arial"/>
          <w:color w:val="3333FF"/>
          <w:sz w:val="22"/>
          <w:szCs w:val="22"/>
        </w:rPr>
        <w:t xml:space="preserve"> the </w:t>
      </w:r>
      <w:r w:rsidR="00543C74" w:rsidRPr="0097772D">
        <w:rPr>
          <w:rFonts w:ascii="Arial" w:eastAsia="Calibri" w:hAnsi="Arial"/>
          <w:color w:val="3333FF"/>
          <w:sz w:val="22"/>
          <w:szCs w:val="22"/>
        </w:rPr>
        <w:t>verbal</w:t>
      </w:r>
      <w:r w:rsidR="00543C74">
        <w:rPr>
          <w:rFonts w:ascii="Arial" w:eastAsia="Calibri" w:hAnsi="Arial"/>
          <w:color w:val="3333FF"/>
          <w:sz w:val="22"/>
          <w:szCs w:val="22"/>
        </w:rPr>
        <w:t xml:space="preserve"> </w:t>
      </w:r>
      <w:r w:rsidRPr="00570795">
        <w:rPr>
          <w:rFonts w:ascii="Arial" w:eastAsia="Calibri" w:hAnsi="Arial"/>
          <w:color w:val="3333FF"/>
          <w:sz w:val="22"/>
          <w:szCs w:val="22"/>
        </w:rPr>
        <w:t>report from the IECEx Chairman on the activities of the IECEx Executive in particular the review of Roles and Responsibilities assigned to the Executive as detailed in IECEx OD 002</w:t>
      </w:r>
      <w:r w:rsidR="006615C8">
        <w:rPr>
          <w:rFonts w:ascii="Arial" w:eastAsia="Calibri" w:hAnsi="Arial"/>
          <w:color w:val="3333FF"/>
          <w:sz w:val="22"/>
          <w:szCs w:val="22"/>
        </w:rPr>
        <w:t>, noting responses to the developing COVID-19 pandemic dominated issues among the IECEx Executive and the release of OD 060</w:t>
      </w:r>
      <w:r w:rsidRPr="00570795">
        <w:rPr>
          <w:rFonts w:ascii="Arial" w:eastAsia="Calibri" w:hAnsi="Arial"/>
          <w:color w:val="3333FF"/>
          <w:sz w:val="22"/>
          <w:szCs w:val="22"/>
        </w:rPr>
        <w:t>.</w:t>
      </w:r>
    </w:p>
    <w:p w14:paraId="1C3CD081" w14:textId="77777777" w:rsidR="00456AD1" w:rsidRDefault="00456AD1">
      <w:pPr>
        <w:rPr>
          <w:rFonts w:ascii="Arial" w:eastAsia="Calibri" w:hAnsi="Arial"/>
          <w:color w:val="3333FF"/>
          <w:sz w:val="22"/>
          <w:szCs w:val="20"/>
        </w:rPr>
      </w:pPr>
    </w:p>
    <w:p w14:paraId="2CCFCC42" w14:textId="15DEDE81" w:rsidR="00125834" w:rsidRPr="00703EB8" w:rsidRDefault="00125834" w:rsidP="00125834">
      <w:pPr>
        <w:pStyle w:val="Heading3"/>
        <w:tabs>
          <w:tab w:val="clear" w:pos="0"/>
        </w:tabs>
        <w:spacing w:before="0" w:after="0"/>
      </w:pPr>
      <w:r w:rsidRPr="00703EB8">
        <w:t>6.</w:t>
      </w:r>
      <w:r>
        <w:t>6</w:t>
      </w:r>
      <w:r w:rsidRPr="00703EB8">
        <w:rPr>
          <w:b w:val="0"/>
          <w:bCs/>
          <w:i/>
          <w:iCs/>
        </w:rPr>
        <w:t xml:space="preserve">     </w:t>
      </w:r>
      <w:r>
        <w:rPr>
          <w:b w:val="0"/>
          <w:bCs/>
          <w:i/>
          <w:iCs/>
        </w:rPr>
        <w:tab/>
      </w:r>
      <w:r w:rsidRPr="00703EB8">
        <w:t xml:space="preserve">IECEx </w:t>
      </w:r>
      <w:r>
        <w:t>Operational Document OD 060 – Extraordinary Circumstances</w:t>
      </w:r>
    </w:p>
    <w:p w14:paraId="38757C33" w14:textId="6C75B860" w:rsidR="00464E07" w:rsidRPr="00570795" w:rsidRDefault="00464E07" w:rsidP="00464E07">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0795">
        <w:rPr>
          <w:rFonts w:ascii="Arial" w:hAnsi="Arial" w:cs="Arial"/>
          <w:color w:val="0000FF"/>
          <w:sz w:val="22"/>
          <w:szCs w:val="22"/>
          <w:u w:val="single"/>
        </w:rPr>
        <w:t>Decision 20</w:t>
      </w:r>
      <w:r w:rsidR="00125834">
        <w:rPr>
          <w:rFonts w:ascii="Arial" w:hAnsi="Arial" w:cs="Arial"/>
          <w:color w:val="0000FF"/>
          <w:sz w:val="22"/>
          <w:szCs w:val="22"/>
          <w:u w:val="single"/>
        </w:rPr>
        <w:t>20</w:t>
      </w:r>
      <w:r w:rsidRPr="00570795">
        <w:rPr>
          <w:rFonts w:ascii="Arial" w:hAnsi="Arial" w:cs="Arial"/>
          <w:color w:val="0000FF"/>
          <w:sz w:val="22"/>
          <w:szCs w:val="22"/>
          <w:u w:val="single"/>
        </w:rPr>
        <w:t>/</w:t>
      </w:r>
      <w:r w:rsidR="00F16D8A">
        <w:rPr>
          <w:rFonts w:ascii="Arial" w:hAnsi="Arial" w:cs="Arial"/>
          <w:color w:val="0000FF"/>
          <w:sz w:val="22"/>
          <w:szCs w:val="22"/>
          <w:u w:val="single"/>
        </w:rPr>
        <w:t>11</w:t>
      </w:r>
    </w:p>
    <w:p w14:paraId="5EE516E1" w14:textId="17C89C70" w:rsidR="003C6CFE" w:rsidRDefault="00464E07" w:rsidP="00464E07">
      <w:pPr>
        <w:rPr>
          <w:rFonts w:ascii="Arial" w:eastAsia="Calibri" w:hAnsi="Arial"/>
          <w:color w:val="3333FF"/>
          <w:sz w:val="22"/>
          <w:szCs w:val="22"/>
        </w:rPr>
      </w:pPr>
      <w:r w:rsidRPr="00570795">
        <w:rPr>
          <w:rFonts w:ascii="Arial" w:eastAsia="Calibri" w:hAnsi="Arial"/>
          <w:color w:val="3333FF"/>
          <w:sz w:val="22"/>
          <w:szCs w:val="22"/>
        </w:rPr>
        <w:t xml:space="preserve">The meeting </w:t>
      </w:r>
      <w:r w:rsidR="00CE4AB8" w:rsidRPr="00CE4AB8">
        <w:rPr>
          <w:rFonts w:ascii="Arial" w:eastAsia="Calibri" w:hAnsi="Arial"/>
          <w:color w:val="3333FF"/>
          <w:sz w:val="22"/>
          <w:szCs w:val="22"/>
          <w:u w:val="single"/>
        </w:rPr>
        <w:t>endorsed</w:t>
      </w:r>
      <w:r w:rsidR="00CE4AB8">
        <w:rPr>
          <w:rFonts w:ascii="Arial" w:eastAsia="Calibri" w:hAnsi="Arial"/>
          <w:color w:val="3333FF"/>
          <w:sz w:val="22"/>
          <w:szCs w:val="22"/>
        </w:rPr>
        <w:t xml:space="preserve"> the publication of Edition 2.0 of IECEx OD 060 on 8</w:t>
      </w:r>
      <w:r w:rsidR="00CE4AB8" w:rsidRPr="00CE4AB8">
        <w:rPr>
          <w:rFonts w:ascii="Arial" w:eastAsia="Calibri" w:hAnsi="Arial"/>
          <w:color w:val="3333FF"/>
          <w:sz w:val="22"/>
          <w:szCs w:val="22"/>
          <w:vertAlign w:val="superscript"/>
        </w:rPr>
        <w:t>th</w:t>
      </w:r>
      <w:r w:rsidR="00CE4AB8">
        <w:rPr>
          <w:rFonts w:ascii="Arial" w:eastAsia="Calibri" w:hAnsi="Arial"/>
          <w:color w:val="3333FF"/>
          <w:sz w:val="22"/>
          <w:szCs w:val="22"/>
        </w:rPr>
        <w:t xml:space="preserve"> July 2020</w:t>
      </w:r>
      <w:r w:rsidR="001C1BF7">
        <w:rPr>
          <w:rFonts w:ascii="Arial" w:eastAsia="Calibri" w:hAnsi="Arial"/>
          <w:color w:val="3333FF"/>
          <w:sz w:val="22"/>
          <w:szCs w:val="22"/>
        </w:rPr>
        <w:t>.</w:t>
      </w:r>
      <w:r w:rsidR="00053A5C">
        <w:rPr>
          <w:rFonts w:ascii="Arial" w:eastAsia="Calibri" w:hAnsi="Arial"/>
          <w:color w:val="3333FF"/>
          <w:sz w:val="22"/>
          <w:szCs w:val="22"/>
        </w:rPr>
        <w:t xml:space="preserve"> </w:t>
      </w:r>
    </w:p>
    <w:p w14:paraId="0E2A7B76" w14:textId="2B0B3D69" w:rsidR="00464E07" w:rsidRPr="00570795" w:rsidRDefault="00A35A73" w:rsidP="00464E07">
      <w:pPr>
        <w:rPr>
          <w:rFonts w:ascii="Arial" w:eastAsia="Calibri" w:hAnsi="Arial"/>
          <w:color w:val="3333FF"/>
          <w:sz w:val="22"/>
          <w:szCs w:val="22"/>
        </w:rPr>
      </w:pPr>
      <w:r w:rsidRPr="00A35A73">
        <w:rPr>
          <w:rFonts w:ascii="Arial" w:eastAsia="Calibri" w:hAnsi="Arial"/>
          <w:color w:val="3333FF"/>
          <w:sz w:val="22"/>
          <w:szCs w:val="22"/>
        </w:rPr>
        <w:t>The meeting also supported th</w:t>
      </w:r>
      <w:r w:rsidR="0014636D">
        <w:rPr>
          <w:rFonts w:ascii="Arial" w:eastAsia="Calibri" w:hAnsi="Arial"/>
          <w:color w:val="3333FF"/>
          <w:sz w:val="22"/>
          <w:szCs w:val="22"/>
        </w:rPr>
        <w:t xml:space="preserve">at </w:t>
      </w:r>
      <w:proofErr w:type="spellStart"/>
      <w:r w:rsidR="003C6CFE" w:rsidRPr="00A35A73">
        <w:rPr>
          <w:rFonts w:ascii="Arial" w:eastAsia="Calibri" w:hAnsi="Arial"/>
          <w:i/>
          <w:iCs/>
          <w:color w:val="3333FF"/>
          <w:sz w:val="22"/>
          <w:szCs w:val="22"/>
        </w:rPr>
        <w:t>ExMC</w:t>
      </w:r>
      <w:proofErr w:type="spellEnd"/>
      <w:r w:rsidR="00272EC2" w:rsidRPr="00A35A73">
        <w:rPr>
          <w:rFonts w:ascii="Arial" w:eastAsia="Calibri" w:hAnsi="Arial"/>
          <w:i/>
          <w:iCs/>
          <w:color w:val="3333FF"/>
          <w:sz w:val="22"/>
          <w:szCs w:val="22"/>
        </w:rPr>
        <w:t>(</w:t>
      </w:r>
      <w:r w:rsidR="003C6CFE" w:rsidRPr="00A35A73">
        <w:rPr>
          <w:rFonts w:ascii="Arial" w:eastAsia="Calibri" w:hAnsi="Arial"/>
          <w:i/>
          <w:iCs/>
          <w:color w:val="3333FF"/>
          <w:sz w:val="22"/>
          <w:szCs w:val="22"/>
        </w:rPr>
        <w:t>202</w:t>
      </w:r>
      <w:r w:rsidR="00272EC2" w:rsidRPr="00A35A73">
        <w:rPr>
          <w:rFonts w:ascii="Arial" w:eastAsia="Calibri" w:hAnsi="Arial"/>
          <w:i/>
          <w:iCs/>
          <w:color w:val="3333FF"/>
          <w:sz w:val="22"/>
          <w:szCs w:val="22"/>
        </w:rPr>
        <w:t>0</w:t>
      </w:r>
      <w:r w:rsidR="003C6CFE" w:rsidRPr="00A35A73">
        <w:rPr>
          <w:rFonts w:ascii="Arial" w:eastAsia="Calibri" w:hAnsi="Arial"/>
          <w:i/>
          <w:iCs/>
          <w:color w:val="3333FF"/>
          <w:sz w:val="22"/>
          <w:szCs w:val="22"/>
        </w:rPr>
        <w:t>R</w:t>
      </w:r>
      <w:r w:rsidR="00272EC2" w:rsidRPr="00A35A73">
        <w:rPr>
          <w:rFonts w:ascii="Arial" w:eastAsia="Calibri" w:hAnsi="Arial"/>
          <w:i/>
          <w:iCs/>
          <w:color w:val="3333FF"/>
          <w:sz w:val="22"/>
          <w:szCs w:val="22"/>
        </w:rPr>
        <w:t>emote/AU)</w:t>
      </w:r>
      <w:r w:rsidR="003C6CFE" w:rsidRPr="00A35A73">
        <w:rPr>
          <w:rFonts w:ascii="Arial" w:eastAsia="Calibri" w:hAnsi="Arial"/>
          <w:i/>
          <w:iCs/>
          <w:color w:val="3333FF"/>
          <w:sz w:val="22"/>
          <w:szCs w:val="22"/>
        </w:rPr>
        <w:t>03</w:t>
      </w:r>
      <w:r w:rsidR="002A7612">
        <w:rPr>
          <w:rFonts w:ascii="Arial" w:eastAsia="Calibri" w:hAnsi="Arial"/>
          <w:i/>
          <w:iCs/>
          <w:color w:val="3333FF"/>
          <w:sz w:val="22"/>
          <w:szCs w:val="22"/>
        </w:rPr>
        <w:t xml:space="preserve"> </w:t>
      </w:r>
      <w:r w:rsidR="0014636D" w:rsidRPr="0014636D">
        <w:rPr>
          <w:rFonts w:ascii="Arial" w:eastAsia="Calibri" w:hAnsi="Arial"/>
          <w:color w:val="3333FF"/>
          <w:sz w:val="22"/>
          <w:szCs w:val="22"/>
        </w:rPr>
        <w:t xml:space="preserve">be considered by the Executive along with </w:t>
      </w:r>
      <w:r w:rsidR="002A7612" w:rsidRPr="0014636D">
        <w:rPr>
          <w:rFonts w:ascii="Arial" w:eastAsia="Calibri" w:hAnsi="Arial"/>
          <w:color w:val="3333FF"/>
          <w:sz w:val="22"/>
          <w:szCs w:val="22"/>
        </w:rPr>
        <w:t xml:space="preserve">the relevant verbal input from GBNC </w:t>
      </w:r>
      <w:r w:rsidR="0014636D">
        <w:rPr>
          <w:rFonts w:ascii="Arial" w:eastAsia="Calibri" w:hAnsi="Arial"/>
          <w:color w:val="3333FF"/>
          <w:sz w:val="22"/>
          <w:szCs w:val="22"/>
        </w:rPr>
        <w:t xml:space="preserve">(as shown in the Minutes) for inclusion </w:t>
      </w:r>
      <w:r w:rsidRPr="0014636D">
        <w:rPr>
          <w:rFonts w:ascii="Arial" w:eastAsia="Calibri" w:hAnsi="Arial"/>
          <w:color w:val="3333FF"/>
          <w:sz w:val="22"/>
          <w:szCs w:val="22"/>
        </w:rPr>
        <w:t>i</w:t>
      </w:r>
      <w:r w:rsidRPr="00A35A73">
        <w:rPr>
          <w:rFonts w:ascii="Arial" w:eastAsia="Calibri" w:hAnsi="Arial"/>
          <w:color w:val="3333FF"/>
          <w:sz w:val="22"/>
          <w:szCs w:val="22"/>
        </w:rPr>
        <w:t>n the next version</w:t>
      </w:r>
      <w:r w:rsidR="002A7612">
        <w:rPr>
          <w:rFonts w:ascii="Arial" w:eastAsia="Calibri" w:hAnsi="Arial"/>
          <w:color w:val="3333FF"/>
          <w:sz w:val="22"/>
          <w:szCs w:val="22"/>
        </w:rPr>
        <w:t xml:space="preserve"> of OD 060.</w:t>
      </w:r>
      <w:r w:rsidR="0014636D">
        <w:rPr>
          <w:rFonts w:ascii="Arial" w:eastAsia="Calibri" w:hAnsi="Arial"/>
          <w:color w:val="3333FF"/>
          <w:sz w:val="22"/>
          <w:szCs w:val="22"/>
        </w:rPr>
        <w:t xml:space="preserve">   It was further agreed for</w:t>
      </w:r>
      <w:r w:rsidR="009B046F">
        <w:rPr>
          <w:rFonts w:ascii="Arial" w:eastAsia="Calibri" w:hAnsi="Arial"/>
          <w:color w:val="3333FF"/>
          <w:sz w:val="22"/>
          <w:szCs w:val="22"/>
        </w:rPr>
        <w:t xml:space="preserve"> the USNC input provided as </w:t>
      </w:r>
      <w:proofErr w:type="spellStart"/>
      <w:r w:rsidR="0014636D">
        <w:rPr>
          <w:rFonts w:ascii="Arial" w:eastAsia="Calibri" w:hAnsi="Arial"/>
          <w:color w:val="3333FF"/>
          <w:sz w:val="22"/>
          <w:szCs w:val="22"/>
        </w:rPr>
        <w:t>ExMC</w:t>
      </w:r>
      <w:proofErr w:type="spellEnd"/>
      <w:r w:rsidR="0014636D">
        <w:rPr>
          <w:rFonts w:ascii="Arial" w:eastAsia="Calibri" w:hAnsi="Arial"/>
          <w:color w:val="3333FF"/>
          <w:sz w:val="22"/>
          <w:szCs w:val="22"/>
        </w:rPr>
        <w:t>/1636/</w:t>
      </w:r>
      <w:proofErr w:type="spellStart"/>
      <w:r w:rsidR="0014636D">
        <w:rPr>
          <w:rFonts w:ascii="Arial" w:eastAsia="Calibri" w:hAnsi="Arial"/>
          <w:color w:val="3333FF"/>
          <w:sz w:val="22"/>
          <w:szCs w:val="22"/>
        </w:rPr>
        <w:t>Inf</w:t>
      </w:r>
      <w:proofErr w:type="spellEnd"/>
      <w:r w:rsidR="0014636D">
        <w:rPr>
          <w:rFonts w:ascii="Arial" w:eastAsia="Calibri" w:hAnsi="Arial"/>
          <w:color w:val="3333FF"/>
          <w:sz w:val="22"/>
          <w:szCs w:val="22"/>
        </w:rPr>
        <w:t xml:space="preserve"> to be considered by </w:t>
      </w:r>
      <w:proofErr w:type="spellStart"/>
      <w:r w:rsidR="0014636D">
        <w:rPr>
          <w:rFonts w:ascii="Arial" w:eastAsia="Calibri" w:hAnsi="Arial"/>
          <w:color w:val="3333FF"/>
          <w:sz w:val="22"/>
          <w:szCs w:val="22"/>
        </w:rPr>
        <w:t>ExAG</w:t>
      </w:r>
      <w:proofErr w:type="spellEnd"/>
      <w:r w:rsidR="0014636D">
        <w:rPr>
          <w:rFonts w:ascii="Arial" w:eastAsia="Calibri" w:hAnsi="Arial"/>
          <w:color w:val="3333FF"/>
          <w:sz w:val="22"/>
          <w:szCs w:val="22"/>
        </w:rPr>
        <w:t>.</w:t>
      </w:r>
      <w:r w:rsidR="006615C8">
        <w:rPr>
          <w:rFonts w:ascii="Arial" w:eastAsia="Calibri" w:hAnsi="Arial"/>
          <w:color w:val="3333FF"/>
          <w:sz w:val="22"/>
          <w:szCs w:val="22"/>
        </w:rPr>
        <w:t xml:space="preserve">  The meeting noted a </w:t>
      </w:r>
      <w:r w:rsidR="007E5248">
        <w:rPr>
          <w:rFonts w:ascii="Arial" w:eastAsia="Calibri" w:hAnsi="Arial"/>
          <w:color w:val="3333FF"/>
          <w:sz w:val="22"/>
          <w:szCs w:val="22"/>
        </w:rPr>
        <w:t xml:space="preserve">verbal </w:t>
      </w:r>
      <w:r w:rsidR="006615C8">
        <w:rPr>
          <w:rFonts w:ascii="Arial" w:eastAsia="Calibri" w:hAnsi="Arial"/>
          <w:color w:val="3333FF"/>
          <w:sz w:val="22"/>
          <w:szCs w:val="22"/>
        </w:rPr>
        <w:t>report from the</w:t>
      </w:r>
      <w:r w:rsidR="007E5248">
        <w:rPr>
          <w:rFonts w:ascii="Arial" w:eastAsia="Calibri" w:hAnsi="Arial"/>
          <w:color w:val="3333FF"/>
          <w:sz w:val="22"/>
          <w:szCs w:val="22"/>
        </w:rPr>
        <w:t xml:space="preserve"> Secretary regarding IECEx peer assessments conducted under the provisions of OD 060, as requested by the US comment </w:t>
      </w:r>
      <w:proofErr w:type="spellStart"/>
      <w:r w:rsidR="007E5248">
        <w:rPr>
          <w:rFonts w:ascii="Arial" w:eastAsia="Calibri" w:hAnsi="Arial"/>
          <w:color w:val="3333FF"/>
          <w:sz w:val="22"/>
          <w:szCs w:val="22"/>
        </w:rPr>
        <w:t>ExMC</w:t>
      </w:r>
      <w:proofErr w:type="spellEnd"/>
      <w:r w:rsidR="007E5248">
        <w:rPr>
          <w:rFonts w:ascii="Arial" w:eastAsia="Calibri" w:hAnsi="Arial"/>
          <w:color w:val="3333FF"/>
          <w:sz w:val="22"/>
          <w:szCs w:val="22"/>
        </w:rPr>
        <w:t>/1636/</w:t>
      </w:r>
      <w:proofErr w:type="spellStart"/>
      <w:r w:rsidR="007E5248">
        <w:rPr>
          <w:rFonts w:ascii="Arial" w:eastAsia="Calibri" w:hAnsi="Arial"/>
          <w:color w:val="3333FF"/>
          <w:sz w:val="22"/>
          <w:szCs w:val="22"/>
        </w:rPr>
        <w:t>Inf</w:t>
      </w:r>
      <w:proofErr w:type="spellEnd"/>
      <w:r w:rsidR="007E5248">
        <w:rPr>
          <w:rFonts w:ascii="Arial" w:eastAsia="Calibri" w:hAnsi="Arial"/>
          <w:color w:val="3333FF"/>
          <w:sz w:val="22"/>
          <w:szCs w:val="22"/>
        </w:rPr>
        <w:t>, and indicated its support for the approach taken.</w:t>
      </w:r>
      <w:r w:rsidR="006615C8">
        <w:rPr>
          <w:rFonts w:ascii="Arial" w:eastAsia="Calibri" w:hAnsi="Arial"/>
          <w:color w:val="3333FF"/>
          <w:sz w:val="22"/>
          <w:szCs w:val="22"/>
        </w:rPr>
        <w:t xml:space="preserve"> </w:t>
      </w:r>
    </w:p>
    <w:p w14:paraId="2B219EB6" w14:textId="77777777" w:rsidR="00DF1CDA" w:rsidRPr="00511C0A" w:rsidRDefault="00DF1CDA" w:rsidP="00D55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14:paraId="36C84670" w14:textId="6FE86CCE" w:rsidR="00DB2CB3" w:rsidRPr="00511C0A" w:rsidRDefault="00DF1CDA" w:rsidP="00D557C3">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511C0A">
        <w:rPr>
          <w:rFonts w:ascii="Arial" w:hAnsi="Arial"/>
          <w:b/>
          <w:bCs/>
          <w:iCs/>
        </w:rPr>
        <w:t>6.</w:t>
      </w:r>
      <w:r w:rsidR="00125834">
        <w:rPr>
          <w:rFonts w:ascii="Arial" w:hAnsi="Arial"/>
          <w:b/>
          <w:bCs/>
          <w:iCs/>
        </w:rPr>
        <w:t>7</w:t>
      </w:r>
      <w:r w:rsidRPr="00511C0A">
        <w:rPr>
          <w:rFonts w:ascii="Arial" w:hAnsi="Arial"/>
          <w:b/>
          <w:bCs/>
          <w:iCs/>
        </w:rPr>
        <w:tab/>
      </w:r>
      <w:r w:rsidR="00DB2CB3" w:rsidRPr="00511C0A">
        <w:rPr>
          <w:rFonts w:ascii="Arial" w:hAnsi="Arial"/>
          <w:b/>
          <w:bCs/>
          <w:iCs/>
        </w:rPr>
        <w:t>Any o</w:t>
      </w:r>
      <w:r w:rsidR="00DB2CB3" w:rsidRPr="00511C0A">
        <w:rPr>
          <w:rFonts w:ascii="Arial" w:hAnsi="Arial"/>
          <w:b/>
          <w:iCs/>
        </w:rPr>
        <w:t>ther changes including applications</w:t>
      </w:r>
      <w:r w:rsidR="00DB2CB3" w:rsidRPr="00511C0A">
        <w:rPr>
          <w:rFonts w:ascii="Arial" w:hAnsi="Arial"/>
          <w:iCs/>
        </w:rPr>
        <w:t xml:space="preserve"> </w:t>
      </w:r>
    </w:p>
    <w:p w14:paraId="3C430716" w14:textId="77777777" w:rsidR="00DF1CDA" w:rsidRDefault="000D4ADB" w:rsidP="000D4ADB">
      <w:pPr>
        <w:tabs>
          <w:tab w:val="left" w:pos="708"/>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0"/>
          <w:szCs w:val="20"/>
        </w:rPr>
      </w:pPr>
      <w:r w:rsidRPr="006455C1">
        <w:rPr>
          <w:rFonts w:ascii="Arial" w:hAnsi="Arial" w:cs="Arial"/>
          <w:color w:val="3333FF"/>
          <w:kern w:val="4"/>
          <w:sz w:val="22"/>
          <w:szCs w:val="20"/>
        </w:rPr>
        <w:t>No Decision recorded</w:t>
      </w:r>
      <w:r>
        <w:rPr>
          <w:rFonts w:ascii="Arial" w:hAnsi="Arial" w:cs="Arial"/>
          <w:color w:val="3333FF"/>
          <w:kern w:val="4"/>
          <w:sz w:val="22"/>
          <w:szCs w:val="20"/>
        </w:rPr>
        <w:t>.</w:t>
      </w:r>
    </w:p>
    <w:p w14:paraId="3648E1AA" w14:textId="77777777" w:rsidR="009C13F6" w:rsidRPr="00511C0A" w:rsidRDefault="009C13F6"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sz w:val="20"/>
          <w:szCs w:val="20"/>
        </w:rPr>
      </w:pPr>
    </w:p>
    <w:p w14:paraId="2506122C" w14:textId="77777777" w:rsidR="00DB2CB3" w:rsidRPr="00511C0A" w:rsidRDefault="00C1392B" w:rsidP="00D557C3">
      <w:pPr>
        <w:pStyle w:val="Heading3"/>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before="0" w:after="0"/>
      </w:pPr>
      <w:r w:rsidRPr="00511C0A">
        <w:t>7</w:t>
      </w:r>
      <w:r w:rsidR="00E24042" w:rsidRPr="00511C0A">
        <w:tab/>
      </w:r>
      <w:r w:rsidR="00144C03" w:rsidRPr="00511C0A">
        <w:t xml:space="preserve">IECEx ASSESSMENTS OF </w:t>
      </w:r>
      <w:proofErr w:type="spellStart"/>
      <w:r w:rsidR="00144C03" w:rsidRPr="00511C0A">
        <w:t>ExCBs</w:t>
      </w:r>
      <w:proofErr w:type="spellEnd"/>
      <w:r w:rsidR="00144C03" w:rsidRPr="00511C0A">
        <w:t xml:space="preserve"> AND </w:t>
      </w:r>
      <w:proofErr w:type="spellStart"/>
      <w:r w:rsidR="00144C03" w:rsidRPr="00511C0A">
        <w:t>ExTLs</w:t>
      </w:r>
      <w:proofErr w:type="spellEnd"/>
    </w:p>
    <w:p w14:paraId="0617FF9F" w14:textId="554FCB38" w:rsidR="00DB2CB3" w:rsidRPr="002E01C4" w:rsidRDefault="00CE5287" w:rsidP="00D557C3">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r w:rsidRPr="002E01C4">
        <w:rPr>
          <w:rFonts w:ascii="Arial" w:hAnsi="Arial"/>
          <w:b/>
          <w:bCs/>
          <w:iCs/>
        </w:rPr>
        <w:t>7</w:t>
      </w:r>
      <w:r w:rsidR="00DB2CB3" w:rsidRPr="002E01C4">
        <w:rPr>
          <w:rFonts w:ascii="Arial" w:hAnsi="Arial"/>
          <w:b/>
          <w:bCs/>
          <w:iCs/>
        </w:rPr>
        <w:t>.</w:t>
      </w:r>
      <w:r w:rsidR="001828AC">
        <w:rPr>
          <w:rFonts w:ascii="Arial" w:hAnsi="Arial"/>
          <w:b/>
          <w:bCs/>
          <w:iCs/>
        </w:rPr>
        <w:t>1</w:t>
      </w:r>
      <w:r w:rsidR="002E01C4" w:rsidRPr="00BF5BEA">
        <w:rPr>
          <w:rFonts w:ascii="Arial" w:hAnsi="Arial"/>
          <w:b/>
          <w:sz w:val="32"/>
          <w:szCs w:val="32"/>
        </w:rPr>
        <w:t>*</w:t>
      </w:r>
      <w:r w:rsidR="00DB2CB3" w:rsidRPr="002E01C4">
        <w:rPr>
          <w:rFonts w:ascii="Arial" w:hAnsi="Arial"/>
          <w:b/>
          <w:bCs/>
          <w:iCs/>
        </w:rPr>
        <w:t xml:space="preserve">     IECEx 5 year Re-Assessment</w:t>
      </w:r>
    </w:p>
    <w:p w14:paraId="61B61A93" w14:textId="18F4CC6A" w:rsidR="00BF5BEA" w:rsidRPr="00245BD2" w:rsidRDefault="00BF5BEA" w:rsidP="00BF5BEA">
      <w:pPr>
        <w:rPr>
          <w:rFonts w:ascii="Arial" w:hAnsi="Arial" w:cs="Arial"/>
          <w:color w:val="0000FF"/>
          <w:sz w:val="22"/>
        </w:rPr>
      </w:pPr>
      <w:r w:rsidRPr="00245BD2">
        <w:rPr>
          <w:rFonts w:ascii="Arial" w:hAnsi="Arial" w:cs="Arial"/>
          <w:color w:val="0000FF"/>
          <w:sz w:val="22"/>
        </w:rPr>
        <w:lastRenderedPageBreak/>
        <w:t>Refer Decision 20</w:t>
      </w:r>
      <w:r w:rsidR="00CE4AB8">
        <w:rPr>
          <w:rFonts w:ascii="Arial" w:hAnsi="Arial" w:cs="Arial"/>
          <w:color w:val="0000FF"/>
          <w:sz w:val="22"/>
        </w:rPr>
        <w:t>20</w:t>
      </w:r>
      <w:r w:rsidRPr="00245BD2">
        <w:rPr>
          <w:rFonts w:ascii="Arial" w:hAnsi="Arial" w:cs="Arial"/>
          <w:color w:val="0000FF"/>
          <w:sz w:val="22"/>
        </w:rPr>
        <w:t>/03</w:t>
      </w:r>
      <w:r w:rsidR="0081683C">
        <w:rPr>
          <w:rFonts w:ascii="Arial" w:hAnsi="Arial" w:cs="Arial"/>
          <w:color w:val="0000FF"/>
          <w:sz w:val="22"/>
        </w:rPr>
        <w:t>.</w:t>
      </w:r>
    </w:p>
    <w:p w14:paraId="0A9D387D" w14:textId="77777777" w:rsidR="007E5248" w:rsidRDefault="007E5248" w:rsidP="00D557C3">
      <w:pPr>
        <w:rPr>
          <w:rFonts w:ascii="Arial" w:hAnsi="Arial" w:cs="Arial"/>
          <w:b/>
        </w:rPr>
      </w:pPr>
    </w:p>
    <w:p w14:paraId="38114C9F" w14:textId="5C4CD53C" w:rsidR="00D87EA2" w:rsidRPr="00D87EA2" w:rsidRDefault="00D87EA2" w:rsidP="00D557C3">
      <w:pPr>
        <w:rPr>
          <w:rFonts w:ascii="Arial" w:hAnsi="Arial" w:cs="Arial"/>
          <w:b/>
        </w:rPr>
      </w:pPr>
      <w:r w:rsidRPr="00D87EA2">
        <w:rPr>
          <w:rFonts w:ascii="Arial" w:hAnsi="Arial" w:cs="Arial"/>
          <w:b/>
        </w:rPr>
        <w:t>7.</w:t>
      </w:r>
      <w:r w:rsidR="001828AC">
        <w:rPr>
          <w:rFonts w:ascii="Arial" w:hAnsi="Arial" w:cs="Arial"/>
          <w:b/>
        </w:rPr>
        <w:t>2</w:t>
      </w:r>
      <w:r w:rsidRPr="00D87EA2">
        <w:rPr>
          <w:rFonts w:ascii="Arial" w:hAnsi="Arial" w:cs="Arial"/>
        </w:rPr>
        <w:t xml:space="preserve"> </w:t>
      </w:r>
      <w:r w:rsidRPr="00D87EA2">
        <w:rPr>
          <w:rFonts w:ascii="Arial" w:hAnsi="Arial" w:cs="Arial"/>
        </w:rPr>
        <w:tab/>
      </w:r>
      <w:r w:rsidR="002E01C4" w:rsidRPr="002E01C4">
        <w:rPr>
          <w:rFonts w:ascii="Arial" w:hAnsi="Arial" w:cs="Arial"/>
          <w:b/>
        </w:rPr>
        <w:t xml:space="preserve">IECEx Assessment Group, </w:t>
      </w:r>
      <w:proofErr w:type="spellStart"/>
      <w:r w:rsidR="002E01C4" w:rsidRPr="002E01C4">
        <w:rPr>
          <w:rFonts w:ascii="Arial" w:hAnsi="Arial" w:cs="Arial"/>
          <w:b/>
        </w:rPr>
        <w:t>ExAG</w:t>
      </w:r>
      <w:proofErr w:type="spellEnd"/>
      <w:r w:rsidRPr="002E01C4">
        <w:rPr>
          <w:rFonts w:ascii="Arial" w:hAnsi="Arial" w:cs="Arial"/>
          <w:b/>
        </w:rPr>
        <w:t xml:space="preserve"> -</w:t>
      </w:r>
      <w:r w:rsidRPr="00D87EA2">
        <w:rPr>
          <w:rFonts w:ascii="Arial" w:hAnsi="Arial" w:cs="Arial"/>
        </w:rPr>
        <w:t xml:space="preserve"> </w:t>
      </w:r>
      <w:r w:rsidRPr="00D87EA2">
        <w:rPr>
          <w:rFonts w:ascii="Arial" w:hAnsi="Arial" w:cs="Arial"/>
          <w:b/>
        </w:rPr>
        <w:t xml:space="preserve">Technical Reference Group for Assessment of </w:t>
      </w:r>
      <w:proofErr w:type="spellStart"/>
      <w:r w:rsidRPr="00D87EA2">
        <w:rPr>
          <w:rFonts w:ascii="Arial" w:hAnsi="Arial" w:cs="Arial"/>
          <w:b/>
        </w:rPr>
        <w:t>ExCBs</w:t>
      </w:r>
      <w:proofErr w:type="spellEnd"/>
      <w:r w:rsidRPr="00D87EA2">
        <w:rPr>
          <w:rFonts w:ascii="Arial" w:hAnsi="Arial" w:cs="Arial"/>
          <w:b/>
        </w:rPr>
        <w:t xml:space="preserve"> and </w:t>
      </w:r>
      <w:proofErr w:type="spellStart"/>
      <w:r w:rsidRPr="00D87EA2">
        <w:rPr>
          <w:rFonts w:ascii="Arial" w:hAnsi="Arial" w:cs="Arial"/>
          <w:b/>
        </w:rPr>
        <w:t>ExTLs</w:t>
      </w:r>
      <w:proofErr w:type="spellEnd"/>
    </w:p>
    <w:p w14:paraId="0AB53C6B" w14:textId="592F1377" w:rsidR="00783872" w:rsidRPr="000813B0" w:rsidRDefault="00783872" w:rsidP="00152062">
      <w:pPr>
        <w:rPr>
          <w:rFonts w:ascii="Arial" w:hAnsi="Arial"/>
          <w:iCs/>
          <w:sz w:val="22"/>
          <w:szCs w:val="22"/>
        </w:rPr>
      </w:pPr>
      <w:r w:rsidRPr="000813B0">
        <w:rPr>
          <w:rFonts w:ascii="Arial" w:hAnsi="Arial" w:cs="Arial"/>
          <w:color w:val="0000FF"/>
          <w:sz w:val="22"/>
          <w:szCs w:val="22"/>
          <w:u w:val="single"/>
        </w:rPr>
        <w:t>Decision 20</w:t>
      </w:r>
      <w:r w:rsidR="00CE4AB8">
        <w:rPr>
          <w:rFonts w:ascii="Arial" w:hAnsi="Arial" w:cs="Arial"/>
          <w:color w:val="0000FF"/>
          <w:sz w:val="22"/>
          <w:szCs w:val="22"/>
          <w:u w:val="single"/>
        </w:rPr>
        <w:t>20</w:t>
      </w:r>
      <w:r w:rsidRPr="000813B0">
        <w:rPr>
          <w:rFonts w:ascii="Arial" w:hAnsi="Arial" w:cs="Arial"/>
          <w:color w:val="0000FF"/>
          <w:sz w:val="22"/>
          <w:szCs w:val="22"/>
          <w:u w:val="single"/>
        </w:rPr>
        <w:t>/</w:t>
      </w:r>
      <w:r w:rsidR="007C2974">
        <w:rPr>
          <w:rFonts w:ascii="Arial" w:hAnsi="Arial" w:cs="Arial"/>
          <w:color w:val="0000FF"/>
          <w:sz w:val="22"/>
          <w:szCs w:val="22"/>
          <w:u w:val="single"/>
        </w:rPr>
        <w:t>12</w:t>
      </w:r>
    </w:p>
    <w:p w14:paraId="30FF3C08" w14:textId="4C8CD725" w:rsidR="00827DBD" w:rsidRDefault="00783872" w:rsidP="00CE4AB8">
      <w:pPr>
        <w:rPr>
          <w:rFonts w:ascii="Arial" w:eastAsia="Calibri" w:hAnsi="Arial"/>
          <w:color w:val="3333FF"/>
          <w:sz w:val="22"/>
          <w:szCs w:val="22"/>
        </w:rPr>
      </w:pPr>
      <w:r w:rsidRPr="000813B0">
        <w:rPr>
          <w:rFonts w:ascii="Arial" w:eastAsia="Calibri" w:hAnsi="Arial"/>
          <w:color w:val="3333FF"/>
          <w:sz w:val="22"/>
          <w:szCs w:val="22"/>
        </w:rPr>
        <w:t xml:space="preserve">The meeting </w:t>
      </w:r>
      <w:r w:rsidRPr="00CE4AB8">
        <w:rPr>
          <w:rFonts w:ascii="Arial" w:eastAsia="Calibri" w:hAnsi="Arial"/>
          <w:color w:val="3333FF"/>
          <w:sz w:val="22"/>
          <w:szCs w:val="22"/>
          <w:u w:val="single"/>
        </w:rPr>
        <w:t>accepted</w:t>
      </w:r>
      <w:r w:rsidRPr="000813B0">
        <w:rPr>
          <w:rFonts w:ascii="Arial" w:eastAsia="Calibri" w:hAnsi="Arial"/>
          <w:color w:val="3333FF"/>
          <w:sz w:val="22"/>
          <w:szCs w:val="22"/>
        </w:rPr>
        <w:t xml:space="preserve"> a report from the </w:t>
      </w:r>
      <w:proofErr w:type="spellStart"/>
      <w:r w:rsidRPr="000813B0">
        <w:rPr>
          <w:rFonts w:ascii="Arial" w:eastAsia="Calibri" w:hAnsi="Arial"/>
          <w:color w:val="3333FF"/>
          <w:sz w:val="22"/>
          <w:szCs w:val="22"/>
        </w:rPr>
        <w:t>ExAG</w:t>
      </w:r>
      <w:proofErr w:type="spellEnd"/>
      <w:r w:rsidRPr="000813B0">
        <w:rPr>
          <w:rFonts w:ascii="Arial" w:eastAsia="Calibri" w:hAnsi="Arial"/>
          <w:color w:val="3333FF"/>
          <w:sz w:val="22"/>
          <w:szCs w:val="22"/>
        </w:rPr>
        <w:t xml:space="preserve"> Convenor, Dr Munro as circulated as </w:t>
      </w:r>
      <w:proofErr w:type="spellStart"/>
      <w:r w:rsidRPr="000813B0">
        <w:rPr>
          <w:rFonts w:ascii="Arial" w:eastAsia="Calibri" w:hAnsi="Arial"/>
          <w:color w:val="3333FF"/>
          <w:sz w:val="22"/>
          <w:szCs w:val="22"/>
        </w:rPr>
        <w:t>ExMC</w:t>
      </w:r>
      <w:proofErr w:type="spellEnd"/>
      <w:r w:rsidRPr="000813B0">
        <w:rPr>
          <w:rFonts w:ascii="Arial" w:eastAsia="Calibri" w:hAnsi="Arial"/>
          <w:color w:val="3333FF"/>
          <w:sz w:val="22"/>
          <w:szCs w:val="22"/>
        </w:rPr>
        <w:t>/</w:t>
      </w:r>
      <w:r w:rsidR="001828AC">
        <w:rPr>
          <w:rFonts w:ascii="Arial" w:eastAsia="Calibri" w:hAnsi="Arial"/>
          <w:color w:val="3333FF"/>
          <w:sz w:val="22"/>
          <w:szCs w:val="22"/>
        </w:rPr>
        <w:t>1639</w:t>
      </w:r>
      <w:r w:rsidRPr="000813B0">
        <w:rPr>
          <w:rFonts w:ascii="Arial" w:eastAsia="Calibri" w:hAnsi="Arial"/>
          <w:color w:val="3333FF"/>
          <w:sz w:val="22"/>
          <w:szCs w:val="22"/>
        </w:rPr>
        <w:t>/R</w:t>
      </w:r>
      <w:r w:rsidR="003B35E4">
        <w:rPr>
          <w:rFonts w:ascii="Arial" w:eastAsia="Calibri" w:hAnsi="Arial"/>
          <w:color w:val="3333FF"/>
          <w:sz w:val="22"/>
          <w:szCs w:val="22"/>
        </w:rPr>
        <w:t>,</w:t>
      </w:r>
      <w:r w:rsidR="003150BD">
        <w:rPr>
          <w:rFonts w:ascii="Arial" w:eastAsia="Calibri" w:hAnsi="Arial"/>
          <w:color w:val="3333FF"/>
          <w:sz w:val="22"/>
          <w:szCs w:val="22"/>
        </w:rPr>
        <w:t xml:space="preserve"> </w:t>
      </w:r>
      <w:r w:rsidR="0081683C" w:rsidRPr="0081683C">
        <w:rPr>
          <w:rFonts w:ascii="Arial" w:eastAsia="Calibri" w:hAnsi="Arial"/>
          <w:color w:val="3333FF"/>
          <w:sz w:val="22"/>
          <w:szCs w:val="22"/>
          <w:u w:val="single"/>
        </w:rPr>
        <w:t>agreed</w:t>
      </w:r>
      <w:r w:rsidR="0081683C">
        <w:rPr>
          <w:rFonts w:ascii="Arial" w:eastAsia="Calibri" w:hAnsi="Arial"/>
          <w:color w:val="3333FF"/>
          <w:sz w:val="22"/>
          <w:szCs w:val="22"/>
        </w:rPr>
        <w:t xml:space="preserve"> </w:t>
      </w:r>
      <w:proofErr w:type="spellStart"/>
      <w:r w:rsidR="0081683C">
        <w:rPr>
          <w:rFonts w:ascii="Arial" w:eastAsia="Calibri" w:hAnsi="Arial"/>
          <w:color w:val="3333FF"/>
          <w:sz w:val="22"/>
          <w:szCs w:val="22"/>
        </w:rPr>
        <w:t>ExAG</w:t>
      </w:r>
      <w:proofErr w:type="spellEnd"/>
      <w:r w:rsidR="0081683C">
        <w:rPr>
          <w:rFonts w:ascii="Arial" w:eastAsia="Calibri" w:hAnsi="Arial"/>
          <w:color w:val="3333FF"/>
          <w:sz w:val="22"/>
          <w:szCs w:val="22"/>
        </w:rPr>
        <w:t xml:space="preserve"> Recommendation</w:t>
      </w:r>
      <w:r w:rsidR="003E689B">
        <w:rPr>
          <w:rFonts w:ascii="Arial" w:eastAsia="Calibri" w:hAnsi="Arial"/>
          <w:color w:val="3333FF"/>
          <w:sz w:val="22"/>
          <w:szCs w:val="22"/>
        </w:rPr>
        <w:t xml:space="preserve"> </w:t>
      </w:r>
      <w:r w:rsidR="0081683C">
        <w:rPr>
          <w:rFonts w:ascii="Arial" w:eastAsia="Calibri" w:hAnsi="Arial"/>
          <w:color w:val="3333FF"/>
          <w:sz w:val="22"/>
          <w:szCs w:val="22"/>
        </w:rPr>
        <w:t>1</w:t>
      </w:r>
      <w:r w:rsidR="003B35E4">
        <w:rPr>
          <w:rFonts w:ascii="Arial" w:eastAsia="Calibri" w:hAnsi="Arial"/>
          <w:color w:val="3333FF"/>
          <w:sz w:val="22"/>
          <w:szCs w:val="22"/>
        </w:rPr>
        <w:t xml:space="preserve"> and noted Recommendation 3</w:t>
      </w:r>
      <w:r w:rsidR="00CE4AB8">
        <w:rPr>
          <w:rFonts w:ascii="Arial" w:eastAsia="Calibri" w:hAnsi="Arial"/>
          <w:color w:val="3333FF"/>
          <w:sz w:val="22"/>
          <w:szCs w:val="22"/>
        </w:rPr>
        <w:t>.</w:t>
      </w:r>
      <w:r w:rsidRPr="000813B0">
        <w:rPr>
          <w:rFonts w:ascii="Arial" w:eastAsia="Calibri" w:hAnsi="Arial"/>
          <w:color w:val="3333FF"/>
          <w:sz w:val="22"/>
          <w:szCs w:val="22"/>
        </w:rPr>
        <w:t xml:space="preserve"> </w:t>
      </w:r>
      <w:r w:rsidR="003E689B">
        <w:rPr>
          <w:rFonts w:ascii="Arial" w:eastAsia="Calibri" w:hAnsi="Arial"/>
          <w:color w:val="3333FF"/>
          <w:sz w:val="22"/>
          <w:szCs w:val="22"/>
        </w:rPr>
        <w:t xml:space="preserve">   The response</w:t>
      </w:r>
      <w:r w:rsidR="003150BD">
        <w:rPr>
          <w:rFonts w:ascii="Arial" w:eastAsia="Calibri" w:hAnsi="Arial"/>
          <w:color w:val="3333FF"/>
          <w:sz w:val="22"/>
          <w:szCs w:val="22"/>
        </w:rPr>
        <w:t>s</w:t>
      </w:r>
      <w:r w:rsidR="003E689B">
        <w:rPr>
          <w:rFonts w:ascii="Arial" w:eastAsia="Calibri" w:hAnsi="Arial"/>
          <w:color w:val="3333FF"/>
          <w:sz w:val="22"/>
          <w:szCs w:val="22"/>
        </w:rPr>
        <w:t xml:space="preserve"> to Recommendation 2 </w:t>
      </w:r>
      <w:r w:rsidR="006F2FFB">
        <w:rPr>
          <w:rFonts w:ascii="Arial" w:eastAsia="Calibri" w:hAnsi="Arial"/>
          <w:color w:val="3333FF"/>
          <w:sz w:val="22"/>
          <w:szCs w:val="22"/>
        </w:rPr>
        <w:t>(approval of document</w:t>
      </w:r>
      <w:r w:rsidR="007E5248">
        <w:rPr>
          <w:rFonts w:ascii="Arial" w:eastAsia="Calibri" w:hAnsi="Arial"/>
          <w:color w:val="3333FF"/>
          <w:sz w:val="22"/>
          <w:szCs w:val="22"/>
        </w:rPr>
        <w:t>s</w:t>
      </w:r>
      <w:r w:rsidR="006F2FFB">
        <w:rPr>
          <w:rFonts w:ascii="Arial" w:eastAsia="Calibri" w:hAnsi="Arial"/>
          <w:color w:val="3333FF"/>
          <w:sz w:val="22"/>
          <w:szCs w:val="22"/>
        </w:rPr>
        <w:t xml:space="preserve"> publication) </w:t>
      </w:r>
      <w:r w:rsidR="003150BD">
        <w:rPr>
          <w:rFonts w:ascii="Arial" w:eastAsia="Calibri" w:hAnsi="Arial"/>
          <w:color w:val="3333FF"/>
          <w:sz w:val="22"/>
          <w:szCs w:val="22"/>
        </w:rPr>
        <w:t xml:space="preserve">will be handled as </w:t>
      </w:r>
      <w:r w:rsidR="003E689B">
        <w:rPr>
          <w:rFonts w:ascii="Arial" w:eastAsia="Calibri" w:hAnsi="Arial"/>
          <w:color w:val="3333FF"/>
          <w:sz w:val="22"/>
          <w:szCs w:val="22"/>
        </w:rPr>
        <w:t>separate Decisions</w:t>
      </w:r>
      <w:r w:rsidR="003150BD">
        <w:rPr>
          <w:rFonts w:ascii="Arial" w:eastAsia="Calibri" w:hAnsi="Arial"/>
          <w:color w:val="3333FF"/>
          <w:sz w:val="22"/>
          <w:szCs w:val="22"/>
        </w:rPr>
        <w:t xml:space="preserve"> achieved by voting by correspondence to be coordinated by the Secretariat</w:t>
      </w:r>
      <w:r w:rsidR="003E689B">
        <w:rPr>
          <w:rFonts w:ascii="Arial" w:eastAsia="Calibri" w:hAnsi="Arial"/>
          <w:color w:val="3333FF"/>
          <w:sz w:val="22"/>
          <w:szCs w:val="22"/>
        </w:rPr>
        <w:t>.</w:t>
      </w:r>
    </w:p>
    <w:p w14:paraId="28355CED" w14:textId="223AC871" w:rsidR="006F2FFB" w:rsidRDefault="006F2FFB" w:rsidP="00CE4AB8">
      <w:pPr>
        <w:rPr>
          <w:rFonts w:ascii="Arial" w:eastAsia="Calibri" w:hAnsi="Arial"/>
          <w:color w:val="3333FF"/>
          <w:sz w:val="22"/>
          <w:szCs w:val="22"/>
        </w:rPr>
      </w:pPr>
    </w:p>
    <w:p w14:paraId="44285072" w14:textId="475E76C2" w:rsidR="006F2FFB" w:rsidRDefault="006F2FFB" w:rsidP="00CE4AB8">
      <w:pPr>
        <w:rPr>
          <w:rFonts w:ascii="Arial" w:eastAsia="Calibri" w:hAnsi="Arial"/>
          <w:color w:val="3333FF"/>
          <w:sz w:val="22"/>
          <w:szCs w:val="22"/>
        </w:rPr>
      </w:pPr>
      <w:r>
        <w:rPr>
          <w:rFonts w:ascii="Arial" w:eastAsia="Calibri" w:hAnsi="Arial"/>
          <w:color w:val="3333FF"/>
          <w:sz w:val="22"/>
          <w:szCs w:val="22"/>
        </w:rPr>
        <w:t xml:space="preserve">It is accepted that, in principle, the content of Annexes can be modified and published without the need for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approval</w:t>
      </w:r>
      <w:r w:rsidR="002B05BA">
        <w:rPr>
          <w:rFonts w:ascii="Arial" w:eastAsia="Calibri" w:hAnsi="Arial"/>
          <w:color w:val="3333FF"/>
          <w:sz w:val="22"/>
          <w:szCs w:val="22"/>
        </w:rPr>
        <w:t xml:space="preserve"> (in accordance with IECEx OD 099)</w:t>
      </w:r>
      <w:r>
        <w:rPr>
          <w:rFonts w:ascii="Arial" w:eastAsia="Calibri" w:hAnsi="Arial"/>
          <w:color w:val="3333FF"/>
          <w:sz w:val="22"/>
          <w:szCs w:val="22"/>
        </w:rPr>
        <w:t>.</w:t>
      </w:r>
    </w:p>
    <w:p w14:paraId="7E3BFCA7" w14:textId="51D5D6C7" w:rsidR="00CE4AB8" w:rsidRDefault="00CE4AB8" w:rsidP="00CE4AB8">
      <w:pPr>
        <w:rPr>
          <w:rFonts w:ascii="Arial" w:eastAsia="Calibri" w:hAnsi="Arial"/>
          <w:color w:val="3333FF"/>
          <w:sz w:val="22"/>
          <w:szCs w:val="22"/>
        </w:rPr>
      </w:pPr>
    </w:p>
    <w:p w14:paraId="5CBBF31F" w14:textId="2D99732A" w:rsidR="001828AC" w:rsidRPr="00D87EA2" w:rsidRDefault="001828AC" w:rsidP="001828AC">
      <w:pPr>
        <w:rPr>
          <w:rFonts w:ascii="Arial" w:hAnsi="Arial" w:cs="Arial"/>
          <w:b/>
        </w:rPr>
      </w:pPr>
      <w:r w:rsidRPr="00D87EA2">
        <w:rPr>
          <w:rFonts w:ascii="Arial" w:hAnsi="Arial" w:cs="Arial"/>
          <w:b/>
        </w:rPr>
        <w:t>7.</w:t>
      </w:r>
      <w:r>
        <w:rPr>
          <w:rFonts w:ascii="Arial" w:hAnsi="Arial" w:cs="Arial"/>
          <w:b/>
        </w:rPr>
        <w:t>3</w:t>
      </w:r>
      <w:r w:rsidRPr="00D87EA2">
        <w:rPr>
          <w:rFonts w:ascii="Arial" w:hAnsi="Arial" w:cs="Arial"/>
        </w:rPr>
        <w:t xml:space="preserve"> </w:t>
      </w:r>
      <w:r w:rsidR="006927AD">
        <w:rPr>
          <w:rFonts w:ascii="Arial" w:hAnsi="Arial" w:cs="Arial"/>
        </w:rPr>
        <w:tab/>
      </w:r>
      <w:r w:rsidR="006927AD">
        <w:rPr>
          <w:rFonts w:ascii="Arial" w:hAnsi="Arial" w:cs="Arial"/>
          <w:b/>
        </w:rPr>
        <w:t>Other Matters related to I</w:t>
      </w:r>
      <w:r w:rsidRPr="002E01C4">
        <w:rPr>
          <w:rFonts w:ascii="Arial" w:hAnsi="Arial" w:cs="Arial"/>
          <w:b/>
        </w:rPr>
        <w:t xml:space="preserve">ECEx </w:t>
      </w:r>
      <w:r w:rsidR="006927AD">
        <w:rPr>
          <w:rFonts w:ascii="Arial" w:hAnsi="Arial" w:cs="Arial"/>
          <w:b/>
        </w:rPr>
        <w:t xml:space="preserve">Peer </w:t>
      </w:r>
      <w:r w:rsidRPr="002E01C4">
        <w:rPr>
          <w:rFonts w:ascii="Arial" w:hAnsi="Arial" w:cs="Arial"/>
          <w:b/>
        </w:rPr>
        <w:t xml:space="preserve">Assessment </w:t>
      </w:r>
      <w:r w:rsidR="006927AD">
        <w:rPr>
          <w:rFonts w:ascii="Arial" w:hAnsi="Arial" w:cs="Arial"/>
          <w:b/>
        </w:rPr>
        <w:t>Program</w:t>
      </w:r>
    </w:p>
    <w:p w14:paraId="2B6CBDB2" w14:textId="725F3C7C" w:rsidR="006927AD" w:rsidRDefault="006927AD" w:rsidP="006927AD">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r w:rsidRPr="006455C1">
        <w:rPr>
          <w:rFonts w:ascii="Arial" w:hAnsi="Arial" w:cs="Arial"/>
          <w:color w:val="3333FF"/>
          <w:kern w:val="4"/>
          <w:sz w:val="22"/>
          <w:szCs w:val="20"/>
        </w:rPr>
        <w:t>No Decision recorded</w:t>
      </w:r>
      <w:r w:rsidR="002B05BA">
        <w:rPr>
          <w:rFonts w:ascii="Arial" w:hAnsi="Arial" w:cs="Arial"/>
          <w:color w:val="3333FF"/>
          <w:kern w:val="4"/>
          <w:sz w:val="22"/>
          <w:szCs w:val="20"/>
        </w:rPr>
        <w:t>.</w:t>
      </w:r>
    </w:p>
    <w:p w14:paraId="1DB8FC83" w14:textId="77777777" w:rsidR="001828AC" w:rsidRDefault="001828AC" w:rsidP="004C7DBD">
      <w:pPr>
        <w:pStyle w:val="MAIN-TITLE"/>
        <w:jc w:val="left"/>
        <w:rPr>
          <w:rFonts w:eastAsia="Calibri" w:cs="Times New Roman"/>
          <w:b w:val="0"/>
          <w:bCs w:val="0"/>
          <w:color w:val="3333FF"/>
          <w:spacing w:val="0"/>
          <w:sz w:val="22"/>
          <w:szCs w:val="22"/>
          <w:lang w:val="en-AU" w:eastAsia="en-US"/>
        </w:rPr>
      </w:pPr>
    </w:p>
    <w:p w14:paraId="1CD401DC" w14:textId="77777777" w:rsidR="005106CC" w:rsidRPr="00511C0A" w:rsidRDefault="00CE5287" w:rsidP="00384F9D">
      <w:pPr>
        <w:pStyle w:val="BodyTextIndent3"/>
        <w:tabs>
          <w:tab w:val="clear" w:pos="0"/>
          <w:tab w:val="clear" w:pos="1416"/>
          <w:tab w:val="left" w:pos="709"/>
        </w:tabs>
        <w:spacing w:before="0" w:after="0"/>
        <w:ind w:left="0" w:firstLine="0"/>
      </w:pPr>
      <w:r w:rsidRPr="00511C0A">
        <w:t>8</w:t>
      </w:r>
      <w:r w:rsidR="00384F9D">
        <w:tab/>
      </w:r>
      <w:r w:rsidR="005106CC" w:rsidRPr="00511C0A">
        <w:t xml:space="preserve">IECEx CERTIFIED </w:t>
      </w:r>
      <w:r w:rsidR="005106CC" w:rsidRPr="00511C0A">
        <w:tab/>
        <w:t>EQUIPMENT SCHEME</w:t>
      </w:r>
      <w:r w:rsidR="00C462AC" w:rsidRPr="00511C0A">
        <w:t>, IECEx 02</w:t>
      </w:r>
    </w:p>
    <w:p w14:paraId="0C582134" w14:textId="77777777" w:rsidR="005106CC" w:rsidRPr="00511C0A" w:rsidRDefault="00CE5287" w:rsidP="00D557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511C0A">
        <w:rPr>
          <w:rFonts w:ascii="Arial" w:hAnsi="Arial"/>
          <w:b/>
        </w:rPr>
        <w:t>8</w:t>
      </w:r>
      <w:r w:rsidR="005106CC" w:rsidRPr="00511C0A">
        <w:rPr>
          <w:rFonts w:ascii="Arial" w:hAnsi="Arial"/>
          <w:b/>
        </w:rPr>
        <w:t>.1</w:t>
      </w:r>
      <w:r w:rsidR="002774A4" w:rsidRPr="0070286D">
        <w:rPr>
          <w:rFonts w:ascii="Arial" w:hAnsi="Arial"/>
          <w:b/>
          <w:sz w:val="32"/>
          <w:szCs w:val="32"/>
        </w:rPr>
        <w:t>*</w:t>
      </w:r>
      <w:r w:rsidR="005106CC" w:rsidRPr="00511C0A">
        <w:rPr>
          <w:rFonts w:ascii="Arial" w:hAnsi="Arial"/>
          <w:b/>
        </w:rPr>
        <w:t xml:space="preserve">    </w:t>
      </w:r>
      <w:r w:rsidR="000A6FC7" w:rsidRPr="00511C0A">
        <w:rPr>
          <w:rFonts w:ascii="Arial" w:hAnsi="Arial"/>
          <w:b/>
        </w:rPr>
        <w:t xml:space="preserve">Listing of </w:t>
      </w:r>
      <w:r w:rsidR="007A12F1" w:rsidRPr="00511C0A">
        <w:rPr>
          <w:rFonts w:ascii="Arial" w:hAnsi="Arial"/>
          <w:b/>
        </w:rPr>
        <w:t xml:space="preserve">Current </w:t>
      </w:r>
      <w:r w:rsidR="00F04E8D" w:rsidRPr="00511C0A">
        <w:rPr>
          <w:rFonts w:ascii="Arial" w:hAnsi="Arial"/>
          <w:b/>
        </w:rPr>
        <w:t xml:space="preserve">IECEx 02 Scheme </w:t>
      </w:r>
      <w:proofErr w:type="spellStart"/>
      <w:r w:rsidR="005106CC" w:rsidRPr="00511C0A">
        <w:rPr>
          <w:rFonts w:ascii="Arial" w:hAnsi="Arial"/>
          <w:b/>
        </w:rPr>
        <w:t>ExCBs</w:t>
      </w:r>
      <w:proofErr w:type="spellEnd"/>
      <w:r w:rsidR="005106CC" w:rsidRPr="00511C0A">
        <w:rPr>
          <w:rFonts w:ascii="Arial" w:hAnsi="Arial"/>
          <w:b/>
        </w:rPr>
        <w:t xml:space="preserve"> </w:t>
      </w:r>
      <w:r w:rsidR="00F04E8D" w:rsidRPr="00511C0A">
        <w:rPr>
          <w:rFonts w:ascii="Arial" w:hAnsi="Arial"/>
          <w:b/>
        </w:rPr>
        <w:t xml:space="preserve">and </w:t>
      </w:r>
      <w:proofErr w:type="spellStart"/>
      <w:r w:rsidR="005106CC" w:rsidRPr="00511C0A">
        <w:rPr>
          <w:rFonts w:ascii="Arial" w:hAnsi="Arial"/>
          <w:b/>
        </w:rPr>
        <w:t>ExTLs</w:t>
      </w:r>
      <w:proofErr w:type="spellEnd"/>
    </w:p>
    <w:p w14:paraId="2BFE77EC" w14:textId="4AA054E3" w:rsidR="0070286D" w:rsidRPr="00245BD2" w:rsidRDefault="0070286D" w:rsidP="007B1A19">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sz w:val="22"/>
        </w:rPr>
      </w:pPr>
      <w:r w:rsidRPr="00245BD2">
        <w:rPr>
          <w:rFonts w:ascii="Arial" w:hAnsi="Arial" w:cs="Arial"/>
          <w:color w:val="0000FF"/>
          <w:sz w:val="22"/>
        </w:rPr>
        <w:t>Refer Decision 20</w:t>
      </w:r>
      <w:r w:rsidR="002C09DA">
        <w:rPr>
          <w:rFonts w:ascii="Arial" w:hAnsi="Arial" w:cs="Arial"/>
          <w:color w:val="0000FF"/>
          <w:sz w:val="22"/>
        </w:rPr>
        <w:t>20</w:t>
      </w:r>
      <w:r w:rsidRPr="00245BD2">
        <w:rPr>
          <w:rFonts w:ascii="Arial" w:hAnsi="Arial" w:cs="Arial"/>
          <w:color w:val="0000FF"/>
          <w:sz w:val="22"/>
        </w:rPr>
        <w:t>/03</w:t>
      </w:r>
      <w:r w:rsidR="002B05BA">
        <w:rPr>
          <w:rFonts w:ascii="Arial" w:hAnsi="Arial" w:cs="Arial"/>
          <w:color w:val="0000FF"/>
          <w:sz w:val="22"/>
        </w:rPr>
        <w:t>.</w:t>
      </w:r>
    </w:p>
    <w:p w14:paraId="5C4B5CC5" w14:textId="77777777" w:rsidR="0070286D" w:rsidRDefault="0070286D" w:rsidP="00650C39">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u w:val="single"/>
        </w:rPr>
      </w:pPr>
    </w:p>
    <w:p w14:paraId="5232C8B5" w14:textId="77777777" w:rsidR="00015D75" w:rsidRPr="002774A4" w:rsidRDefault="00015D75" w:rsidP="00D557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4F0BDD">
        <w:rPr>
          <w:rFonts w:ascii="Arial" w:hAnsi="Arial"/>
          <w:b/>
        </w:rPr>
        <w:t>8.2</w:t>
      </w:r>
      <w:r w:rsidRPr="004F0BDD">
        <w:rPr>
          <w:rFonts w:ascii="Arial" w:hAnsi="Arial"/>
          <w:b/>
        </w:rPr>
        <w:tab/>
      </w:r>
      <w:proofErr w:type="spellStart"/>
      <w:r w:rsidRPr="004F0BDD">
        <w:rPr>
          <w:rFonts w:ascii="Arial" w:hAnsi="Arial"/>
          <w:b/>
        </w:rPr>
        <w:t>ExTAG</w:t>
      </w:r>
      <w:proofErr w:type="spellEnd"/>
      <w:r w:rsidRPr="004F0BDD">
        <w:rPr>
          <w:rFonts w:ascii="Arial" w:hAnsi="Arial"/>
          <w:b/>
        </w:rPr>
        <w:t xml:space="preserve"> MATTERS</w:t>
      </w:r>
    </w:p>
    <w:p w14:paraId="014AAB1D" w14:textId="090660AD" w:rsidR="00015D75" w:rsidRPr="002774A4" w:rsidRDefault="00015D75" w:rsidP="00D557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2774A4">
        <w:rPr>
          <w:rFonts w:ascii="Arial" w:hAnsi="Arial"/>
          <w:b/>
        </w:rPr>
        <w:t>8.2.1</w:t>
      </w:r>
      <w:r w:rsidRPr="002774A4">
        <w:rPr>
          <w:rFonts w:ascii="Arial" w:hAnsi="Arial"/>
          <w:b/>
        </w:rPr>
        <w:tab/>
        <w:t>Report from 20</w:t>
      </w:r>
      <w:r w:rsidR="002C09DA">
        <w:rPr>
          <w:rFonts w:ascii="Arial" w:hAnsi="Arial"/>
          <w:b/>
        </w:rPr>
        <w:t>20</w:t>
      </w:r>
      <w:r w:rsidRPr="002774A4">
        <w:rPr>
          <w:rFonts w:ascii="Arial" w:hAnsi="Arial"/>
          <w:b/>
        </w:rPr>
        <w:t xml:space="preserve"> </w:t>
      </w:r>
      <w:proofErr w:type="spellStart"/>
      <w:r w:rsidRPr="002774A4">
        <w:rPr>
          <w:rFonts w:ascii="Arial" w:hAnsi="Arial"/>
          <w:b/>
        </w:rPr>
        <w:t>ExTAG</w:t>
      </w:r>
      <w:proofErr w:type="spellEnd"/>
      <w:r w:rsidRPr="002774A4">
        <w:rPr>
          <w:rFonts w:ascii="Arial" w:hAnsi="Arial"/>
          <w:b/>
        </w:rPr>
        <w:t xml:space="preserve"> Meeting</w:t>
      </w:r>
    </w:p>
    <w:p w14:paraId="28932578" w14:textId="1D524479" w:rsidR="00445F20" w:rsidRPr="004A584B" w:rsidRDefault="00445F20" w:rsidP="00445F20">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4A584B">
        <w:rPr>
          <w:rFonts w:ascii="Arial" w:hAnsi="Arial" w:cs="Arial"/>
          <w:color w:val="0000FF"/>
          <w:sz w:val="22"/>
          <w:szCs w:val="22"/>
          <w:u w:val="single"/>
        </w:rPr>
        <w:t>Decision 20</w:t>
      </w:r>
      <w:r w:rsidR="002C09DA">
        <w:rPr>
          <w:rFonts w:ascii="Arial" w:hAnsi="Arial" w:cs="Arial"/>
          <w:color w:val="0000FF"/>
          <w:sz w:val="22"/>
          <w:szCs w:val="22"/>
          <w:u w:val="single"/>
        </w:rPr>
        <w:t>20</w:t>
      </w:r>
      <w:r w:rsidRPr="004A584B">
        <w:rPr>
          <w:rFonts w:ascii="Arial" w:hAnsi="Arial" w:cs="Arial"/>
          <w:color w:val="0000FF"/>
          <w:sz w:val="22"/>
          <w:szCs w:val="22"/>
          <w:u w:val="single"/>
        </w:rPr>
        <w:t>/</w:t>
      </w:r>
      <w:r w:rsidR="002B05BA">
        <w:rPr>
          <w:rFonts w:ascii="Arial" w:hAnsi="Arial" w:cs="Arial"/>
          <w:color w:val="0000FF"/>
          <w:sz w:val="22"/>
          <w:szCs w:val="22"/>
          <w:u w:val="single"/>
        </w:rPr>
        <w:t>13</w:t>
      </w:r>
    </w:p>
    <w:p w14:paraId="30112D56" w14:textId="13854FEA" w:rsidR="00445F20" w:rsidRDefault="00C334AA" w:rsidP="00445F2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4A584B">
        <w:rPr>
          <w:rFonts w:ascii="Arial" w:eastAsia="Calibri" w:hAnsi="Arial"/>
          <w:color w:val="3333FF"/>
          <w:sz w:val="22"/>
          <w:szCs w:val="22"/>
        </w:rPr>
        <w:t>The m</w:t>
      </w:r>
      <w:r w:rsidR="00445F20" w:rsidRPr="004A584B">
        <w:rPr>
          <w:rFonts w:ascii="Arial" w:eastAsia="Calibri" w:hAnsi="Arial"/>
          <w:color w:val="3333FF"/>
          <w:sz w:val="22"/>
          <w:szCs w:val="22"/>
        </w:rPr>
        <w:t xml:space="preserve">eeting accepted a </w:t>
      </w:r>
      <w:r w:rsidR="00A9008B">
        <w:rPr>
          <w:rFonts w:ascii="Arial" w:eastAsia="Calibri" w:hAnsi="Arial"/>
          <w:color w:val="3333FF"/>
          <w:sz w:val="22"/>
          <w:szCs w:val="22"/>
        </w:rPr>
        <w:t xml:space="preserve">verbal </w:t>
      </w:r>
      <w:r w:rsidR="00445F20" w:rsidRPr="004A584B">
        <w:rPr>
          <w:rFonts w:ascii="Arial" w:eastAsia="Calibri" w:hAnsi="Arial"/>
          <w:color w:val="3333FF"/>
          <w:sz w:val="22"/>
          <w:szCs w:val="22"/>
        </w:rPr>
        <w:t xml:space="preserve">report from Prof Xu </w:t>
      </w:r>
      <w:proofErr w:type="spellStart"/>
      <w:r w:rsidR="00445F20" w:rsidRPr="004A584B">
        <w:rPr>
          <w:rFonts w:ascii="Arial" w:eastAsia="Calibri" w:hAnsi="Arial"/>
          <w:color w:val="3333FF"/>
          <w:sz w:val="22"/>
          <w:szCs w:val="22"/>
        </w:rPr>
        <w:t>Jianping</w:t>
      </w:r>
      <w:proofErr w:type="spellEnd"/>
      <w:r w:rsidR="00445F20" w:rsidRPr="004A584B">
        <w:rPr>
          <w:rFonts w:ascii="Arial" w:eastAsia="Calibri" w:hAnsi="Arial"/>
          <w:color w:val="3333FF"/>
          <w:sz w:val="22"/>
          <w:szCs w:val="22"/>
        </w:rPr>
        <w:t xml:space="preserve">, </w:t>
      </w:r>
      <w:proofErr w:type="spellStart"/>
      <w:r w:rsidR="00445F20" w:rsidRPr="004A584B">
        <w:rPr>
          <w:rFonts w:ascii="Arial" w:eastAsia="Calibri" w:hAnsi="Arial"/>
          <w:color w:val="3333FF"/>
          <w:sz w:val="22"/>
          <w:szCs w:val="22"/>
        </w:rPr>
        <w:t>ExTAG</w:t>
      </w:r>
      <w:proofErr w:type="spellEnd"/>
      <w:r w:rsidR="00445F20" w:rsidRPr="004A584B">
        <w:rPr>
          <w:rFonts w:ascii="Arial" w:eastAsia="Calibri" w:hAnsi="Arial"/>
          <w:color w:val="3333FF"/>
          <w:sz w:val="22"/>
          <w:szCs w:val="22"/>
        </w:rPr>
        <w:t xml:space="preserve"> Chairman on the 20</w:t>
      </w:r>
      <w:r w:rsidR="002C09DA">
        <w:rPr>
          <w:rFonts w:ascii="Arial" w:eastAsia="Calibri" w:hAnsi="Arial"/>
          <w:color w:val="3333FF"/>
          <w:sz w:val="22"/>
          <w:szCs w:val="22"/>
        </w:rPr>
        <w:t>20</w:t>
      </w:r>
      <w:r w:rsidR="00445F20" w:rsidRPr="004A584B">
        <w:rPr>
          <w:rFonts w:ascii="Arial" w:eastAsia="Calibri" w:hAnsi="Arial"/>
          <w:color w:val="3333FF"/>
          <w:sz w:val="22"/>
          <w:szCs w:val="22"/>
        </w:rPr>
        <w:t xml:space="preserve"> </w:t>
      </w:r>
      <w:proofErr w:type="spellStart"/>
      <w:r w:rsidR="00445F20" w:rsidRPr="004A584B">
        <w:rPr>
          <w:rFonts w:ascii="Arial" w:eastAsia="Calibri" w:hAnsi="Arial"/>
          <w:color w:val="3333FF"/>
          <w:sz w:val="22"/>
          <w:szCs w:val="22"/>
        </w:rPr>
        <w:t>ExTAG</w:t>
      </w:r>
      <w:proofErr w:type="spellEnd"/>
      <w:r w:rsidR="00445F20" w:rsidRPr="004A584B">
        <w:rPr>
          <w:rFonts w:ascii="Arial" w:eastAsia="Calibri" w:hAnsi="Arial"/>
          <w:color w:val="3333FF"/>
          <w:sz w:val="22"/>
          <w:szCs w:val="22"/>
        </w:rPr>
        <w:t xml:space="preserve"> (Ex Testing and Assessment Group) Meeting</w:t>
      </w:r>
      <w:r w:rsidR="002C09DA">
        <w:rPr>
          <w:rFonts w:ascii="Arial" w:eastAsia="Calibri" w:hAnsi="Arial"/>
          <w:color w:val="3333FF"/>
          <w:sz w:val="22"/>
          <w:szCs w:val="22"/>
        </w:rPr>
        <w:t>.</w:t>
      </w:r>
      <w:r w:rsidR="00496482" w:rsidRPr="004A584B">
        <w:rPr>
          <w:rFonts w:ascii="Arial" w:eastAsia="Calibri" w:hAnsi="Arial"/>
          <w:color w:val="3333FF"/>
          <w:sz w:val="22"/>
          <w:szCs w:val="22"/>
        </w:rPr>
        <w:t xml:space="preserve">   </w:t>
      </w:r>
    </w:p>
    <w:p w14:paraId="702DBADC" w14:textId="77777777" w:rsidR="008A601D" w:rsidRDefault="008A601D" w:rsidP="00445F2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12DE1CE4" w14:textId="77777777" w:rsidR="008A601D" w:rsidRPr="002F4920" w:rsidRDefault="008A601D" w:rsidP="008A601D">
      <w:pPr>
        <w:rPr>
          <w:rFonts w:ascii="Arial" w:eastAsia="Calibri" w:hAnsi="Arial"/>
          <w:color w:val="3333FF"/>
          <w:sz w:val="22"/>
          <w:szCs w:val="22"/>
          <w:u w:val="single"/>
        </w:rPr>
      </w:pPr>
      <w:r w:rsidRPr="002F4920">
        <w:rPr>
          <w:rFonts w:ascii="Arial" w:eastAsia="Calibri" w:hAnsi="Arial"/>
          <w:color w:val="3333FF"/>
          <w:sz w:val="22"/>
          <w:szCs w:val="22"/>
          <w:u w:val="single"/>
        </w:rPr>
        <w:t>Decision 2020/14</w:t>
      </w:r>
    </w:p>
    <w:p w14:paraId="6E070368" w14:textId="5E8FFF5E" w:rsidR="008A601D" w:rsidRPr="002F4920" w:rsidRDefault="008A601D" w:rsidP="008A601D">
      <w:pPr>
        <w:rPr>
          <w:rFonts w:ascii="Arial" w:eastAsia="Calibri" w:hAnsi="Arial"/>
          <w:color w:val="3333FF"/>
          <w:sz w:val="22"/>
          <w:szCs w:val="22"/>
        </w:rPr>
      </w:pPr>
      <w:r w:rsidRPr="002F4920">
        <w:rPr>
          <w:rFonts w:ascii="Arial" w:eastAsia="Calibri" w:hAnsi="Arial"/>
          <w:color w:val="3333FF"/>
          <w:sz w:val="22"/>
          <w:szCs w:val="22"/>
        </w:rPr>
        <w:t xml:space="preserve">The meeting noted </w:t>
      </w:r>
      <w:proofErr w:type="spellStart"/>
      <w:r w:rsidRPr="002F4920">
        <w:rPr>
          <w:rFonts w:ascii="Arial" w:eastAsia="Calibri" w:hAnsi="Arial"/>
          <w:color w:val="3333FF"/>
          <w:sz w:val="22"/>
          <w:szCs w:val="22"/>
        </w:rPr>
        <w:t>ExTAG’s</w:t>
      </w:r>
      <w:proofErr w:type="spellEnd"/>
      <w:r w:rsidRPr="002F4920">
        <w:rPr>
          <w:rFonts w:ascii="Arial" w:eastAsia="Calibri" w:hAnsi="Arial"/>
          <w:color w:val="3333FF"/>
          <w:sz w:val="22"/>
          <w:szCs w:val="22"/>
        </w:rPr>
        <w:t xml:space="preserve"> endorsement (refer </w:t>
      </w:r>
      <w:proofErr w:type="spellStart"/>
      <w:r w:rsidRPr="002F4920">
        <w:rPr>
          <w:rFonts w:ascii="Arial" w:eastAsia="Calibri" w:hAnsi="Arial"/>
          <w:color w:val="3333FF"/>
          <w:sz w:val="22"/>
          <w:szCs w:val="22"/>
        </w:rPr>
        <w:t>ExTAG</w:t>
      </w:r>
      <w:proofErr w:type="spellEnd"/>
      <w:r w:rsidRPr="002F4920">
        <w:rPr>
          <w:rFonts w:ascii="Arial" w:eastAsia="Calibri" w:hAnsi="Arial"/>
          <w:color w:val="3333FF"/>
          <w:sz w:val="22"/>
          <w:szCs w:val="22"/>
        </w:rPr>
        <w:t xml:space="preserve"> Decision 2020/18) of the draft revision of IECEx OD 207 as circulated among </w:t>
      </w:r>
      <w:proofErr w:type="spellStart"/>
      <w:r w:rsidRPr="002F4920">
        <w:rPr>
          <w:rFonts w:ascii="Arial" w:eastAsia="Calibri" w:hAnsi="Arial"/>
          <w:color w:val="3333FF"/>
          <w:sz w:val="22"/>
          <w:szCs w:val="22"/>
        </w:rPr>
        <w:t>ExTAG</w:t>
      </w:r>
      <w:proofErr w:type="spellEnd"/>
      <w:r w:rsidRPr="002F4920">
        <w:rPr>
          <w:rFonts w:ascii="Arial" w:eastAsia="Calibri" w:hAnsi="Arial"/>
          <w:color w:val="3333FF"/>
          <w:sz w:val="22"/>
          <w:szCs w:val="22"/>
        </w:rPr>
        <w:t xml:space="preserve"> as </w:t>
      </w:r>
      <w:proofErr w:type="spellStart"/>
      <w:r w:rsidRPr="002F4920">
        <w:rPr>
          <w:rFonts w:ascii="Arial" w:eastAsia="Calibri" w:hAnsi="Arial"/>
          <w:color w:val="3333FF"/>
          <w:sz w:val="22"/>
          <w:szCs w:val="22"/>
        </w:rPr>
        <w:t>ExTAG</w:t>
      </w:r>
      <w:proofErr w:type="spellEnd"/>
      <w:r w:rsidRPr="002F4920">
        <w:rPr>
          <w:rFonts w:ascii="Arial" w:eastAsia="Calibri" w:hAnsi="Arial"/>
          <w:color w:val="3333FF"/>
          <w:sz w:val="22"/>
          <w:szCs w:val="22"/>
        </w:rPr>
        <w:t>/617/CD and agreed to</w:t>
      </w:r>
      <w:r w:rsidR="009F7D42">
        <w:rPr>
          <w:rFonts w:ascii="Arial" w:eastAsia="Calibri" w:hAnsi="Arial"/>
          <w:color w:val="3333FF"/>
          <w:sz w:val="22"/>
          <w:szCs w:val="22"/>
        </w:rPr>
        <w:t xml:space="preserve"> </w:t>
      </w:r>
      <w:r w:rsidR="009F7D42" w:rsidRPr="009F7D42">
        <w:rPr>
          <w:rFonts w:ascii="Arial" w:eastAsia="Calibri" w:hAnsi="Arial"/>
          <w:color w:val="3333FF"/>
          <w:sz w:val="22"/>
          <w:szCs w:val="22"/>
        </w:rPr>
        <w:t>publish the revision of IECEx OD 207</w:t>
      </w:r>
      <w:r w:rsidRPr="002F4920">
        <w:rPr>
          <w:rFonts w:ascii="Arial" w:eastAsia="Calibri" w:hAnsi="Arial"/>
          <w:color w:val="3333FF"/>
          <w:sz w:val="22"/>
          <w:szCs w:val="22"/>
        </w:rPr>
        <w:t>.</w:t>
      </w:r>
    </w:p>
    <w:p w14:paraId="6510B5F2" w14:textId="154D2F5F" w:rsidR="008A601D" w:rsidRDefault="008A601D" w:rsidP="00206C41">
      <w:pPr>
        <w:rPr>
          <w:rFonts w:ascii="Arial" w:eastAsia="Calibri" w:hAnsi="Arial"/>
          <w:color w:val="3333FF"/>
          <w:sz w:val="22"/>
          <w:szCs w:val="22"/>
        </w:rPr>
      </w:pPr>
    </w:p>
    <w:p w14:paraId="6F109E6B" w14:textId="77777777" w:rsidR="009F7D42" w:rsidRPr="002B05BA" w:rsidRDefault="009F7D42" w:rsidP="009F7D42">
      <w:pPr>
        <w:rPr>
          <w:rFonts w:ascii="Arial" w:eastAsia="Calibri" w:hAnsi="Arial"/>
          <w:color w:val="3333FF"/>
          <w:sz w:val="22"/>
          <w:szCs w:val="22"/>
        </w:rPr>
      </w:pPr>
      <w:r w:rsidRPr="002B05BA">
        <w:rPr>
          <w:rFonts w:ascii="Arial" w:eastAsia="Calibri" w:hAnsi="Arial"/>
          <w:b/>
          <w:color w:val="3333FF"/>
          <w:sz w:val="22"/>
          <w:szCs w:val="22"/>
        </w:rPr>
        <w:t>In favour:</w:t>
      </w:r>
      <w:r w:rsidRPr="002B05BA">
        <w:rPr>
          <w:rFonts w:ascii="Arial" w:eastAsia="Calibri" w:hAnsi="Arial"/>
          <w:color w:val="3333FF"/>
          <w:sz w:val="22"/>
          <w:szCs w:val="22"/>
        </w:rPr>
        <w:t xml:space="preserve"> AU, BR, CA, CH, CN, CZ, DE, DK, ES, FI, FR, GB, GR, HR, HU, IL, IT, JP, KR, MY, NL, NO, NZ, PL, RO, RU, SA, SE, SG, SI, TR, UAE, USA, ZA</w:t>
      </w:r>
    </w:p>
    <w:p w14:paraId="6B9A652E" w14:textId="77777777" w:rsidR="009F7D42" w:rsidRPr="002B05BA" w:rsidRDefault="009F7D42" w:rsidP="009F7D4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Objections:</w:t>
      </w:r>
      <w:r w:rsidRPr="002B05BA">
        <w:rPr>
          <w:rFonts w:ascii="Arial" w:eastAsia="Calibri" w:hAnsi="Arial"/>
          <w:color w:val="3333FF"/>
          <w:sz w:val="22"/>
          <w:szCs w:val="22"/>
        </w:rPr>
        <w:tab/>
        <w:t>Nil</w:t>
      </w:r>
    </w:p>
    <w:p w14:paraId="1D288EB9" w14:textId="77777777" w:rsidR="009F7D42" w:rsidRPr="002B05BA" w:rsidRDefault="009F7D42" w:rsidP="009F7D4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Absent:</w:t>
      </w:r>
      <w:r w:rsidRPr="002B05BA">
        <w:rPr>
          <w:rFonts w:ascii="Arial" w:eastAsia="Calibri" w:hAnsi="Arial"/>
          <w:color w:val="3333FF"/>
          <w:sz w:val="22"/>
          <w:szCs w:val="22"/>
        </w:rPr>
        <w:t xml:space="preserve"> IN</w:t>
      </w:r>
    </w:p>
    <w:p w14:paraId="37F8102C" w14:textId="77777777" w:rsidR="009F7D42" w:rsidRDefault="009F7D42" w:rsidP="009F7D4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Abstaining:</w:t>
      </w:r>
      <w:r w:rsidRPr="002B05BA">
        <w:rPr>
          <w:rFonts w:ascii="Arial" w:eastAsia="Calibri" w:hAnsi="Arial"/>
          <w:color w:val="3333FF"/>
          <w:sz w:val="22"/>
          <w:szCs w:val="22"/>
        </w:rPr>
        <w:t xml:space="preserve"> Nil</w:t>
      </w:r>
    </w:p>
    <w:p w14:paraId="1728DA58" w14:textId="77777777" w:rsidR="009F7D42" w:rsidRDefault="009F7D42" w:rsidP="00206C41">
      <w:pPr>
        <w:rPr>
          <w:rFonts w:ascii="Arial" w:eastAsia="Calibri" w:hAnsi="Arial"/>
          <w:color w:val="3333FF"/>
          <w:sz w:val="22"/>
          <w:szCs w:val="22"/>
        </w:rPr>
      </w:pPr>
    </w:p>
    <w:p w14:paraId="68B0C35A" w14:textId="77777777" w:rsidR="002F4920" w:rsidRDefault="002F4920" w:rsidP="00206C41">
      <w:pPr>
        <w:rPr>
          <w:rFonts w:ascii="Arial" w:eastAsia="Calibri" w:hAnsi="Arial"/>
          <w:color w:val="3333FF"/>
          <w:sz w:val="22"/>
          <w:szCs w:val="22"/>
        </w:rPr>
      </w:pPr>
    </w:p>
    <w:p w14:paraId="6CDB225F" w14:textId="6905FEB6" w:rsidR="00A9008B" w:rsidRPr="004A584B" w:rsidRDefault="00A9008B" w:rsidP="00A9008B">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4A584B">
        <w:rPr>
          <w:rFonts w:ascii="Arial" w:hAnsi="Arial" w:cs="Arial"/>
          <w:color w:val="0000FF"/>
          <w:sz w:val="22"/>
          <w:szCs w:val="22"/>
          <w:u w:val="single"/>
        </w:rPr>
        <w:t>Decision 20</w:t>
      </w:r>
      <w:r>
        <w:rPr>
          <w:rFonts w:ascii="Arial" w:hAnsi="Arial" w:cs="Arial"/>
          <w:color w:val="0000FF"/>
          <w:sz w:val="22"/>
          <w:szCs w:val="22"/>
          <w:u w:val="single"/>
        </w:rPr>
        <w:t>20</w:t>
      </w:r>
      <w:r w:rsidRPr="004A584B">
        <w:rPr>
          <w:rFonts w:ascii="Arial" w:hAnsi="Arial" w:cs="Arial"/>
          <w:color w:val="0000FF"/>
          <w:sz w:val="22"/>
          <w:szCs w:val="22"/>
          <w:u w:val="single"/>
        </w:rPr>
        <w:t>/</w:t>
      </w:r>
      <w:r>
        <w:rPr>
          <w:rFonts w:ascii="Arial" w:hAnsi="Arial" w:cs="Arial"/>
          <w:color w:val="0000FF"/>
          <w:sz w:val="22"/>
          <w:szCs w:val="22"/>
          <w:u w:val="single"/>
        </w:rPr>
        <w:t>15</w:t>
      </w:r>
    </w:p>
    <w:p w14:paraId="6B30BF21" w14:textId="47F90414" w:rsidR="00A9008B" w:rsidRDefault="00A9008B" w:rsidP="00A9008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color w:val="3333FF"/>
          <w:sz w:val="22"/>
          <w:szCs w:val="22"/>
        </w:rPr>
        <w:t xml:space="preserve">The meeting noted </w:t>
      </w:r>
      <w:proofErr w:type="spellStart"/>
      <w:r w:rsidRPr="00206C41">
        <w:rPr>
          <w:rFonts w:ascii="Arial" w:eastAsia="Calibri" w:hAnsi="Arial"/>
          <w:color w:val="3333FF"/>
          <w:sz w:val="22"/>
          <w:szCs w:val="22"/>
        </w:rPr>
        <w:t>ExTAG’s</w:t>
      </w:r>
      <w:proofErr w:type="spellEnd"/>
      <w:r w:rsidRPr="00206C41">
        <w:rPr>
          <w:rFonts w:ascii="Arial" w:eastAsia="Calibri" w:hAnsi="Arial"/>
          <w:color w:val="3333FF"/>
          <w:sz w:val="22"/>
          <w:szCs w:val="22"/>
        </w:rPr>
        <w:t xml:space="preserve"> </w:t>
      </w:r>
      <w:r w:rsidRPr="00A9008B">
        <w:rPr>
          <w:rFonts w:ascii="Arial" w:eastAsia="Calibri" w:hAnsi="Arial"/>
          <w:color w:val="3333FF"/>
          <w:sz w:val="22"/>
          <w:szCs w:val="22"/>
          <w:u w:val="single"/>
        </w:rPr>
        <w:t>endorsement</w:t>
      </w:r>
      <w:r w:rsidRPr="00206C41">
        <w:rPr>
          <w:rFonts w:ascii="Arial" w:eastAsia="Calibri" w:hAnsi="Arial"/>
          <w:color w:val="3333FF"/>
          <w:sz w:val="22"/>
          <w:szCs w:val="22"/>
        </w:rPr>
        <w:t xml:space="preserve"> (refer </w:t>
      </w:r>
      <w:proofErr w:type="spellStart"/>
      <w:r w:rsidRPr="00206C41">
        <w:rPr>
          <w:rFonts w:ascii="Arial" w:eastAsia="Calibri" w:hAnsi="Arial"/>
          <w:color w:val="3333FF"/>
          <w:sz w:val="22"/>
          <w:szCs w:val="22"/>
        </w:rPr>
        <w:t>ExTAG</w:t>
      </w:r>
      <w:proofErr w:type="spellEnd"/>
      <w:r w:rsidRPr="00206C41">
        <w:rPr>
          <w:rFonts w:ascii="Arial" w:eastAsia="Calibri" w:hAnsi="Arial"/>
          <w:color w:val="3333FF"/>
          <w:sz w:val="22"/>
          <w:szCs w:val="22"/>
        </w:rPr>
        <w:t xml:space="preserve"> Decision 2020/</w:t>
      </w:r>
      <w:r w:rsidR="00477315">
        <w:rPr>
          <w:rFonts w:ascii="Arial" w:eastAsia="Calibri" w:hAnsi="Arial"/>
          <w:color w:val="3333FF"/>
          <w:sz w:val="22"/>
          <w:szCs w:val="22"/>
        </w:rPr>
        <w:t>20</w:t>
      </w:r>
      <w:r w:rsidRPr="00206C41">
        <w:rPr>
          <w:rFonts w:ascii="Arial" w:eastAsia="Calibri" w:hAnsi="Arial"/>
          <w:color w:val="3333FF"/>
          <w:sz w:val="22"/>
          <w:szCs w:val="22"/>
        </w:rPr>
        <w:t xml:space="preserve">) of the draft revision of IECEx OD </w:t>
      </w:r>
      <w:r>
        <w:rPr>
          <w:rFonts w:ascii="Arial" w:eastAsia="Calibri" w:hAnsi="Arial"/>
          <w:color w:val="3333FF"/>
          <w:sz w:val="22"/>
          <w:szCs w:val="22"/>
        </w:rPr>
        <w:t xml:space="preserve">034 </w:t>
      </w:r>
      <w:r w:rsidR="00477315" w:rsidRPr="00477315">
        <w:rPr>
          <w:rFonts w:ascii="Arial" w:eastAsia="Calibri" w:hAnsi="Arial"/>
          <w:color w:val="3333FF"/>
          <w:sz w:val="22"/>
          <w:szCs w:val="22"/>
        </w:rPr>
        <w:t xml:space="preserve">as circulated as </w:t>
      </w:r>
      <w:proofErr w:type="spellStart"/>
      <w:r w:rsidR="00477315" w:rsidRPr="00477315">
        <w:rPr>
          <w:rFonts w:ascii="Arial" w:eastAsia="Calibri" w:hAnsi="Arial"/>
          <w:color w:val="3333FF"/>
          <w:sz w:val="22"/>
          <w:szCs w:val="22"/>
        </w:rPr>
        <w:t>ExTAG</w:t>
      </w:r>
      <w:proofErr w:type="spellEnd"/>
      <w:r w:rsidR="00477315" w:rsidRPr="00477315">
        <w:rPr>
          <w:rFonts w:ascii="Arial" w:eastAsia="Calibri" w:hAnsi="Arial"/>
          <w:color w:val="3333FF"/>
          <w:sz w:val="22"/>
          <w:szCs w:val="22"/>
        </w:rPr>
        <w:t xml:space="preserve"> /614/CD</w:t>
      </w:r>
      <w:r w:rsidR="00477315">
        <w:rPr>
          <w:rFonts w:ascii="Arial" w:eastAsia="Calibri" w:hAnsi="Arial"/>
          <w:color w:val="3333FF"/>
          <w:sz w:val="22"/>
          <w:szCs w:val="22"/>
        </w:rPr>
        <w:t xml:space="preserve"> </w:t>
      </w:r>
      <w:r>
        <w:rPr>
          <w:rFonts w:ascii="Arial" w:eastAsia="Calibri" w:hAnsi="Arial"/>
          <w:color w:val="3333FF"/>
          <w:sz w:val="22"/>
          <w:szCs w:val="22"/>
        </w:rPr>
        <w:t xml:space="preserve">and </w:t>
      </w:r>
      <w:r w:rsidRPr="00020EE9">
        <w:rPr>
          <w:rFonts w:ascii="Arial" w:eastAsia="Calibri" w:hAnsi="Arial"/>
          <w:color w:val="3333FF"/>
          <w:sz w:val="22"/>
          <w:szCs w:val="22"/>
          <w:u w:val="single"/>
        </w:rPr>
        <w:t>agreed</w:t>
      </w:r>
      <w:r>
        <w:rPr>
          <w:rFonts w:ascii="Arial" w:eastAsia="Calibri" w:hAnsi="Arial"/>
          <w:color w:val="3333FF"/>
          <w:sz w:val="22"/>
          <w:szCs w:val="22"/>
        </w:rPr>
        <w:t xml:space="preserve"> to publish the revision of IECEx OD 034.</w:t>
      </w:r>
    </w:p>
    <w:p w14:paraId="4821339F" w14:textId="77777777" w:rsidR="00A9008B" w:rsidRDefault="00A9008B" w:rsidP="00A9008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3CC6447C" w14:textId="77777777" w:rsidR="00A9008B" w:rsidRPr="002B05BA" w:rsidRDefault="00A9008B" w:rsidP="00A9008B">
      <w:pPr>
        <w:rPr>
          <w:rFonts w:ascii="Arial" w:eastAsia="Calibri" w:hAnsi="Arial"/>
          <w:color w:val="3333FF"/>
          <w:sz w:val="22"/>
          <w:szCs w:val="22"/>
        </w:rPr>
      </w:pPr>
      <w:r w:rsidRPr="002B05BA">
        <w:rPr>
          <w:rFonts w:ascii="Arial" w:eastAsia="Calibri" w:hAnsi="Arial"/>
          <w:b/>
          <w:color w:val="3333FF"/>
          <w:sz w:val="22"/>
          <w:szCs w:val="22"/>
        </w:rPr>
        <w:t>In favour:</w:t>
      </w:r>
      <w:r w:rsidRPr="002B05BA">
        <w:rPr>
          <w:rFonts w:ascii="Arial" w:eastAsia="Calibri" w:hAnsi="Arial"/>
          <w:color w:val="3333FF"/>
          <w:sz w:val="22"/>
          <w:szCs w:val="22"/>
        </w:rPr>
        <w:t xml:space="preserve"> AU, BR, CA, CH, CN, CZ, DE, DK, ES, FI, FR, GB, GR, HR, HU, IL, IT, JP, KR, MY, NL, NO, NZ, PL, RO, RU, SA, SE, SG, SI, TR, UAE, USA, ZA</w:t>
      </w:r>
    </w:p>
    <w:p w14:paraId="757F3C9B" w14:textId="77777777" w:rsidR="00A9008B" w:rsidRPr="002B05BA" w:rsidRDefault="00A9008B" w:rsidP="00A9008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Objections:</w:t>
      </w:r>
      <w:r w:rsidRPr="002B05BA">
        <w:rPr>
          <w:rFonts w:ascii="Arial" w:eastAsia="Calibri" w:hAnsi="Arial"/>
          <w:color w:val="3333FF"/>
          <w:sz w:val="22"/>
          <w:szCs w:val="22"/>
        </w:rPr>
        <w:tab/>
        <w:t>Nil</w:t>
      </w:r>
    </w:p>
    <w:p w14:paraId="4AC190A7" w14:textId="77777777" w:rsidR="00A9008B" w:rsidRPr="002B05BA" w:rsidRDefault="00A9008B" w:rsidP="00A9008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Absent:</w:t>
      </w:r>
      <w:r w:rsidRPr="002B05BA">
        <w:rPr>
          <w:rFonts w:ascii="Arial" w:eastAsia="Calibri" w:hAnsi="Arial"/>
          <w:color w:val="3333FF"/>
          <w:sz w:val="22"/>
          <w:szCs w:val="22"/>
        </w:rPr>
        <w:t xml:space="preserve"> IN</w:t>
      </w:r>
    </w:p>
    <w:p w14:paraId="1F1C6C08" w14:textId="60434D4D" w:rsidR="00A9008B" w:rsidRDefault="00A9008B" w:rsidP="00A9008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Abstaining:</w:t>
      </w:r>
      <w:r w:rsidRPr="002B05BA">
        <w:rPr>
          <w:rFonts w:ascii="Arial" w:eastAsia="Calibri" w:hAnsi="Arial"/>
          <w:color w:val="3333FF"/>
          <w:sz w:val="22"/>
          <w:szCs w:val="22"/>
        </w:rPr>
        <w:t xml:space="preserve"> Nil</w:t>
      </w:r>
    </w:p>
    <w:p w14:paraId="10F97B9C" w14:textId="6C036584" w:rsidR="002F4920" w:rsidRDefault="002F4920" w:rsidP="00A9008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595A56FD" w14:textId="79C8003F" w:rsidR="009F7D42" w:rsidRDefault="009F7D42" w:rsidP="00A9008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08BE7703" w14:textId="77777777" w:rsidR="009F7D42" w:rsidRDefault="009F7D42" w:rsidP="00A9008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1D5FFD40" w14:textId="77777777" w:rsidR="002F4920" w:rsidRDefault="002F4920" w:rsidP="00A9008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3FCA77CE" w14:textId="78EF3976" w:rsidR="007C4F7A" w:rsidRDefault="00015D75" w:rsidP="00D557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2774A4">
        <w:rPr>
          <w:rFonts w:ascii="Arial" w:hAnsi="Arial"/>
          <w:b/>
        </w:rPr>
        <w:lastRenderedPageBreak/>
        <w:t xml:space="preserve">8.2.2 </w:t>
      </w:r>
      <w:r w:rsidRPr="002774A4">
        <w:rPr>
          <w:rFonts w:ascii="Arial" w:hAnsi="Arial"/>
          <w:b/>
        </w:rPr>
        <w:tab/>
      </w:r>
      <w:proofErr w:type="spellStart"/>
      <w:r w:rsidR="007C4F7A">
        <w:rPr>
          <w:rFonts w:ascii="Arial" w:hAnsi="Arial"/>
          <w:b/>
        </w:rPr>
        <w:t>ExTAG</w:t>
      </w:r>
      <w:proofErr w:type="spellEnd"/>
      <w:r w:rsidR="007C4F7A">
        <w:rPr>
          <w:rFonts w:ascii="Arial" w:hAnsi="Arial"/>
          <w:b/>
        </w:rPr>
        <w:t xml:space="preserve"> Officer Positions – </w:t>
      </w:r>
      <w:proofErr w:type="spellStart"/>
      <w:r w:rsidR="007C4F7A">
        <w:rPr>
          <w:rFonts w:ascii="Arial" w:hAnsi="Arial"/>
          <w:b/>
        </w:rPr>
        <w:t>ExTAG</w:t>
      </w:r>
      <w:proofErr w:type="spellEnd"/>
      <w:r w:rsidR="007C4F7A">
        <w:rPr>
          <w:rFonts w:ascii="Arial" w:hAnsi="Arial"/>
          <w:b/>
        </w:rPr>
        <w:t xml:space="preserve"> </w:t>
      </w:r>
      <w:r w:rsidR="002C09DA">
        <w:rPr>
          <w:rFonts w:ascii="Arial" w:hAnsi="Arial"/>
          <w:b/>
        </w:rPr>
        <w:t xml:space="preserve">Chair and </w:t>
      </w:r>
      <w:proofErr w:type="spellStart"/>
      <w:r w:rsidR="002C09DA">
        <w:rPr>
          <w:rFonts w:ascii="Arial" w:hAnsi="Arial"/>
          <w:b/>
        </w:rPr>
        <w:t>ExTAG</w:t>
      </w:r>
      <w:proofErr w:type="spellEnd"/>
      <w:r w:rsidR="002C09DA">
        <w:rPr>
          <w:rFonts w:ascii="Arial" w:hAnsi="Arial"/>
          <w:b/>
        </w:rPr>
        <w:t xml:space="preserve"> Deputy Chair</w:t>
      </w:r>
    </w:p>
    <w:p w14:paraId="5562DE0F" w14:textId="612DC820" w:rsidR="00C334AA" w:rsidRPr="007C4D93" w:rsidRDefault="00C334AA" w:rsidP="00C334AA">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7C4D93">
        <w:rPr>
          <w:rFonts w:ascii="Arial" w:hAnsi="Arial" w:cs="Arial"/>
          <w:color w:val="0000FF"/>
          <w:sz w:val="22"/>
          <w:szCs w:val="22"/>
          <w:u w:val="single"/>
        </w:rPr>
        <w:t>Decision 20</w:t>
      </w:r>
      <w:r w:rsidR="002C09DA">
        <w:rPr>
          <w:rFonts w:ascii="Arial" w:hAnsi="Arial" w:cs="Arial"/>
          <w:color w:val="0000FF"/>
          <w:sz w:val="22"/>
          <w:szCs w:val="22"/>
          <w:u w:val="single"/>
        </w:rPr>
        <w:t>20</w:t>
      </w:r>
      <w:r w:rsidRPr="007C4D93">
        <w:rPr>
          <w:rFonts w:ascii="Arial" w:hAnsi="Arial" w:cs="Arial"/>
          <w:color w:val="0000FF"/>
          <w:sz w:val="22"/>
          <w:szCs w:val="22"/>
          <w:u w:val="single"/>
        </w:rPr>
        <w:t>/</w:t>
      </w:r>
      <w:r w:rsidR="00F10DEE">
        <w:rPr>
          <w:rFonts w:ascii="Arial" w:hAnsi="Arial" w:cs="Arial"/>
          <w:color w:val="0000FF"/>
          <w:sz w:val="22"/>
          <w:szCs w:val="22"/>
          <w:u w:val="single"/>
        </w:rPr>
        <w:t>16</w:t>
      </w:r>
    </w:p>
    <w:p w14:paraId="10C0732C" w14:textId="0D0B02F4" w:rsidR="002F570D" w:rsidRDefault="00C334AA" w:rsidP="00C334AA">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7C4D93">
        <w:rPr>
          <w:rFonts w:ascii="Arial" w:eastAsia="Calibri" w:hAnsi="Arial"/>
          <w:color w:val="3333FF"/>
          <w:sz w:val="22"/>
          <w:szCs w:val="22"/>
        </w:rPr>
        <w:t xml:space="preserve">The </w:t>
      </w:r>
      <w:r w:rsidR="002F570D">
        <w:rPr>
          <w:rFonts w:ascii="Arial" w:eastAsia="Calibri" w:hAnsi="Arial"/>
          <w:color w:val="3333FF"/>
          <w:sz w:val="22"/>
          <w:szCs w:val="20"/>
        </w:rPr>
        <w:t>m</w:t>
      </w:r>
      <w:r w:rsidR="002F570D" w:rsidRPr="0071688C">
        <w:rPr>
          <w:rFonts w:ascii="Arial" w:eastAsia="Calibri" w:hAnsi="Arial"/>
          <w:color w:val="3333FF"/>
          <w:sz w:val="22"/>
          <w:szCs w:val="20"/>
        </w:rPr>
        <w:t xml:space="preserve">eeting </w:t>
      </w:r>
      <w:r w:rsidR="00F10DEE">
        <w:rPr>
          <w:rFonts w:ascii="Arial" w:eastAsia="Calibri" w:hAnsi="Arial"/>
          <w:color w:val="3333FF"/>
          <w:sz w:val="22"/>
          <w:szCs w:val="20"/>
        </w:rPr>
        <w:t>approved</w:t>
      </w:r>
      <w:r w:rsidR="002F570D" w:rsidRPr="0071688C">
        <w:rPr>
          <w:rFonts w:ascii="Arial" w:eastAsia="Calibri" w:hAnsi="Arial"/>
          <w:color w:val="3333FF"/>
          <w:sz w:val="22"/>
          <w:szCs w:val="20"/>
        </w:rPr>
        <w:t xml:space="preserve"> </w:t>
      </w:r>
      <w:r w:rsidR="00F10DEE">
        <w:rPr>
          <w:rFonts w:ascii="Arial" w:eastAsia="Calibri" w:hAnsi="Arial"/>
          <w:color w:val="3333FF"/>
          <w:sz w:val="22"/>
          <w:szCs w:val="20"/>
        </w:rPr>
        <w:t xml:space="preserve">the </w:t>
      </w:r>
      <w:proofErr w:type="spellStart"/>
      <w:r w:rsidR="00F10DEE">
        <w:rPr>
          <w:rFonts w:ascii="Arial" w:eastAsia="Calibri" w:hAnsi="Arial"/>
          <w:color w:val="3333FF"/>
          <w:sz w:val="22"/>
          <w:szCs w:val="20"/>
        </w:rPr>
        <w:t>ExTAG</w:t>
      </w:r>
      <w:proofErr w:type="spellEnd"/>
      <w:r w:rsidR="00F10DEE">
        <w:rPr>
          <w:rFonts w:ascii="Arial" w:eastAsia="Calibri" w:hAnsi="Arial"/>
          <w:color w:val="3333FF"/>
          <w:sz w:val="22"/>
          <w:szCs w:val="20"/>
        </w:rPr>
        <w:t xml:space="preserve"> nomination of </w:t>
      </w:r>
      <w:r w:rsidR="00020EE9" w:rsidRPr="00F10DEE">
        <w:rPr>
          <w:rFonts w:ascii="Arial" w:eastAsia="Calibri" w:hAnsi="Arial"/>
          <w:color w:val="3333FF"/>
          <w:sz w:val="22"/>
          <w:szCs w:val="20"/>
        </w:rPr>
        <w:t xml:space="preserve">Dr Lienesch </w:t>
      </w:r>
      <w:r w:rsidR="002F570D" w:rsidRPr="00F10DEE">
        <w:rPr>
          <w:rFonts w:ascii="Arial" w:eastAsia="Calibri" w:hAnsi="Arial"/>
          <w:color w:val="3333FF"/>
          <w:sz w:val="22"/>
          <w:szCs w:val="20"/>
        </w:rPr>
        <w:t>as</w:t>
      </w:r>
      <w:r w:rsidR="002F570D">
        <w:rPr>
          <w:rFonts w:ascii="Arial" w:eastAsia="Calibri" w:hAnsi="Arial"/>
          <w:color w:val="3333FF"/>
          <w:sz w:val="22"/>
          <w:szCs w:val="20"/>
        </w:rPr>
        <w:t xml:space="preserve"> </w:t>
      </w:r>
      <w:proofErr w:type="spellStart"/>
      <w:r w:rsidR="002F570D">
        <w:rPr>
          <w:rFonts w:ascii="Arial" w:eastAsia="Calibri" w:hAnsi="Arial"/>
          <w:color w:val="3333FF"/>
          <w:sz w:val="22"/>
          <w:szCs w:val="20"/>
        </w:rPr>
        <w:t>ExTAG</w:t>
      </w:r>
      <w:proofErr w:type="spellEnd"/>
      <w:r w:rsidR="002F570D">
        <w:rPr>
          <w:rFonts w:ascii="Arial" w:eastAsia="Calibri" w:hAnsi="Arial"/>
          <w:color w:val="3333FF"/>
          <w:sz w:val="22"/>
          <w:szCs w:val="20"/>
        </w:rPr>
        <w:t xml:space="preserve"> Chair (as proposed by the 2020 </w:t>
      </w:r>
      <w:proofErr w:type="spellStart"/>
      <w:r w:rsidR="002F570D">
        <w:rPr>
          <w:rFonts w:ascii="Arial" w:eastAsia="Calibri" w:hAnsi="Arial"/>
          <w:color w:val="3333FF"/>
          <w:sz w:val="22"/>
          <w:szCs w:val="20"/>
        </w:rPr>
        <w:t>ExTAG</w:t>
      </w:r>
      <w:proofErr w:type="spellEnd"/>
      <w:r w:rsidR="002F570D">
        <w:rPr>
          <w:rFonts w:ascii="Arial" w:eastAsia="Calibri" w:hAnsi="Arial"/>
          <w:color w:val="3333FF"/>
          <w:sz w:val="22"/>
          <w:szCs w:val="20"/>
        </w:rPr>
        <w:t xml:space="preserve"> Meeting) </w:t>
      </w:r>
      <w:r w:rsidR="002F570D" w:rsidRPr="002F570D">
        <w:rPr>
          <w:rFonts w:ascii="Arial" w:eastAsia="Calibri" w:hAnsi="Arial"/>
          <w:color w:val="3333FF"/>
          <w:sz w:val="22"/>
          <w:szCs w:val="20"/>
        </w:rPr>
        <w:t xml:space="preserve">to </w:t>
      </w:r>
      <w:r w:rsidR="002F570D">
        <w:rPr>
          <w:rFonts w:ascii="Arial" w:eastAsia="Calibri" w:hAnsi="Arial"/>
          <w:color w:val="3333FF"/>
          <w:sz w:val="22"/>
          <w:szCs w:val="20"/>
        </w:rPr>
        <w:t>commence a first term of three years on 1</w:t>
      </w:r>
      <w:r w:rsidR="002F570D" w:rsidRPr="0018521E">
        <w:rPr>
          <w:rFonts w:ascii="Arial" w:eastAsia="Calibri" w:hAnsi="Arial"/>
          <w:color w:val="3333FF"/>
          <w:sz w:val="22"/>
          <w:szCs w:val="20"/>
        </w:rPr>
        <w:t>st</w:t>
      </w:r>
      <w:r w:rsidR="002F570D">
        <w:rPr>
          <w:rFonts w:ascii="Arial" w:eastAsia="Calibri" w:hAnsi="Arial"/>
          <w:color w:val="3333FF"/>
          <w:sz w:val="22"/>
          <w:szCs w:val="20"/>
        </w:rPr>
        <w:t xml:space="preserve"> January 2021</w:t>
      </w:r>
      <w:r w:rsidR="002F570D" w:rsidRPr="0071688C">
        <w:rPr>
          <w:rFonts w:ascii="Arial" w:eastAsia="Calibri" w:hAnsi="Arial"/>
          <w:color w:val="3333FF"/>
          <w:sz w:val="22"/>
          <w:szCs w:val="20"/>
        </w:rPr>
        <w:t xml:space="preserve">.  </w:t>
      </w:r>
    </w:p>
    <w:p w14:paraId="5AA263BD" w14:textId="133A3FDC" w:rsidR="002F570D" w:rsidRDefault="002F570D" w:rsidP="00C334AA">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7CC101FF" w14:textId="5C4C0E72" w:rsidR="0068138B" w:rsidRPr="007C4D93" w:rsidRDefault="0068138B" w:rsidP="0068138B">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7C4D93">
        <w:rPr>
          <w:rFonts w:ascii="Arial" w:hAnsi="Arial" w:cs="Arial"/>
          <w:color w:val="0000FF"/>
          <w:sz w:val="22"/>
          <w:szCs w:val="22"/>
          <w:u w:val="single"/>
        </w:rPr>
        <w:t>Decision 20</w:t>
      </w:r>
      <w:r>
        <w:rPr>
          <w:rFonts w:ascii="Arial" w:hAnsi="Arial" w:cs="Arial"/>
          <w:color w:val="0000FF"/>
          <w:sz w:val="22"/>
          <w:szCs w:val="22"/>
          <w:u w:val="single"/>
        </w:rPr>
        <w:t>20</w:t>
      </w:r>
      <w:r w:rsidRPr="007C4D93">
        <w:rPr>
          <w:rFonts w:ascii="Arial" w:hAnsi="Arial" w:cs="Arial"/>
          <w:color w:val="0000FF"/>
          <w:sz w:val="22"/>
          <w:szCs w:val="22"/>
          <w:u w:val="single"/>
        </w:rPr>
        <w:t>/</w:t>
      </w:r>
      <w:r w:rsidR="00F10DEE">
        <w:rPr>
          <w:rFonts w:ascii="Arial" w:hAnsi="Arial" w:cs="Arial"/>
          <w:color w:val="0000FF"/>
          <w:sz w:val="22"/>
          <w:szCs w:val="22"/>
          <w:u w:val="single"/>
        </w:rPr>
        <w:t>17</w:t>
      </w:r>
    </w:p>
    <w:p w14:paraId="762B78AA" w14:textId="08004F15" w:rsidR="0068138B" w:rsidRDefault="0068138B" w:rsidP="0068138B">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7C4D93">
        <w:rPr>
          <w:rFonts w:ascii="Arial" w:eastAsia="Calibri" w:hAnsi="Arial"/>
          <w:color w:val="3333FF"/>
          <w:sz w:val="22"/>
          <w:szCs w:val="22"/>
        </w:rPr>
        <w:t xml:space="preserve">The </w:t>
      </w:r>
      <w:r>
        <w:rPr>
          <w:rFonts w:ascii="Arial" w:eastAsia="Calibri" w:hAnsi="Arial"/>
          <w:color w:val="3333FF"/>
          <w:sz w:val="22"/>
          <w:szCs w:val="20"/>
        </w:rPr>
        <w:t>m</w:t>
      </w:r>
      <w:r w:rsidRPr="0071688C">
        <w:rPr>
          <w:rFonts w:ascii="Arial" w:eastAsia="Calibri" w:hAnsi="Arial"/>
          <w:color w:val="3333FF"/>
          <w:sz w:val="22"/>
          <w:szCs w:val="20"/>
        </w:rPr>
        <w:t xml:space="preserve">eeting </w:t>
      </w:r>
      <w:r>
        <w:rPr>
          <w:rFonts w:ascii="Arial" w:eastAsia="Calibri" w:hAnsi="Arial"/>
          <w:color w:val="3333FF"/>
          <w:sz w:val="22"/>
          <w:szCs w:val="20"/>
        </w:rPr>
        <w:t xml:space="preserve">recorded their thanks to Prof Xu </w:t>
      </w:r>
      <w:proofErr w:type="spellStart"/>
      <w:r>
        <w:rPr>
          <w:rFonts w:ascii="Arial" w:eastAsia="Calibri" w:hAnsi="Arial"/>
          <w:color w:val="3333FF"/>
          <w:sz w:val="22"/>
          <w:szCs w:val="20"/>
        </w:rPr>
        <w:t>Jianping</w:t>
      </w:r>
      <w:proofErr w:type="spellEnd"/>
      <w:r>
        <w:rPr>
          <w:rFonts w:ascii="Arial" w:eastAsia="Calibri" w:hAnsi="Arial"/>
          <w:color w:val="3333FF"/>
          <w:sz w:val="22"/>
          <w:szCs w:val="20"/>
        </w:rPr>
        <w:t xml:space="preserve"> </w:t>
      </w:r>
      <w:r w:rsidR="00EB7C30">
        <w:rPr>
          <w:rFonts w:ascii="Arial" w:eastAsia="Calibri" w:hAnsi="Arial"/>
          <w:color w:val="3333FF"/>
          <w:sz w:val="22"/>
          <w:szCs w:val="20"/>
        </w:rPr>
        <w:t xml:space="preserve">and Mr Gauthier </w:t>
      </w:r>
      <w:r>
        <w:rPr>
          <w:rFonts w:ascii="Arial" w:eastAsia="Calibri" w:hAnsi="Arial"/>
          <w:color w:val="3333FF"/>
          <w:sz w:val="22"/>
          <w:szCs w:val="20"/>
        </w:rPr>
        <w:t xml:space="preserve">for </w:t>
      </w:r>
      <w:r w:rsidR="00EB7C30">
        <w:rPr>
          <w:rFonts w:ascii="Arial" w:eastAsia="Calibri" w:hAnsi="Arial"/>
          <w:color w:val="3333FF"/>
          <w:sz w:val="22"/>
          <w:szCs w:val="20"/>
        </w:rPr>
        <w:t xml:space="preserve">their </w:t>
      </w:r>
      <w:r>
        <w:rPr>
          <w:rFonts w:ascii="Arial" w:eastAsia="Calibri" w:hAnsi="Arial"/>
          <w:color w:val="3333FF"/>
          <w:sz w:val="22"/>
          <w:szCs w:val="20"/>
        </w:rPr>
        <w:t xml:space="preserve">efforts in successfully and efficiently leading the work of the </w:t>
      </w:r>
      <w:proofErr w:type="spellStart"/>
      <w:r>
        <w:rPr>
          <w:rFonts w:ascii="Arial" w:eastAsia="Calibri" w:hAnsi="Arial"/>
          <w:color w:val="3333FF"/>
          <w:sz w:val="22"/>
          <w:szCs w:val="20"/>
        </w:rPr>
        <w:t>ExTAG</w:t>
      </w:r>
      <w:proofErr w:type="spellEnd"/>
      <w:r>
        <w:rPr>
          <w:rFonts w:ascii="Arial" w:eastAsia="Calibri" w:hAnsi="Arial"/>
          <w:color w:val="3333FF"/>
          <w:sz w:val="22"/>
          <w:szCs w:val="20"/>
        </w:rPr>
        <w:t xml:space="preserve"> over the last six years.</w:t>
      </w:r>
    </w:p>
    <w:p w14:paraId="1A505208" w14:textId="77777777" w:rsidR="0068138B" w:rsidRDefault="0068138B" w:rsidP="002F570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sz w:val="22"/>
          <w:szCs w:val="22"/>
          <w:u w:val="single"/>
        </w:rPr>
      </w:pPr>
    </w:p>
    <w:p w14:paraId="1C652572" w14:textId="189D5C11" w:rsidR="002F570D" w:rsidRPr="007C4D93" w:rsidRDefault="002F570D" w:rsidP="002F570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7C4D93">
        <w:rPr>
          <w:rFonts w:ascii="Arial" w:hAnsi="Arial" w:cs="Arial"/>
          <w:color w:val="0000FF"/>
          <w:sz w:val="22"/>
          <w:szCs w:val="22"/>
          <w:u w:val="single"/>
        </w:rPr>
        <w:t>Decision 20</w:t>
      </w:r>
      <w:r>
        <w:rPr>
          <w:rFonts w:ascii="Arial" w:hAnsi="Arial" w:cs="Arial"/>
          <w:color w:val="0000FF"/>
          <w:sz w:val="22"/>
          <w:szCs w:val="22"/>
          <w:u w:val="single"/>
        </w:rPr>
        <w:t>20</w:t>
      </w:r>
      <w:r w:rsidRPr="007C4D93">
        <w:rPr>
          <w:rFonts w:ascii="Arial" w:hAnsi="Arial" w:cs="Arial"/>
          <w:color w:val="0000FF"/>
          <w:sz w:val="22"/>
          <w:szCs w:val="22"/>
          <w:u w:val="single"/>
        </w:rPr>
        <w:t>/</w:t>
      </w:r>
      <w:r w:rsidR="00F10DEE">
        <w:rPr>
          <w:rFonts w:ascii="Arial" w:hAnsi="Arial" w:cs="Arial"/>
          <w:color w:val="0000FF"/>
          <w:sz w:val="22"/>
          <w:szCs w:val="22"/>
          <w:u w:val="single"/>
        </w:rPr>
        <w:t>18</w:t>
      </w:r>
    </w:p>
    <w:p w14:paraId="6F5A3684" w14:textId="25722F4A" w:rsidR="002F570D" w:rsidRDefault="002F570D" w:rsidP="002F570D">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7C4D93">
        <w:rPr>
          <w:rFonts w:ascii="Arial" w:eastAsia="Calibri" w:hAnsi="Arial"/>
          <w:color w:val="3333FF"/>
          <w:sz w:val="22"/>
          <w:szCs w:val="22"/>
        </w:rPr>
        <w:t xml:space="preserve">The </w:t>
      </w:r>
      <w:r>
        <w:rPr>
          <w:rFonts w:ascii="Arial" w:eastAsia="Calibri" w:hAnsi="Arial"/>
          <w:color w:val="3333FF"/>
          <w:sz w:val="22"/>
          <w:szCs w:val="20"/>
        </w:rPr>
        <w:t>m</w:t>
      </w:r>
      <w:r w:rsidRPr="0071688C">
        <w:rPr>
          <w:rFonts w:ascii="Arial" w:eastAsia="Calibri" w:hAnsi="Arial"/>
          <w:color w:val="3333FF"/>
          <w:sz w:val="22"/>
          <w:szCs w:val="20"/>
        </w:rPr>
        <w:t xml:space="preserve">eeting </w:t>
      </w:r>
      <w:r w:rsidR="00F10DEE">
        <w:rPr>
          <w:rFonts w:ascii="Arial" w:eastAsia="Calibri" w:hAnsi="Arial"/>
          <w:color w:val="3333FF"/>
          <w:sz w:val="22"/>
          <w:szCs w:val="20"/>
        </w:rPr>
        <w:t>approved</w:t>
      </w:r>
      <w:r w:rsidRPr="0071688C">
        <w:rPr>
          <w:rFonts w:ascii="Arial" w:eastAsia="Calibri" w:hAnsi="Arial"/>
          <w:color w:val="3333FF"/>
          <w:sz w:val="22"/>
          <w:szCs w:val="20"/>
        </w:rPr>
        <w:t xml:space="preserve"> </w:t>
      </w:r>
      <w:r w:rsidR="00F10DEE">
        <w:rPr>
          <w:rFonts w:ascii="Arial" w:eastAsia="Calibri" w:hAnsi="Arial"/>
          <w:color w:val="3333FF"/>
          <w:sz w:val="22"/>
          <w:szCs w:val="20"/>
        </w:rPr>
        <w:t xml:space="preserve">the </w:t>
      </w:r>
      <w:proofErr w:type="spellStart"/>
      <w:r w:rsidR="00F10DEE">
        <w:rPr>
          <w:rFonts w:ascii="Arial" w:eastAsia="Calibri" w:hAnsi="Arial"/>
          <w:color w:val="3333FF"/>
          <w:sz w:val="22"/>
          <w:szCs w:val="20"/>
        </w:rPr>
        <w:t>ExTAG</w:t>
      </w:r>
      <w:proofErr w:type="spellEnd"/>
      <w:r w:rsidR="00F10DEE">
        <w:rPr>
          <w:rFonts w:ascii="Arial" w:eastAsia="Calibri" w:hAnsi="Arial"/>
          <w:color w:val="3333FF"/>
          <w:sz w:val="22"/>
          <w:szCs w:val="20"/>
        </w:rPr>
        <w:t xml:space="preserve"> nomination of </w:t>
      </w:r>
      <w:r w:rsidR="00F70567">
        <w:rPr>
          <w:rFonts w:ascii="Arial" w:eastAsia="Calibri" w:hAnsi="Arial"/>
          <w:color w:val="3333FF"/>
          <w:sz w:val="22"/>
          <w:szCs w:val="20"/>
        </w:rPr>
        <w:t xml:space="preserve">Mr </w:t>
      </w:r>
      <w:proofErr w:type="spellStart"/>
      <w:r w:rsidR="00F70567">
        <w:rPr>
          <w:rFonts w:ascii="Arial" w:eastAsia="Calibri" w:hAnsi="Arial"/>
          <w:color w:val="3333FF"/>
          <w:sz w:val="22"/>
          <w:szCs w:val="20"/>
        </w:rPr>
        <w:t>Omerovic</w:t>
      </w:r>
      <w:proofErr w:type="spellEnd"/>
      <w:r w:rsidR="00F70567">
        <w:rPr>
          <w:rFonts w:ascii="Arial" w:eastAsia="Calibri" w:hAnsi="Arial"/>
          <w:color w:val="3333FF"/>
          <w:sz w:val="22"/>
          <w:szCs w:val="20"/>
        </w:rPr>
        <w:t xml:space="preserve"> from Denmark </w:t>
      </w:r>
      <w:r>
        <w:rPr>
          <w:rFonts w:ascii="Arial" w:eastAsia="Calibri" w:hAnsi="Arial"/>
          <w:color w:val="3333FF"/>
          <w:sz w:val="22"/>
          <w:szCs w:val="20"/>
        </w:rPr>
        <w:t xml:space="preserve">as </w:t>
      </w:r>
      <w:proofErr w:type="spellStart"/>
      <w:r>
        <w:rPr>
          <w:rFonts w:ascii="Arial" w:eastAsia="Calibri" w:hAnsi="Arial"/>
          <w:color w:val="3333FF"/>
          <w:sz w:val="22"/>
          <w:szCs w:val="20"/>
        </w:rPr>
        <w:t>ExTAG</w:t>
      </w:r>
      <w:proofErr w:type="spellEnd"/>
      <w:r>
        <w:rPr>
          <w:rFonts w:ascii="Arial" w:eastAsia="Calibri" w:hAnsi="Arial"/>
          <w:color w:val="3333FF"/>
          <w:sz w:val="22"/>
          <w:szCs w:val="20"/>
        </w:rPr>
        <w:t xml:space="preserve"> </w:t>
      </w:r>
      <w:r w:rsidR="00D869E5">
        <w:rPr>
          <w:rFonts w:ascii="Arial" w:eastAsia="Calibri" w:hAnsi="Arial"/>
          <w:color w:val="3333FF"/>
          <w:sz w:val="22"/>
          <w:szCs w:val="20"/>
        </w:rPr>
        <w:t xml:space="preserve">Deputy </w:t>
      </w:r>
      <w:r>
        <w:rPr>
          <w:rFonts w:ascii="Arial" w:eastAsia="Calibri" w:hAnsi="Arial"/>
          <w:color w:val="3333FF"/>
          <w:sz w:val="22"/>
          <w:szCs w:val="20"/>
        </w:rPr>
        <w:t xml:space="preserve">Chair (as proposed by the 2020 </w:t>
      </w:r>
      <w:proofErr w:type="spellStart"/>
      <w:r>
        <w:rPr>
          <w:rFonts w:ascii="Arial" w:eastAsia="Calibri" w:hAnsi="Arial"/>
          <w:color w:val="3333FF"/>
          <w:sz w:val="22"/>
          <w:szCs w:val="20"/>
        </w:rPr>
        <w:t>ExTAG</w:t>
      </w:r>
      <w:proofErr w:type="spellEnd"/>
      <w:r>
        <w:rPr>
          <w:rFonts w:ascii="Arial" w:eastAsia="Calibri" w:hAnsi="Arial"/>
          <w:color w:val="3333FF"/>
          <w:sz w:val="22"/>
          <w:szCs w:val="20"/>
        </w:rPr>
        <w:t xml:space="preserve"> Meeting) </w:t>
      </w:r>
      <w:r w:rsidRPr="002F570D">
        <w:rPr>
          <w:rFonts w:ascii="Arial" w:eastAsia="Calibri" w:hAnsi="Arial"/>
          <w:color w:val="3333FF"/>
          <w:sz w:val="22"/>
          <w:szCs w:val="20"/>
        </w:rPr>
        <w:t xml:space="preserve">to </w:t>
      </w:r>
      <w:r>
        <w:rPr>
          <w:rFonts w:ascii="Arial" w:eastAsia="Calibri" w:hAnsi="Arial"/>
          <w:color w:val="3333FF"/>
          <w:sz w:val="22"/>
          <w:szCs w:val="20"/>
        </w:rPr>
        <w:t>commence a first term of three years on 1</w:t>
      </w:r>
      <w:r w:rsidRPr="0018521E">
        <w:rPr>
          <w:rFonts w:ascii="Arial" w:eastAsia="Calibri" w:hAnsi="Arial"/>
          <w:color w:val="3333FF"/>
          <w:sz w:val="22"/>
          <w:szCs w:val="20"/>
        </w:rPr>
        <w:t>st</w:t>
      </w:r>
      <w:r>
        <w:rPr>
          <w:rFonts w:ascii="Arial" w:eastAsia="Calibri" w:hAnsi="Arial"/>
          <w:color w:val="3333FF"/>
          <w:sz w:val="22"/>
          <w:szCs w:val="20"/>
        </w:rPr>
        <w:t xml:space="preserve"> January 2021</w:t>
      </w:r>
      <w:r w:rsidRPr="0071688C">
        <w:rPr>
          <w:rFonts w:ascii="Arial" w:eastAsia="Calibri" w:hAnsi="Arial"/>
          <w:color w:val="3333FF"/>
          <w:sz w:val="22"/>
          <w:szCs w:val="20"/>
        </w:rPr>
        <w:t xml:space="preserve">.  </w:t>
      </w:r>
    </w:p>
    <w:p w14:paraId="5E715651" w14:textId="29D9AA6E" w:rsidR="002F570D" w:rsidRDefault="002F570D" w:rsidP="00C334AA">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398FA3D6" w14:textId="69736501" w:rsidR="00D869E5" w:rsidRPr="00D87EA2" w:rsidRDefault="00D869E5" w:rsidP="00D869E5">
      <w:pPr>
        <w:rPr>
          <w:rFonts w:ascii="Arial" w:hAnsi="Arial" w:cs="Arial"/>
          <w:b/>
        </w:rPr>
      </w:pPr>
      <w:r>
        <w:rPr>
          <w:rFonts w:ascii="Arial" w:hAnsi="Arial" w:cs="Arial"/>
          <w:b/>
        </w:rPr>
        <w:t>8.2</w:t>
      </w:r>
      <w:r w:rsidRPr="00D87EA2">
        <w:rPr>
          <w:rFonts w:ascii="Arial" w:hAnsi="Arial" w:cs="Arial"/>
          <w:b/>
        </w:rPr>
        <w:t>.3</w:t>
      </w:r>
      <w:r w:rsidRPr="00D87EA2">
        <w:rPr>
          <w:rFonts w:ascii="Arial" w:hAnsi="Arial" w:cs="Arial"/>
        </w:rPr>
        <w:t xml:space="preserve"> </w:t>
      </w:r>
      <w:r w:rsidRPr="00D87EA2">
        <w:rPr>
          <w:rFonts w:ascii="Arial" w:hAnsi="Arial" w:cs="Arial"/>
        </w:rPr>
        <w:tab/>
      </w:r>
      <w:r>
        <w:rPr>
          <w:rFonts w:ascii="Arial" w:hAnsi="Arial" w:cs="Arial"/>
          <w:b/>
        </w:rPr>
        <w:t>Proposed revision of IECEx OD 034</w:t>
      </w:r>
    </w:p>
    <w:p w14:paraId="568D0EB9" w14:textId="0F97E4EE" w:rsidR="00D869E5" w:rsidRPr="000813B0" w:rsidRDefault="00477315" w:rsidP="00D869E5">
      <w:pPr>
        <w:rPr>
          <w:rFonts w:ascii="Arial" w:hAnsi="Arial"/>
          <w:iCs/>
          <w:sz w:val="22"/>
          <w:szCs w:val="22"/>
        </w:rPr>
      </w:pPr>
      <w:r w:rsidRPr="00477315">
        <w:rPr>
          <w:rFonts w:ascii="Arial" w:hAnsi="Arial" w:cs="Arial"/>
          <w:color w:val="0000FF"/>
          <w:sz w:val="22"/>
          <w:szCs w:val="22"/>
        </w:rPr>
        <w:t xml:space="preserve">Refer </w:t>
      </w:r>
      <w:r w:rsidR="00D869E5" w:rsidRPr="00477315">
        <w:rPr>
          <w:rFonts w:ascii="Arial" w:hAnsi="Arial" w:cs="Arial"/>
          <w:color w:val="0000FF"/>
          <w:sz w:val="22"/>
          <w:szCs w:val="22"/>
        </w:rPr>
        <w:t>Decision 2020/</w:t>
      </w:r>
      <w:r w:rsidRPr="00477315">
        <w:rPr>
          <w:rFonts w:ascii="Arial" w:hAnsi="Arial" w:cs="Arial"/>
          <w:color w:val="0000FF"/>
          <w:sz w:val="22"/>
          <w:szCs w:val="22"/>
        </w:rPr>
        <w:t>15.</w:t>
      </w:r>
    </w:p>
    <w:p w14:paraId="2749144F" w14:textId="77777777" w:rsidR="00477315" w:rsidRDefault="00477315">
      <w:pPr>
        <w:rPr>
          <w:rFonts w:eastAsia="Calibri"/>
          <w:b/>
          <w:bCs/>
          <w:color w:val="3333FF"/>
          <w:sz w:val="22"/>
          <w:szCs w:val="22"/>
        </w:rPr>
      </w:pPr>
    </w:p>
    <w:p w14:paraId="77532AB9" w14:textId="6B04BC21" w:rsidR="00015D75" w:rsidRPr="00015D75" w:rsidRDefault="00CF701B"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8.2.</w:t>
      </w:r>
      <w:r w:rsidR="009320B9">
        <w:rPr>
          <w:rFonts w:ascii="Arial" w:hAnsi="Arial"/>
          <w:b/>
        </w:rPr>
        <w:t>4</w:t>
      </w:r>
      <w:r>
        <w:rPr>
          <w:rFonts w:ascii="Arial" w:hAnsi="Arial"/>
          <w:b/>
        </w:rPr>
        <w:tab/>
      </w:r>
      <w:r w:rsidR="00015D75" w:rsidRPr="00015D75">
        <w:rPr>
          <w:rFonts w:ascii="Arial" w:hAnsi="Arial"/>
          <w:b/>
        </w:rPr>
        <w:t xml:space="preserve">Any other </w:t>
      </w:r>
      <w:proofErr w:type="spellStart"/>
      <w:r w:rsidR="00015D75" w:rsidRPr="00015D75">
        <w:rPr>
          <w:rFonts w:ascii="Arial" w:hAnsi="Arial"/>
          <w:b/>
        </w:rPr>
        <w:t>ExTAG</w:t>
      </w:r>
      <w:proofErr w:type="spellEnd"/>
      <w:r w:rsidR="00015D75" w:rsidRPr="00015D75">
        <w:rPr>
          <w:rFonts w:ascii="Arial" w:hAnsi="Arial"/>
          <w:b/>
        </w:rPr>
        <w:t xml:space="preserve"> Matters</w:t>
      </w:r>
    </w:p>
    <w:p w14:paraId="4C9AF8B6" w14:textId="77777777" w:rsidR="002509EE" w:rsidRPr="006455C1" w:rsidRDefault="002509EE" w:rsidP="002509E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r w:rsidRPr="006455C1">
        <w:rPr>
          <w:rFonts w:ascii="Arial" w:hAnsi="Arial" w:cs="Arial"/>
          <w:color w:val="3333FF"/>
          <w:kern w:val="4"/>
          <w:sz w:val="22"/>
          <w:szCs w:val="20"/>
        </w:rPr>
        <w:t>N</w:t>
      </w:r>
      <w:r w:rsidR="00EB4D74">
        <w:rPr>
          <w:rFonts w:ascii="Arial" w:hAnsi="Arial" w:cs="Arial"/>
          <w:color w:val="3333FF"/>
          <w:kern w:val="4"/>
          <w:sz w:val="22"/>
          <w:szCs w:val="20"/>
        </w:rPr>
        <w:t>il - n</w:t>
      </w:r>
      <w:r w:rsidRPr="006455C1">
        <w:rPr>
          <w:rFonts w:ascii="Arial" w:hAnsi="Arial" w:cs="Arial"/>
          <w:color w:val="3333FF"/>
          <w:kern w:val="4"/>
          <w:sz w:val="22"/>
          <w:szCs w:val="20"/>
        </w:rPr>
        <w:t>o Decision recorded</w:t>
      </w:r>
      <w:r w:rsidR="00E03DF3">
        <w:rPr>
          <w:rFonts w:ascii="Arial" w:hAnsi="Arial" w:cs="Arial"/>
          <w:color w:val="3333FF"/>
          <w:kern w:val="4"/>
          <w:sz w:val="22"/>
          <w:szCs w:val="20"/>
        </w:rPr>
        <w:t>.</w:t>
      </w:r>
    </w:p>
    <w:p w14:paraId="7044418B" w14:textId="77777777" w:rsidR="00015D75" w:rsidRDefault="00015D75" w:rsidP="00D557C3">
      <w:pPr>
        <w:rPr>
          <w:rFonts w:ascii="Arial" w:hAnsi="Arial" w:cs="Arial"/>
          <w:b/>
          <w:color w:val="000000"/>
        </w:rPr>
      </w:pPr>
    </w:p>
    <w:p w14:paraId="05937320" w14:textId="77777777" w:rsidR="007C2F2F" w:rsidRPr="00801B2C" w:rsidRDefault="00CE5287" w:rsidP="00D557C3">
      <w:pPr>
        <w:rPr>
          <w:rFonts w:ascii="Arial" w:hAnsi="Arial" w:cs="Arial"/>
          <w:b/>
        </w:rPr>
      </w:pPr>
      <w:r w:rsidRPr="00801B2C">
        <w:rPr>
          <w:rFonts w:ascii="Arial" w:hAnsi="Arial" w:cs="Arial"/>
          <w:b/>
          <w:color w:val="000000"/>
        </w:rPr>
        <w:t>8</w:t>
      </w:r>
      <w:r w:rsidR="0011780D" w:rsidRPr="00801B2C">
        <w:rPr>
          <w:rFonts w:ascii="Arial" w:hAnsi="Arial" w:cs="Arial"/>
          <w:b/>
          <w:color w:val="000000"/>
        </w:rPr>
        <w:t>.</w:t>
      </w:r>
      <w:r w:rsidR="00015D75">
        <w:rPr>
          <w:rFonts w:ascii="Arial" w:hAnsi="Arial" w:cs="Arial"/>
          <w:b/>
          <w:color w:val="000000"/>
        </w:rPr>
        <w:t>3</w:t>
      </w:r>
      <w:r w:rsidR="0011780D" w:rsidRPr="00801B2C">
        <w:rPr>
          <w:rFonts w:ascii="Arial" w:hAnsi="Arial" w:cs="Arial"/>
          <w:b/>
        </w:rPr>
        <w:t xml:space="preserve"> </w:t>
      </w:r>
      <w:r w:rsidR="0011780D" w:rsidRPr="00801B2C">
        <w:rPr>
          <w:rFonts w:ascii="Arial" w:hAnsi="Arial" w:cs="Arial"/>
          <w:b/>
        </w:rPr>
        <w:tab/>
      </w:r>
      <w:r w:rsidR="007C2F2F" w:rsidRPr="00801B2C">
        <w:rPr>
          <w:rFonts w:ascii="Arial" w:hAnsi="Arial" w:cs="Arial"/>
          <w:b/>
        </w:rPr>
        <w:t xml:space="preserve">Report from Working Group </w:t>
      </w:r>
      <w:proofErr w:type="spellStart"/>
      <w:r w:rsidR="007C2F2F" w:rsidRPr="00801B2C">
        <w:rPr>
          <w:rFonts w:ascii="Arial" w:hAnsi="Arial" w:cs="Arial"/>
          <w:b/>
        </w:rPr>
        <w:t>ExMC</w:t>
      </w:r>
      <w:proofErr w:type="spellEnd"/>
      <w:r w:rsidR="007C2F2F" w:rsidRPr="00801B2C">
        <w:rPr>
          <w:rFonts w:ascii="Arial" w:hAnsi="Arial" w:cs="Arial"/>
          <w:b/>
        </w:rPr>
        <w:t xml:space="preserve"> WG1 – IECEx Rules</w:t>
      </w:r>
    </w:p>
    <w:p w14:paraId="04B44F65" w14:textId="1959EA8A" w:rsidR="00B67FB4" w:rsidRPr="00E64BCA" w:rsidRDefault="00B67FB4" w:rsidP="00B67FB4">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w:t>
      </w:r>
      <w:r w:rsidR="00586FB4">
        <w:rPr>
          <w:rFonts w:ascii="Arial" w:hAnsi="Arial" w:cs="Arial"/>
          <w:color w:val="0000FF"/>
          <w:u w:val="single"/>
        </w:rPr>
        <w:t>20</w:t>
      </w:r>
      <w:r w:rsidRPr="00E64BCA">
        <w:rPr>
          <w:rFonts w:ascii="Arial" w:hAnsi="Arial" w:cs="Arial"/>
          <w:color w:val="0000FF"/>
          <w:u w:val="single"/>
        </w:rPr>
        <w:t>/</w:t>
      </w:r>
      <w:r w:rsidR="00477315">
        <w:rPr>
          <w:rFonts w:ascii="Arial" w:hAnsi="Arial" w:cs="Arial"/>
          <w:color w:val="0000FF"/>
          <w:u w:val="single"/>
        </w:rPr>
        <w:t>19</w:t>
      </w:r>
    </w:p>
    <w:p w14:paraId="14569515" w14:textId="5BFB4A2B" w:rsidR="00B67FB4" w:rsidRPr="0096502A" w:rsidRDefault="00B67FB4" w:rsidP="00B67FB4">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36"/>
          <w:szCs w:val="20"/>
        </w:rPr>
      </w:pPr>
      <w:r w:rsidRPr="0096502A">
        <w:rPr>
          <w:rFonts w:ascii="Arial" w:eastAsia="Calibri" w:hAnsi="Arial"/>
          <w:color w:val="3333FF"/>
          <w:sz w:val="22"/>
          <w:szCs w:val="20"/>
        </w:rPr>
        <w:t xml:space="preserve">The meeting </w:t>
      </w:r>
      <w:r w:rsidRPr="00586FB4">
        <w:rPr>
          <w:rFonts w:ascii="Arial" w:eastAsia="Calibri" w:hAnsi="Arial"/>
          <w:color w:val="3333FF"/>
          <w:sz w:val="22"/>
          <w:szCs w:val="20"/>
          <w:u w:val="single"/>
        </w:rPr>
        <w:t>accepted</w:t>
      </w:r>
      <w:r w:rsidRPr="0096502A">
        <w:rPr>
          <w:rFonts w:ascii="Arial" w:eastAsia="Calibri" w:hAnsi="Arial"/>
          <w:color w:val="3333FF"/>
          <w:sz w:val="22"/>
          <w:szCs w:val="20"/>
        </w:rPr>
        <w:t xml:space="preserve"> the </w:t>
      </w:r>
      <w:proofErr w:type="spellStart"/>
      <w:r w:rsidRPr="0096502A">
        <w:rPr>
          <w:rFonts w:ascii="Arial" w:eastAsia="Calibri" w:hAnsi="Arial"/>
          <w:color w:val="3333FF"/>
          <w:sz w:val="22"/>
          <w:szCs w:val="20"/>
        </w:rPr>
        <w:t>ExMC</w:t>
      </w:r>
      <w:proofErr w:type="spellEnd"/>
      <w:r w:rsidRPr="0096502A">
        <w:rPr>
          <w:rFonts w:ascii="Arial" w:eastAsia="Calibri" w:hAnsi="Arial"/>
          <w:color w:val="3333FF"/>
          <w:sz w:val="22"/>
          <w:szCs w:val="20"/>
        </w:rPr>
        <w:t xml:space="preserve"> WG1 report contained in Document </w:t>
      </w:r>
      <w:proofErr w:type="spellStart"/>
      <w:r w:rsidRPr="0096502A">
        <w:rPr>
          <w:rFonts w:ascii="Arial" w:eastAsia="Calibri" w:hAnsi="Arial"/>
          <w:color w:val="3333FF"/>
          <w:sz w:val="22"/>
          <w:szCs w:val="20"/>
        </w:rPr>
        <w:t>ExMC</w:t>
      </w:r>
      <w:proofErr w:type="spellEnd"/>
      <w:r w:rsidRPr="0096502A">
        <w:rPr>
          <w:rFonts w:ascii="Arial" w:eastAsia="Calibri" w:hAnsi="Arial"/>
          <w:color w:val="3333FF"/>
          <w:sz w:val="22"/>
          <w:szCs w:val="20"/>
        </w:rPr>
        <w:t>/1</w:t>
      </w:r>
      <w:r w:rsidR="00586FB4">
        <w:rPr>
          <w:rFonts w:ascii="Arial" w:eastAsia="Calibri" w:hAnsi="Arial"/>
          <w:color w:val="3333FF"/>
          <w:sz w:val="22"/>
          <w:szCs w:val="20"/>
        </w:rPr>
        <w:t>608</w:t>
      </w:r>
      <w:r w:rsidRPr="0096502A">
        <w:rPr>
          <w:rFonts w:ascii="Arial" w:eastAsia="Calibri" w:hAnsi="Arial"/>
          <w:color w:val="3333FF"/>
          <w:sz w:val="22"/>
          <w:szCs w:val="20"/>
        </w:rPr>
        <w:t>/R</w:t>
      </w:r>
      <w:r w:rsidR="0096502A" w:rsidRPr="0096502A">
        <w:rPr>
          <w:rFonts w:ascii="Arial" w:eastAsia="Calibri" w:hAnsi="Arial"/>
          <w:color w:val="3333FF"/>
          <w:sz w:val="22"/>
          <w:szCs w:val="20"/>
        </w:rPr>
        <w:t>.</w:t>
      </w:r>
      <w:r w:rsidRPr="0096502A">
        <w:rPr>
          <w:rFonts w:ascii="Arial" w:eastAsia="Calibri" w:hAnsi="Arial"/>
          <w:color w:val="3333FF"/>
          <w:sz w:val="36"/>
          <w:szCs w:val="20"/>
        </w:rPr>
        <w:t xml:space="preserve"> </w:t>
      </w:r>
    </w:p>
    <w:p w14:paraId="58A213BB" w14:textId="03AF08E6" w:rsidR="00784229" w:rsidRDefault="00784229">
      <w:pPr>
        <w:rPr>
          <w:rFonts w:ascii="Arial" w:eastAsia="Calibri" w:hAnsi="Arial"/>
          <w:b/>
          <w:color w:val="3333FF"/>
          <w:sz w:val="22"/>
          <w:szCs w:val="20"/>
        </w:rPr>
      </w:pPr>
    </w:p>
    <w:p w14:paraId="32782B58" w14:textId="742DA28D" w:rsidR="0081497C" w:rsidRPr="008B20F0" w:rsidRDefault="004F3A5E" w:rsidP="00F638B0">
      <w:pPr>
        <w:pStyle w:val="BodyTextIndent3"/>
        <w:tabs>
          <w:tab w:val="clear" w:pos="1416"/>
          <w:tab w:val="left" w:pos="709"/>
        </w:tabs>
        <w:spacing w:before="0" w:after="0"/>
        <w:ind w:left="0" w:firstLine="0"/>
      </w:pPr>
      <w:r>
        <w:t>8.</w:t>
      </w:r>
      <w:r w:rsidR="00FB745F">
        <w:t>4</w:t>
      </w:r>
      <w:r w:rsidR="00EB1303">
        <w:tab/>
      </w:r>
      <w:r w:rsidR="0081497C" w:rsidRPr="008B20F0">
        <w:t xml:space="preserve">Proposed </w:t>
      </w:r>
      <w:r w:rsidR="00586FB4">
        <w:t xml:space="preserve">New </w:t>
      </w:r>
      <w:r w:rsidR="0081497C" w:rsidRPr="008B20F0">
        <w:t>Operational Document OD 0</w:t>
      </w:r>
      <w:r w:rsidR="00586FB4">
        <w:t>9</w:t>
      </w:r>
      <w:r w:rsidR="0081497C" w:rsidRPr="008B20F0">
        <w:t>9</w:t>
      </w:r>
    </w:p>
    <w:p w14:paraId="47239F97" w14:textId="2AFF5645" w:rsidR="006B5ADF" w:rsidRPr="00535F00" w:rsidRDefault="006B5ADF" w:rsidP="006B5ADF">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535F00">
        <w:rPr>
          <w:rFonts w:ascii="Arial" w:hAnsi="Arial" w:cs="Arial"/>
          <w:color w:val="0000FF"/>
          <w:sz w:val="22"/>
          <w:szCs w:val="22"/>
          <w:u w:val="single"/>
        </w:rPr>
        <w:t>Decision 20</w:t>
      </w:r>
      <w:r w:rsidR="00586FB4" w:rsidRPr="00535F00">
        <w:rPr>
          <w:rFonts w:ascii="Arial" w:hAnsi="Arial" w:cs="Arial"/>
          <w:color w:val="0000FF"/>
          <w:sz w:val="22"/>
          <w:szCs w:val="22"/>
          <w:u w:val="single"/>
        </w:rPr>
        <w:t>20</w:t>
      </w:r>
      <w:r w:rsidRPr="00535F00">
        <w:rPr>
          <w:rFonts w:ascii="Arial" w:hAnsi="Arial" w:cs="Arial"/>
          <w:color w:val="0000FF"/>
          <w:sz w:val="22"/>
          <w:szCs w:val="22"/>
          <w:u w:val="single"/>
        </w:rPr>
        <w:t>/</w:t>
      </w:r>
      <w:r w:rsidR="00FD5852" w:rsidRPr="00535F00">
        <w:rPr>
          <w:rFonts w:ascii="Arial" w:hAnsi="Arial" w:cs="Arial"/>
          <w:color w:val="0000FF"/>
          <w:sz w:val="22"/>
          <w:szCs w:val="22"/>
          <w:u w:val="single"/>
        </w:rPr>
        <w:t>20</w:t>
      </w:r>
    </w:p>
    <w:p w14:paraId="1CFE8E8D" w14:textId="4118FAC0" w:rsidR="00535F00" w:rsidRDefault="00586FB4" w:rsidP="00586FB4">
      <w:pPr>
        <w:pStyle w:val="MAIN-TITLE"/>
        <w:jc w:val="left"/>
        <w:rPr>
          <w:rFonts w:eastAsia="Calibri" w:cs="Times New Roman"/>
          <w:b w:val="0"/>
          <w:bCs w:val="0"/>
          <w:color w:val="3333FF"/>
          <w:spacing w:val="0"/>
          <w:sz w:val="22"/>
          <w:szCs w:val="22"/>
          <w:lang w:val="en-AU" w:eastAsia="en-US"/>
        </w:rPr>
      </w:pPr>
      <w:r w:rsidRPr="004C7DBD">
        <w:rPr>
          <w:rFonts w:eastAsia="Calibri" w:cs="Times New Roman"/>
          <w:b w:val="0"/>
          <w:bCs w:val="0"/>
          <w:color w:val="3333FF"/>
          <w:spacing w:val="0"/>
          <w:sz w:val="22"/>
          <w:szCs w:val="22"/>
          <w:lang w:val="en-AU" w:eastAsia="en-US"/>
        </w:rPr>
        <w:t>The meeting consider</w:t>
      </w:r>
      <w:r>
        <w:rPr>
          <w:rFonts w:eastAsia="Calibri" w:cs="Times New Roman"/>
          <w:b w:val="0"/>
          <w:bCs w:val="0"/>
          <w:color w:val="3333FF"/>
          <w:spacing w:val="0"/>
          <w:sz w:val="22"/>
          <w:szCs w:val="22"/>
          <w:lang w:val="en-AU" w:eastAsia="en-US"/>
        </w:rPr>
        <w:t>ed</w:t>
      </w:r>
      <w:r w:rsidRPr="004C7DBD">
        <w:rPr>
          <w:rFonts w:eastAsia="Calibri" w:cs="Times New Roman"/>
          <w:b w:val="0"/>
          <w:bCs w:val="0"/>
          <w:color w:val="3333FF"/>
          <w:spacing w:val="0"/>
          <w:sz w:val="22"/>
          <w:szCs w:val="22"/>
          <w:lang w:val="en-AU" w:eastAsia="en-US"/>
        </w:rPr>
        <w:t xml:space="preserve"> the proposed</w:t>
      </w:r>
      <w:r>
        <w:rPr>
          <w:rFonts w:eastAsia="Calibri" w:cs="Times New Roman"/>
          <w:b w:val="0"/>
          <w:bCs w:val="0"/>
          <w:color w:val="3333FF"/>
          <w:spacing w:val="0"/>
          <w:sz w:val="22"/>
          <w:szCs w:val="22"/>
          <w:lang w:val="en-AU" w:eastAsia="en-US"/>
        </w:rPr>
        <w:t xml:space="preserve"> new Operational Document IECEx OD 099, IECEx Document Management as circulated as </w:t>
      </w:r>
      <w:proofErr w:type="spellStart"/>
      <w:r>
        <w:rPr>
          <w:rFonts w:eastAsia="Calibri" w:cs="Times New Roman"/>
          <w:b w:val="0"/>
          <w:bCs w:val="0"/>
          <w:color w:val="3333FF"/>
          <w:spacing w:val="0"/>
          <w:sz w:val="22"/>
          <w:szCs w:val="22"/>
          <w:lang w:val="en-AU" w:eastAsia="en-US"/>
        </w:rPr>
        <w:t>ExMC</w:t>
      </w:r>
      <w:proofErr w:type="spellEnd"/>
      <w:r>
        <w:rPr>
          <w:rFonts w:eastAsia="Calibri" w:cs="Times New Roman"/>
          <w:b w:val="0"/>
          <w:bCs w:val="0"/>
          <w:color w:val="3333FF"/>
          <w:spacing w:val="0"/>
          <w:sz w:val="22"/>
          <w:szCs w:val="22"/>
          <w:lang w:val="en-AU" w:eastAsia="en-US"/>
        </w:rPr>
        <w:t xml:space="preserve">/1611/DV </w:t>
      </w:r>
      <w:r w:rsidR="00CE5D13">
        <w:rPr>
          <w:rFonts w:eastAsia="Calibri" w:cs="Times New Roman"/>
          <w:b w:val="0"/>
          <w:bCs w:val="0"/>
          <w:color w:val="3333FF"/>
          <w:spacing w:val="0"/>
          <w:sz w:val="22"/>
          <w:szCs w:val="22"/>
          <w:lang w:val="en-AU" w:eastAsia="en-US"/>
        </w:rPr>
        <w:t xml:space="preserve">and </w:t>
      </w:r>
      <w:r w:rsidR="00D57E6D">
        <w:rPr>
          <w:rFonts w:eastAsia="Calibri" w:cs="Times New Roman"/>
          <w:b w:val="0"/>
          <w:bCs w:val="0"/>
          <w:color w:val="3333FF"/>
          <w:spacing w:val="0"/>
          <w:sz w:val="22"/>
          <w:szCs w:val="22"/>
          <w:lang w:val="en-AU" w:eastAsia="en-US"/>
        </w:rPr>
        <w:t xml:space="preserve">noted </w:t>
      </w:r>
      <w:r w:rsidR="00CE5D13">
        <w:rPr>
          <w:rFonts w:eastAsia="Calibri" w:cs="Times New Roman"/>
          <w:b w:val="0"/>
          <w:bCs w:val="0"/>
          <w:color w:val="3333FF"/>
          <w:spacing w:val="0"/>
          <w:sz w:val="22"/>
          <w:szCs w:val="22"/>
          <w:lang w:val="en-AU" w:eastAsia="en-US"/>
        </w:rPr>
        <w:t xml:space="preserve">the </w:t>
      </w:r>
      <w:r w:rsidR="00D57E6D">
        <w:rPr>
          <w:rFonts w:eastAsia="Calibri" w:cs="Times New Roman"/>
          <w:b w:val="0"/>
          <w:bCs w:val="0"/>
          <w:color w:val="3333FF"/>
          <w:spacing w:val="0"/>
          <w:sz w:val="22"/>
          <w:szCs w:val="22"/>
          <w:lang w:val="en-AU" w:eastAsia="en-US"/>
        </w:rPr>
        <w:t xml:space="preserve">comments from </w:t>
      </w:r>
      <w:r w:rsidR="00CE5D13">
        <w:rPr>
          <w:rFonts w:eastAsia="Calibri" w:cs="Times New Roman"/>
          <w:b w:val="0"/>
          <w:bCs w:val="0"/>
          <w:color w:val="3333FF"/>
          <w:spacing w:val="0"/>
          <w:sz w:val="22"/>
          <w:szCs w:val="22"/>
          <w:lang w:val="en-AU" w:eastAsia="en-US"/>
        </w:rPr>
        <w:t xml:space="preserve">FR NC </w:t>
      </w:r>
      <w:r w:rsidR="001C5C1B">
        <w:rPr>
          <w:rFonts w:eastAsia="Calibri" w:cs="Times New Roman"/>
          <w:b w:val="0"/>
          <w:bCs w:val="0"/>
          <w:color w:val="3333FF"/>
          <w:spacing w:val="0"/>
          <w:sz w:val="22"/>
          <w:szCs w:val="22"/>
          <w:lang w:val="en-AU" w:eastAsia="en-US"/>
        </w:rPr>
        <w:t xml:space="preserve">(refer </w:t>
      </w:r>
      <w:proofErr w:type="spellStart"/>
      <w:r w:rsidR="001C5C1B">
        <w:rPr>
          <w:rFonts w:eastAsia="Calibri" w:cs="Times New Roman"/>
          <w:b w:val="0"/>
          <w:bCs w:val="0"/>
          <w:color w:val="3333FF"/>
          <w:spacing w:val="0"/>
          <w:sz w:val="22"/>
          <w:szCs w:val="22"/>
          <w:lang w:val="en-AU" w:eastAsia="en-US"/>
        </w:rPr>
        <w:t>ExMC</w:t>
      </w:r>
      <w:proofErr w:type="spellEnd"/>
      <w:r w:rsidR="001C5C1B">
        <w:rPr>
          <w:rFonts w:eastAsia="Calibri" w:cs="Times New Roman"/>
          <w:b w:val="0"/>
          <w:bCs w:val="0"/>
          <w:color w:val="3333FF"/>
          <w:spacing w:val="0"/>
          <w:sz w:val="22"/>
          <w:szCs w:val="22"/>
          <w:lang w:val="en-AU" w:eastAsia="en-US"/>
        </w:rPr>
        <w:t>/16</w:t>
      </w:r>
      <w:r w:rsidR="00D57E6D">
        <w:rPr>
          <w:rFonts w:eastAsia="Calibri" w:cs="Times New Roman"/>
          <w:b w:val="0"/>
          <w:bCs w:val="0"/>
          <w:color w:val="3333FF"/>
          <w:spacing w:val="0"/>
          <w:sz w:val="22"/>
          <w:szCs w:val="22"/>
          <w:lang w:val="en-AU" w:eastAsia="en-US"/>
        </w:rPr>
        <w:t>4</w:t>
      </w:r>
      <w:r w:rsidR="001C5C1B">
        <w:rPr>
          <w:rFonts w:eastAsia="Calibri" w:cs="Times New Roman"/>
          <w:b w:val="0"/>
          <w:bCs w:val="0"/>
          <w:color w:val="3333FF"/>
          <w:spacing w:val="0"/>
          <w:sz w:val="22"/>
          <w:szCs w:val="22"/>
          <w:lang w:val="en-AU" w:eastAsia="en-US"/>
        </w:rPr>
        <w:t>8/</w:t>
      </w:r>
      <w:proofErr w:type="spellStart"/>
      <w:r w:rsidR="00D57E6D">
        <w:rPr>
          <w:rFonts w:eastAsia="Calibri" w:cs="Times New Roman"/>
          <w:b w:val="0"/>
          <w:bCs w:val="0"/>
          <w:color w:val="3333FF"/>
          <w:spacing w:val="0"/>
          <w:sz w:val="22"/>
          <w:szCs w:val="22"/>
          <w:lang w:val="en-AU" w:eastAsia="en-US"/>
        </w:rPr>
        <w:t>Inf</w:t>
      </w:r>
      <w:proofErr w:type="spellEnd"/>
      <w:r w:rsidR="001C5C1B">
        <w:rPr>
          <w:rFonts w:eastAsia="Calibri" w:cs="Times New Roman"/>
          <w:b w:val="0"/>
          <w:bCs w:val="0"/>
          <w:color w:val="3333FF"/>
          <w:spacing w:val="0"/>
          <w:sz w:val="22"/>
          <w:szCs w:val="22"/>
          <w:lang w:val="en-AU" w:eastAsia="en-US"/>
        </w:rPr>
        <w:t>)</w:t>
      </w:r>
      <w:r w:rsidR="00D57E6D">
        <w:rPr>
          <w:rFonts w:eastAsia="Calibri" w:cs="Times New Roman"/>
          <w:b w:val="0"/>
          <w:bCs w:val="0"/>
          <w:color w:val="3333FF"/>
          <w:spacing w:val="0"/>
          <w:sz w:val="22"/>
          <w:szCs w:val="22"/>
          <w:lang w:val="en-AU" w:eastAsia="en-US"/>
        </w:rPr>
        <w:t xml:space="preserve">, </w:t>
      </w:r>
      <w:r w:rsidR="001C5C1B">
        <w:rPr>
          <w:rFonts w:eastAsia="Calibri" w:cs="Times New Roman"/>
          <w:b w:val="0"/>
          <w:bCs w:val="0"/>
          <w:color w:val="3333FF"/>
          <w:spacing w:val="0"/>
          <w:sz w:val="22"/>
          <w:szCs w:val="22"/>
          <w:lang w:val="en-AU" w:eastAsia="en-US"/>
        </w:rPr>
        <w:t xml:space="preserve">AU NC </w:t>
      </w:r>
      <w:r w:rsidR="00D57E6D">
        <w:rPr>
          <w:rFonts w:eastAsia="Calibri" w:cs="Times New Roman"/>
          <w:b w:val="0"/>
          <w:bCs w:val="0"/>
          <w:color w:val="3333FF"/>
          <w:spacing w:val="0"/>
          <w:sz w:val="22"/>
          <w:szCs w:val="22"/>
          <w:lang w:val="en-AU" w:eastAsia="en-US"/>
        </w:rPr>
        <w:t>and US NC</w:t>
      </w:r>
      <w:r w:rsidR="00CE5D13">
        <w:rPr>
          <w:rFonts w:eastAsia="Calibri" w:cs="Times New Roman"/>
          <w:b w:val="0"/>
          <w:bCs w:val="0"/>
          <w:color w:val="3333FF"/>
          <w:spacing w:val="0"/>
          <w:sz w:val="22"/>
          <w:szCs w:val="22"/>
          <w:lang w:val="en-AU" w:eastAsia="en-US"/>
        </w:rPr>
        <w:t xml:space="preserve">. The meeting </w:t>
      </w:r>
      <w:r w:rsidRPr="00192368">
        <w:rPr>
          <w:rFonts w:eastAsia="Calibri" w:cs="Times New Roman"/>
          <w:b w:val="0"/>
          <w:bCs w:val="0"/>
          <w:color w:val="3333FF"/>
          <w:spacing w:val="0"/>
          <w:sz w:val="22"/>
          <w:szCs w:val="22"/>
          <w:lang w:val="en-AU" w:eastAsia="en-US"/>
        </w:rPr>
        <w:t xml:space="preserve">then </w:t>
      </w:r>
      <w:r w:rsidRPr="00A03F75">
        <w:rPr>
          <w:rFonts w:eastAsia="Calibri" w:cs="Times New Roman"/>
          <w:b w:val="0"/>
          <w:bCs w:val="0"/>
          <w:color w:val="3333FF"/>
          <w:spacing w:val="0"/>
          <w:sz w:val="22"/>
          <w:szCs w:val="22"/>
          <w:u w:val="single"/>
          <w:lang w:val="en-AU" w:eastAsia="en-US"/>
        </w:rPr>
        <w:t>agreed</w:t>
      </w:r>
      <w:r w:rsidRPr="00192368">
        <w:rPr>
          <w:rFonts w:eastAsia="Calibri" w:cs="Times New Roman"/>
          <w:b w:val="0"/>
          <w:bCs w:val="0"/>
          <w:color w:val="3333FF"/>
          <w:spacing w:val="0"/>
          <w:sz w:val="22"/>
          <w:szCs w:val="22"/>
          <w:lang w:val="en-AU" w:eastAsia="en-US"/>
        </w:rPr>
        <w:t xml:space="preserve"> for </w:t>
      </w:r>
      <w:r w:rsidR="00535F00">
        <w:rPr>
          <w:rFonts w:eastAsia="Calibri" w:cs="Times New Roman"/>
          <w:b w:val="0"/>
          <w:bCs w:val="0"/>
          <w:color w:val="3333FF"/>
          <w:spacing w:val="0"/>
          <w:sz w:val="22"/>
          <w:szCs w:val="22"/>
          <w:lang w:val="en-AU" w:eastAsia="en-US"/>
        </w:rPr>
        <w:t xml:space="preserve">further revisions be made to include </w:t>
      </w:r>
      <w:r w:rsidR="00D57E6D" w:rsidRPr="00D67601">
        <w:rPr>
          <w:rFonts w:eastAsia="Calibri" w:cs="Times New Roman"/>
          <w:b w:val="0"/>
          <w:bCs w:val="0"/>
          <w:color w:val="3333FF"/>
          <w:spacing w:val="0"/>
          <w:sz w:val="22"/>
          <w:szCs w:val="22"/>
          <w:lang w:val="en-AU" w:eastAsia="en-US"/>
        </w:rPr>
        <w:t>editorial corrections and additional content proposed</w:t>
      </w:r>
      <w:r w:rsidR="00D57E6D" w:rsidRPr="00D57E6D">
        <w:rPr>
          <w:rFonts w:eastAsia="Calibri" w:cs="Times New Roman"/>
          <w:b w:val="0"/>
          <w:bCs w:val="0"/>
          <w:color w:val="3333FF"/>
          <w:spacing w:val="0"/>
          <w:sz w:val="22"/>
          <w:szCs w:val="22"/>
          <w:lang w:val="en-AU" w:eastAsia="en-US"/>
        </w:rPr>
        <w:t xml:space="preserve"> by the </w:t>
      </w:r>
      <w:r w:rsidR="00535F00">
        <w:rPr>
          <w:rFonts w:eastAsia="Calibri" w:cs="Times New Roman"/>
          <w:b w:val="0"/>
          <w:bCs w:val="0"/>
          <w:color w:val="3333FF"/>
          <w:spacing w:val="0"/>
          <w:sz w:val="22"/>
          <w:szCs w:val="22"/>
          <w:lang w:val="en-AU" w:eastAsia="en-US"/>
        </w:rPr>
        <w:t xml:space="preserve">FR NC, </w:t>
      </w:r>
      <w:r w:rsidR="00D57E6D" w:rsidRPr="00D57E6D">
        <w:rPr>
          <w:rFonts w:eastAsia="Calibri" w:cs="Times New Roman"/>
          <w:b w:val="0"/>
          <w:bCs w:val="0"/>
          <w:color w:val="3333FF"/>
          <w:spacing w:val="0"/>
          <w:sz w:val="22"/>
          <w:szCs w:val="22"/>
          <w:lang w:val="en-AU" w:eastAsia="en-US"/>
        </w:rPr>
        <w:t>US NC</w:t>
      </w:r>
      <w:r w:rsidR="00535F00">
        <w:rPr>
          <w:rFonts w:eastAsia="Calibri" w:cs="Times New Roman"/>
          <w:b w:val="0"/>
          <w:bCs w:val="0"/>
          <w:color w:val="3333FF"/>
          <w:spacing w:val="0"/>
          <w:sz w:val="22"/>
          <w:szCs w:val="22"/>
          <w:lang w:val="en-AU" w:eastAsia="en-US"/>
        </w:rPr>
        <w:t>,</w:t>
      </w:r>
      <w:r w:rsidR="00D57E6D">
        <w:rPr>
          <w:rFonts w:eastAsia="Calibri" w:cs="Times New Roman"/>
          <w:b w:val="0"/>
          <w:bCs w:val="0"/>
          <w:color w:val="3333FF"/>
          <w:spacing w:val="0"/>
          <w:sz w:val="22"/>
          <w:szCs w:val="22"/>
          <w:lang w:val="en-AU" w:eastAsia="en-US"/>
        </w:rPr>
        <w:t xml:space="preserve"> and </w:t>
      </w:r>
      <w:r w:rsidR="00535F00">
        <w:rPr>
          <w:rFonts w:eastAsia="Calibri" w:cs="Times New Roman"/>
          <w:b w:val="0"/>
          <w:bCs w:val="0"/>
          <w:color w:val="3333FF"/>
          <w:spacing w:val="0"/>
          <w:sz w:val="22"/>
          <w:szCs w:val="22"/>
          <w:lang w:val="en-AU" w:eastAsia="en-US"/>
        </w:rPr>
        <w:t>AU</w:t>
      </w:r>
      <w:r w:rsidR="00D57E6D">
        <w:rPr>
          <w:rFonts w:eastAsia="Calibri" w:cs="Times New Roman"/>
          <w:b w:val="0"/>
          <w:bCs w:val="0"/>
          <w:color w:val="3333FF"/>
          <w:spacing w:val="0"/>
          <w:sz w:val="22"/>
          <w:szCs w:val="22"/>
          <w:lang w:val="en-AU" w:eastAsia="en-US"/>
        </w:rPr>
        <w:t xml:space="preserve"> NC</w:t>
      </w:r>
      <w:r w:rsidR="00535F00">
        <w:rPr>
          <w:rFonts w:eastAsia="Calibri" w:cs="Times New Roman"/>
          <w:b w:val="0"/>
          <w:bCs w:val="0"/>
          <w:color w:val="3333FF"/>
          <w:spacing w:val="0"/>
          <w:sz w:val="22"/>
          <w:szCs w:val="22"/>
          <w:lang w:val="en-AU" w:eastAsia="en-US"/>
        </w:rPr>
        <w:t xml:space="preserve"> and any others submitted before the end of October 2020</w:t>
      </w:r>
      <w:r w:rsidR="00D57E6D" w:rsidRPr="00D57E6D">
        <w:rPr>
          <w:rFonts w:eastAsia="Calibri" w:cs="Times New Roman"/>
          <w:b w:val="0"/>
          <w:bCs w:val="0"/>
          <w:color w:val="3333FF"/>
          <w:spacing w:val="0"/>
          <w:sz w:val="22"/>
          <w:szCs w:val="22"/>
          <w:lang w:val="en-AU" w:eastAsia="en-US"/>
        </w:rPr>
        <w:t>.</w:t>
      </w:r>
      <w:r w:rsidR="00535F00">
        <w:rPr>
          <w:rFonts w:eastAsia="Calibri" w:cs="Times New Roman"/>
          <w:b w:val="0"/>
          <w:bCs w:val="0"/>
          <w:color w:val="3333FF"/>
          <w:spacing w:val="0"/>
          <w:sz w:val="22"/>
          <w:szCs w:val="22"/>
          <w:lang w:val="en-AU" w:eastAsia="en-US"/>
        </w:rPr>
        <w:t xml:space="preserve">   A revised draft of IECEx OD 099 Edition 1.0 will then be circulated for vote by correspondence for approval to publish</w:t>
      </w:r>
      <w:r w:rsidR="00AF42C3">
        <w:rPr>
          <w:rFonts w:eastAsia="Calibri" w:cs="Times New Roman"/>
          <w:b w:val="0"/>
          <w:bCs w:val="0"/>
          <w:color w:val="3333FF"/>
          <w:spacing w:val="0"/>
          <w:sz w:val="22"/>
          <w:szCs w:val="22"/>
          <w:lang w:val="en-AU" w:eastAsia="en-US"/>
        </w:rPr>
        <w:t>.</w:t>
      </w:r>
    </w:p>
    <w:p w14:paraId="210A61C9" w14:textId="5B45E2BF" w:rsidR="00535F00" w:rsidRDefault="00535F00" w:rsidP="00586FB4">
      <w:pPr>
        <w:pStyle w:val="MAIN-TITLE"/>
        <w:jc w:val="left"/>
        <w:rPr>
          <w:rFonts w:eastAsia="Calibri" w:cs="Times New Roman"/>
          <w:b w:val="0"/>
          <w:bCs w:val="0"/>
          <w:color w:val="3333FF"/>
          <w:spacing w:val="0"/>
          <w:sz w:val="22"/>
          <w:szCs w:val="22"/>
          <w:lang w:val="en-AU" w:eastAsia="en-US"/>
        </w:rPr>
      </w:pPr>
    </w:p>
    <w:p w14:paraId="694B9D9C" w14:textId="715CBD57" w:rsidR="00625F29" w:rsidRPr="00E95B6F" w:rsidRDefault="008A0393" w:rsidP="00D557C3">
      <w:pPr>
        <w:pStyle w:val="Heading4"/>
        <w:spacing w:before="0" w:after="0"/>
        <w:rPr>
          <w:u w:val="none"/>
        </w:rPr>
      </w:pPr>
      <w:r w:rsidRPr="006C61A6">
        <w:rPr>
          <w:rFonts w:cs="Arial"/>
          <w:b/>
          <w:u w:val="none"/>
        </w:rPr>
        <w:t>8.</w:t>
      </w:r>
      <w:r w:rsidR="00FB745F">
        <w:rPr>
          <w:rFonts w:cs="Arial"/>
          <w:b/>
          <w:u w:val="none"/>
        </w:rPr>
        <w:t>5</w:t>
      </w:r>
      <w:r w:rsidR="005F3671" w:rsidRPr="006C61A6">
        <w:rPr>
          <w:rFonts w:cs="Arial"/>
          <w:b/>
          <w:u w:val="none"/>
        </w:rPr>
        <w:tab/>
      </w:r>
      <w:proofErr w:type="spellStart"/>
      <w:r w:rsidR="00625F29" w:rsidRPr="006C61A6">
        <w:rPr>
          <w:b/>
          <w:u w:val="none"/>
        </w:rPr>
        <w:t>ExMC</w:t>
      </w:r>
      <w:proofErr w:type="spellEnd"/>
      <w:r w:rsidR="00625F29" w:rsidRPr="006C61A6">
        <w:rPr>
          <w:b/>
          <w:u w:val="none"/>
        </w:rPr>
        <w:t xml:space="preserve"> WG2 - Development of Technical </w:t>
      </w:r>
      <w:r w:rsidR="006C61A6">
        <w:rPr>
          <w:b/>
          <w:u w:val="none"/>
        </w:rPr>
        <w:t>Capability</w:t>
      </w:r>
      <w:r w:rsidR="00625F29" w:rsidRPr="006C61A6">
        <w:rPr>
          <w:b/>
          <w:u w:val="none"/>
        </w:rPr>
        <w:t xml:space="preserve"> Documents</w:t>
      </w:r>
      <w:r w:rsidR="00625F29" w:rsidRPr="00E95B6F">
        <w:rPr>
          <w:u w:val="none"/>
        </w:rPr>
        <w:t xml:space="preserve"> </w:t>
      </w:r>
    </w:p>
    <w:p w14:paraId="14EA64B5" w14:textId="1BA670E6" w:rsidR="0097050A" w:rsidRPr="00E0075E" w:rsidRDefault="0097050A" w:rsidP="0097050A">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E0075E">
        <w:rPr>
          <w:rFonts w:ascii="Arial" w:hAnsi="Arial" w:cs="Arial"/>
          <w:color w:val="0000FF"/>
          <w:sz w:val="22"/>
          <w:szCs w:val="22"/>
          <w:u w:val="single"/>
        </w:rPr>
        <w:t>Decision 20</w:t>
      </w:r>
      <w:r w:rsidR="0078632B" w:rsidRPr="00E0075E">
        <w:rPr>
          <w:rFonts w:ascii="Arial" w:hAnsi="Arial" w:cs="Arial"/>
          <w:color w:val="0000FF"/>
          <w:sz w:val="22"/>
          <w:szCs w:val="22"/>
          <w:u w:val="single"/>
        </w:rPr>
        <w:t>20</w:t>
      </w:r>
      <w:r w:rsidRPr="00E0075E">
        <w:rPr>
          <w:rFonts w:ascii="Arial" w:hAnsi="Arial" w:cs="Arial"/>
          <w:color w:val="0000FF"/>
          <w:sz w:val="22"/>
          <w:szCs w:val="22"/>
          <w:u w:val="single"/>
        </w:rPr>
        <w:t>/</w:t>
      </w:r>
      <w:r w:rsidR="00AF42C3" w:rsidRPr="00E0075E">
        <w:rPr>
          <w:rFonts w:ascii="Arial" w:hAnsi="Arial" w:cs="Arial"/>
          <w:color w:val="0000FF"/>
          <w:sz w:val="22"/>
          <w:szCs w:val="22"/>
          <w:u w:val="single"/>
        </w:rPr>
        <w:t>21</w:t>
      </w:r>
    </w:p>
    <w:p w14:paraId="7F2630F7" w14:textId="1E2ADF07" w:rsidR="0097050A" w:rsidRPr="000017A6" w:rsidRDefault="0097050A" w:rsidP="0097050A">
      <w:pPr>
        <w:pStyle w:val="BodyTextIndent3"/>
        <w:spacing w:before="0" w:after="0"/>
        <w:ind w:left="0" w:firstLine="0"/>
        <w:rPr>
          <w:b w:val="0"/>
        </w:rPr>
      </w:pPr>
      <w:r w:rsidRPr="000017A6">
        <w:rPr>
          <w:rFonts w:eastAsia="Calibri"/>
          <w:b w:val="0"/>
          <w:color w:val="3333FF"/>
          <w:sz w:val="22"/>
        </w:rPr>
        <w:t xml:space="preserve">The meeting </w:t>
      </w:r>
      <w:r w:rsidRPr="00A03F75">
        <w:rPr>
          <w:rFonts w:eastAsia="Calibri"/>
          <w:b w:val="0"/>
          <w:color w:val="3333FF"/>
          <w:sz w:val="22"/>
          <w:u w:val="single"/>
        </w:rPr>
        <w:t>accepted</w:t>
      </w:r>
      <w:r w:rsidRPr="000017A6">
        <w:rPr>
          <w:rFonts w:cs="Arial"/>
          <w:b w:val="0"/>
        </w:rPr>
        <w:t xml:space="preserve"> </w:t>
      </w:r>
      <w:r w:rsidRPr="000017A6">
        <w:rPr>
          <w:rFonts w:eastAsia="Calibri"/>
          <w:b w:val="0"/>
          <w:color w:val="3333FF"/>
          <w:sz w:val="22"/>
        </w:rPr>
        <w:t xml:space="preserve">a </w:t>
      </w:r>
      <w:r w:rsidR="00FB745F">
        <w:rPr>
          <w:rFonts w:eastAsia="Calibri"/>
          <w:b w:val="0"/>
          <w:color w:val="3333FF"/>
          <w:sz w:val="22"/>
        </w:rPr>
        <w:t xml:space="preserve">verbal </w:t>
      </w:r>
      <w:r w:rsidRPr="000017A6">
        <w:rPr>
          <w:rFonts w:eastAsia="Calibri"/>
          <w:b w:val="0"/>
          <w:color w:val="3333FF"/>
          <w:sz w:val="22"/>
        </w:rPr>
        <w:t xml:space="preserve">report on the work of </w:t>
      </w:r>
      <w:proofErr w:type="spellStart"/>
      <w:r w:rsidRPr="000017A6">
        <w:rPr>
          <w:rFonts w:eastAsia="Calibri"/>
          <w:b w:val="0"/>
          <w:color w:val="3333FF"/>
          <w:sz w:val="22"/>
        </w:rPr>
        <w:t>ExMC</w:t>
      </w:r>
      <w:proofErr w:type="spellEnd"/>
      <w:r w:rsidRPr="000017A6">
        <w:rPr>
          <w:rFonts w:eastAsia="Calibri"/>
          <w:b w:val="0"/>
          <w:color w:val="3333FF"/>
          <w:sz w:val="22"/>
        </w:rPr>
        <w:t xml:space="preserve"> WG2 from the Convenor, Ms Katy Holdredge.</w:t>
      </w:r>
    </w:p>
    <w:p w14:paraId="7731834A" w14:textId="64420930" w:rsidR="00784229" w:rsidRDefault="00784229">
      <w:pPr>
        <w:rPr>
          <w:rFonts w:ascii="Arial" w:hAnsi="Arial"/>
          <w:sz w:val="22"/>
          <w:szCs w:val="20"/>
        </w:rPr>
      </w:pPr>
    </w:p>
    <w:p w14:paraId="1E455A04" w14:textId="6607F1F4" w:rsidR="00E0075E" w:rsidRPr="00E0075E" w:rsidRDefault="00E0075E" w:rsidP="00E0075E">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E0075E">
        <w:rPr>
          <w:rFonts w:ascii="Arial" w:hAnsi="Arial" w:cs="Arial"/>
          <w:color w:val="0000FF"/>
          <w:sz w:val="22"/>
          <w:szCs w:val="22"/>
          <w:u w:val="single"/>
        </w:rPr>
        <w:t>Decision 2020/2</w:t>
      </w:r>
      <w:r>
        <w:rPr>
          <w:rFonts w:ascii="Arial" w:hAnsi="Arial" w:cs="Arial"/>
          <w:color w:val="0000FF"/>
          <w:sz w:val="22"/>
          <w:szCs w:val="22"/>
          <w:u w:val="single"/>
        </w:rPr>
        <w:t>2</w:t>
      </w:r>
    </w:p>
    <w:p w14:paraId="35338048" w14:textId="38E3EC22" w:rsidR="00BC67C2" w:rsidRDefault="00E0075E" w:rsidP="00E0075E">
      <w:pPr>
        <w:pStyle w:val="BodyTextIndent3"/>
        <w:spacing w:before="0" w:after="0"/>
        <w:ind w:left="0" w:firstLine="0"/>
        <w:rPr>
          <w:rFonts w:eastAsia="Calibri"/>
          <w:b w:val="0"/>
          <w:color w:val="3333FF"/>
          <w:sz w:val="22"/>
        </w:rPr>
      </w:pPr>
      <w:r w:rsidRPr="000017A6">
        <w:rPr>
          <w:rFonts w:eastAsia="Calibri"/>
          <w:b w:val="0"/>
          <w:color w:val="3333FF"/>
          <w:sz w:val="22"/>
        </w:rPr>
        <w:t>The meeting</w:t>
      </w:r>
      <w:r>
        <w:rPr>
          <w:rFonts w:eastAsia="Calibri"/>
          <w:b w:val="0"/>
          <w:color w:val="3333FF"/>
          <w:sz w:val="22"/>
        </w:rPr>
        <w:t xml:space="preserve"> considered the proposal from FR NC regarding requirements for Spark Test Apparatus </w:t>
      </w:r>
      <w:r w:rsidR="00296374">
        <w:rPr>
          <w:rFonts w:eastAsia="Calibri"/>
          <w:b w:val="0"/>
          <w:color w:val="3333FF"/>
          <w:sz w:val="22"/>
        </w:rPr>
        <w:t>(</w:t>
      </w:r>
      <w:proofErr w:type="spellStart"/>
      <w:r w:rsidR="00296374" w:rsidRPr="00296374">
        <w:rPr>
          <w:rFonts w:eastAsia="Calibri"/>
          <w:b w:val="0"/>
          <w:color w:val="3333FF"/>
          <w:sz w:val="22"/>
        </w:rPr>
        <w:t>ExMC</w:t>
      </w:r>
      <w:proofErr w:type="spellEnd"/>
      <w:r w:rsidR="00296374" w:rsidRPr="00296374">
        <w:rPr>
          <w:rFonts w:eastAsia="Calibri"/>
          <w:b w:val="0"/>
          <w:color w:val="3333FF"/>
          <w:sz w:val="22"/>
        </w:rPr>
        <w:t>(2020 Remote/FR)07)</w:t>
      </w:r>
      <w:r w:rsidR="00296374">
        <w:rPr>
          <w:rFonts w:eastAsia="Calibri"/>
          <w:b w:val="0"/>
          <w:color w:val="3333FF"/>
          <w:sz w:val="22"/>
        </w:rPr>
        <w:t xml:space="preserve"> </w:t>
      </w:r>
      <w:r>
        <w:rPr>
          <w:rFonts w:eastAsia="Calibri"/>
          <w:b w:val="0"/>
          <w:color w:val="3333FF"/>
          <w:sz w:val="22"/>
        </w:rPr>
        <w:t>and</w:t>
      </w:r>
      <w:r w:rsidR="002F4D75">
        <w:rPr>
          <w:rFonts w:eastAsia="Calibri"/>
          <w:b w:val="0"/>
          <w:color w:val="3333FF"/>
          <w:sz w:val="22"/>
        </w:rPr>
        <w:t xml:space="preserve"> </w:t>
      </w:r>
      <w:r w:rsidR="00BC67C2">
        <w:rPr>
          <w:rFonts w:eastAsia="Calibri"/>
          <w:b w:val="0"/>
          <w:color w:val="3333FF"/>
          <w:sz w:val="22"/>
        </w:rPr>
        <w:t xml:space="preserve">following an explanation of current requirements of the TCD (regarding “ready access” provisions), </w:t>
      </w:r>
      <w:r w:rsidR="00296374">
        <w:rPr>
          <w:rFonts w:eastAsia="Calibri"/>
          <w:b w:val="0"/>
          <w:color w:val="3333FF"/>
          <w:sz w:val="22"/>
        </w:rPr>
        <w:t xml:space="preserve">following discussions, </w:t>
      </w:r>
      <w:r w:rsidR="00BC67C2">
        <w:rPr>
          <w:rFonts w:eastAsia="Calibri"/>
          <w:b w:val="0"/>
          <w:color w:val="3333FF"/>
          <w:sz w:val="22"/>
        </w:rPr>
        <w:t>the FR NC agreed to withdraw this proposal.</w:t>
      </w:r>
      <w:r w:rsidR="004D34FE">
        <w:rPr>
          <w:rFonts w:eastAsia="Calibri"/>
          <w:b w:val="0"/>
          <w:color w:val="3333FF"/>
          <w:sz w:val="22"/>
        </w:rPr>
        <w:t xml:space="preserve">    The </w:t>
      </w:r>
      <w:proofErr w:type="spellStart"/>
      <w:r w:rsidR="004D34FE">
        <w:rPr>
          <w:rFonts w:eastAsia="Calibri"/>
          <w:b w:val="0"/>
          <w:color w:val="3333FF"/>
          <w:sz w:val="22"/>
        </w:rPr>
        <w:t>ExMC</w:t>
      </w:r>
      <w:proofErr w:type="spellEnd"/>
      <w:r w:rsidR="004D34FE">
        <w:rPr>
          <w:rFonts w:eastAsia="Calibri"/>
          <w:b w:val="0"/>
          <w:color w:val="3333FF"/>
          <w:sz w:val="22"/>
        </w:rPr>
        <w:t xml:space="preserve"> WG2 Convenor also suggested that a review of TCD definitions and terminology will assist to clarify requirements.</w:t>
      </w:r>
    </w:p>
    <w:p w14:paraId="3E9A6E71" w14:textId="77777777" w:rsidR="00BC67C2" w:rsidRDefault="00BC67C2" w:rsidP="00E0075E">
      <w:pPr>
        <w:pStyle w:val="BodyTextIndent3"/>
        <w:spacing w:before="0" w:after="0"/>
        <w:ind w:left="0" w:firstLine="0"/>
        <w:rPr>
          <w:rFonts w:eastAsia="Calibri"/>
          <w:b w:val="0"/>
          <w:color w:val="3333FF"/>
          <w:sz w:val="22"/>
        </w:rPr>
      </w:pPr>
    </w:p>
    <w:p w14:paraId="2544AA41" w14:textId="1AA9616B" w:rsidR="00040094" w:rsidRPr="00E762DF" w:rsidRDefault="00EB1303" w:rsidP="00D557C3">
      <w:pPr>
        <w:rPr>
          <w:rFonts w:ascii="Arial" w:hAnsi="Arial" w:cs="Arial"/>
          <w:b/>
        </w:rPr>
      </w:pPr>
      <w:r>
        <w:rPr>
          <w:rFonts w:ascii="Arial" w:hAnsi="Arial" w:cs="Arial"/>
          <w:b/>
        </w:rPr>
        <w:t>8.</w:t>
      </w:r>
      <w:r w:rsidR="00FB745F">
        <w:rPr>
          <w:rFonts w:ascii="Arial" w:hAnsi="Arial" w:cs="Arial"/>
          <w:b/>
        </w:rPr>
        <w:t>6</w:t>
      </w:r>
      <w:r>
        <w:rPr>
          <w:rFonts w:ascii="Arial" w:hAnsi="Arial" w:cs="Arial"/>
          <w:b/>
        </w:rPr>
        <w:tab/>
      </w:r>
      <w:r w:rsidR="00040094" w:rsidRPr="00E762DF">
        <w:rPr>
          <w:rFonts w:ascii="Arial" w:hAnsi="Arial" w:cs="Arial"/>
          <w:b/>
        </w:rPr>
        <w:t xml:space="preserve">Report from Working Group </w:t>
      </w:r>
      <w:proofErr w:type="spellStart"/>
      <w:r w:rsidR="00040094" w:rsidRPr="00E762DF">
        <w:rPr>
          <w:rFonts w:ascii="Arial" w:hAnsi="Arial" w:cs="Arial"/>
          <w:b/>
        </w:rPr>
        <w:t>ExMC</w:t>
      </w:r>
      <w:proofErr w:type="spellEnd"/>
      <w:r w:rsidR="00040094" w:rsidRPr="00E762DF">
        <w:rPr>
          <w:rFonts w:ascii="Arial" w:hAnsi="Arial" w:cs="Arial"/>
          <w:b/>
        </w:rPr>
        <w:t xml:space="preserve"> WG5 – Quality System Requirements</w:t>
      </w:r>
    </w:p>
    <w:p w14:paraId="564434BD" w14:textId="2A819FC6" w:rsidR="00B64D7D" w:rsidRPr="000F567F" w:rsidRDefault="00B64D7D" w:rsidP="00B64D7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0F567F">
        <w:rPr>
          <w:rFonts w:ascii="Arial" w:hAnsi="Arial" w:cs="Arial"/>
          <w:color w:val="0000FF"/>
          <w:sz w:val="22"/>
          <w:szCs w:val="22"/>
          <w:u w:val="single"/>
        </w:rPr>
        <w:t>Decision 20</w:t>
      </w:r>
      <w:r w:rsidR="0078632B" w:rsidRPr="000F567F">
        <w:rPr>
          <w:rFonts w:ascii="Arial" w:hAnsi="Arial" w:cs="Arial"/>
          <w:color w:val="0000FF"/>
          <w:sz w:val="22"/>
          <w:szCs w:val="22"/>
          <w:u w:val="single"/>
        </w:rPr>
        <w:t>20</w:t>
      </w:r>
      <w:r w:rsidRPr="000F567F">
        <w:rPr>
          <w:rFonts w:ascii="Arial" w:hAnsi="Arial" w:cs="Arial"/>
          <w:color w:val="0000FF"/>
          <w:sz w:val="22"/>
          <w:szCs w:val="22"/>
          <w:u w:val="single"/>
        </w:rPr>
        <w:t>/</w:t>
      </w:r>
      <w:r w:rsidR="00BC67C2" w:rsidRPr="000F567F">
        <w:rPr>
          <w:rFonts w:ascii="Arial" w:hAnsi="Arial" w:cs="Arial"/>
          <w:color w:val="0000FF"/>
          <w:sz w:val="22"/>
          <w:szCs w:val="22"/>
          <w:u w:val="single"/>
        </w:rPr>
        <w:t>23</w:t>
      </w:r>
    </w:p>
    <w:p w14:paraId="11A8082F" w14:textId="490881B0" w:rsidR="00B64D7D" w:rsidRDefault="00B64D7D" w:rsidP="00B64D7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E5A74">
        <w:rPr>
          <w:rFonts w:ascii="Arial" w:eastAsia="Calibri" w:hAnsi="Arial"/>
          <w:color w:val="3333FF"/>
          <w:sz w:val="22"/>
          <w:szCs w:val="20"/>
        </w:rPr>
        <w:t xml:space="preserve">The meeting </w:t>
      </w:r>
      <w:r w:rsidRPr="0078632B">
        <w:rPr>
          <w:rFonts w:ascii="Arial" w:eastAsia="Calibri" w:hAnsi="Arial"/>
          <w:color w:val="3333FF"/>
          <w:sz w:val="22"/>
          <w:szCs w:val="20"/>
          <w:u w:val="single"/>
        </w:rPr>
        <w:t>accepted</w:t>
      </w:r>
      <w:r w:rsidRPr="00EE5A74">
        <w:rPr>
          <w:rFonts w:ascii="Arial" w:eastAsia="Calibri" w:hAnsi="Arial"/>
          <w:color w:val="3333FF"/>
          <w:sz w:val="22"/>
          <w:szCs w:val="20"/>
        </w:rPr>
        <w:t xml:space="preserve"> a report (circulated as </w:t>
      </w:r>
      <w:proofErr w:type="spellStart"/>
      <w:r w:rsidRPr="00EE5A74">
        <w:rPr>
          <w:rFonts w:ascii="Arial" w:eastAsia="Calibri" w:hAnsi="Arial"/>
          <w:color w:val="3333FF"/>
          <w:sz w:val="22"/>
          <w:szCs w:val="20"/>
        </w:rPr>
        <w:t>ExMC</w:t>
      </w:r>
      <w:proofErr w:type="spellEnd"/>
      <w:r w:rsidRPr="00EE5A74">
        <w:rPr>
          <w:rFonts w:ascii="Arial" w:eastAsia="Calibri" w:hAnsi="Arial"/>
          <w:color w:val="3333FF"/>
          <w:sz w:val="22"/>
          <w:szCs w:val="20"/>
        </w:rPr>
        <w:t>/1</w:t>
      </w:r>
      <w:r w:rsidR="0078632B">
        <w:rPr>
          <w:rFonts w:ascii="Arial" w:eastAsia="Calibri" w:hAnsi="Arial"/>
          <w:color w:val="3333FF"/>
          <w:sz w:val="22"/>
          <w:szCs w:val="20"/>
        </w:rPr>
        <w:t>609</w:t>
      </w:r>
      <w:r w:rsidRPr="00EE5A74">
        <w:rPr>
          <w:rFonts w:ascii="Arial" w:eastAsia="Calibri" w:hAnsi="Arial"/>
          <w:color w:val="3333FF"/>
          <w:sz w:val="22"/>
          <w:szCs w:val="20"/>
        </w:rPr>
        <w:t xml:space="preserve">/R) on the work of </w:t>
      </w:r>
      <w:proofErr w:type="spellStart"/>
      <w:r w:rsidRPr="00EE5A74">
        <w:rPr>
          <w:rFonts w:ascii="Arial" w:eastAsia="Calibri" w:hAnsi="Arial"/>
          <w:color w:val="3333FF"/>
          <w:sz w:val="22"/>
          <w:szCs w:val="20"/>
        </w:rPr>
        <w:t>ExMC</w:t>
      </w:r>
      <w:proofErr w:type="spellEnd"/>
      <w:r w:rsidRPr="00EE5A74">
        <w:rPr>
          <w:rFonts w:ascii="Arial" w:eastAsia="Calibri" w:hAnsi="Arial"/>
          <w:color w:val="3333FF"/>
          <w:sz w:val="22"/>
          <w:szCs w:val="20"/>
        </w:rPr>
        <w:t xml:space="preserve"> WG5 from the Convenor, Mr Roy Teather and </w:t>
      </w:r>
      <w:r w:rsidRPr="0078632B">
        <w:rPr>
          <w:rFonts w:ascii="Arial" w:eastAsia="Calibri" w:hAnsi="Arial"/>
          <w:color w:val="3333FF"/>
          <w:sz w:val="22"/>
          <w:szCs w:val="20"/>
          <w:u w:val="single"/>
        </w:rPr>
        <w:t>endorsed</w:t>
      </w:r>
      <w:r w:rsidRPr="00EE5A74">
        <w:rPr>
          <w:rFonts w:ascii="Arial" w:eastAsia="Calibri" w:hAnsi="Arial"/>
          <w:color w:val="3333FF"/>
          <w:sz w:val="22"/>
          <w:szCs w:val="20"/>
        </w:rPr>
        <w:t xml:space="preserve"> </w:t>
      </w:r>
      <w:proofErr w:type="spellStart"/>
      <w:r w:rsidRPr="00EE5A74">
        <w:rPr>
          <w:rFonts w:ascii="Arial" w:eastAsia="Calibri" w:hAnsi="Arial"/>
          <w:color w:val="3333FF"/>
          <w:sz w:val="22"/>
          <w:szCs w:val="20"/>
        </w:rPr>
        <w:t>ExMC</w:t>
      </w:r>
      <w:proofErr w:type="spellEnd"/>
      <w:r w:rsidRPr="00EE5A74">
        <w:rPr>
          <w:rFonts w:ascii="Arial" w:eastAsia="Calibri" w:hAnsi="Arial"/>
          <w:color w:val="3333FF"/>
          <w:sz w:val="22"/>
          <w:szCs w:val="20"/>
        </w:rPr>
        <w:t xml:space="preserve"> WG5 </w:t>
      </w:r>
      <w:r w:rsidRPr="00586F5D">
        <w:rPr>
          <w:rFonts w:ascii="Arial" w:eastAsia="Calibri" w:hAnsi="Arial"/>
          <w:color w:val="3333FF"/>
          <w:sz w:val="22"/>
          <w:szCs w:val="20"/>
        </w:rPr>
        <w:t>Reco</w:t>
      </w:r>
      <w:r w:rsidR="00E8126C" w:rsidRPr="00586F5D">
        <w:rPr>
          <w:rFonts w:ascii="Arial" w:eastAsia="Calibri" w:hAnsi="Arial"/>
          <w:color w:val="3333FF"/>
          <w:sz w:val="22"/>
          <w:szCs w:val="20"/>
        </w:rPr>
        <w:t xml:space="preserve">mmendation </w:t>
      </w:r>
      <w:r w:rsidR="00A94ADB" w:rsidRPr="00586F5D">
        <w:rPr>
          <w:rFonts w:ascii="Arial" w:eastAsia="Calibri" w:hAnsi="Arial"/>
          <w:color w:val="3333FF"/>
          <w:sz w:val="22"/>
          <w:szCs w:val="20"/>
        </w:rPr>
        <w:t>#</w:t>
      </w:r>
      <w:r w:rsidR="00E8126C" w:rsidRPr="00586F5D">
        <w:rPr>
          <w:rFonts w:ascii="Arial" w:eastAsia="Calibri" w:hAnsi="Arial"/>
          <w:color w:val="3333FF"/>
          <w:sz w:val="22"/>
          <w:szCs w:val="20"/>
        </w:rPr>
        <w:t>1</w:t>
      </w:r>
      <w:r w:rsidR="00586F5D" w:rsidRPr="00586F5D">
        <w:rPr>
          <w:rFonts w:ascii="Arial" w:eastAsia="Calibri" w:hAnsi="Arial"/>
          <w:color w:val="3333FF"/>
          <w:sz w:val="22"/>
          <w:szCs w:val="20"/>
        </w:rPr>
        <w:t xml:space="preserve"> regarding </w:t>
      </w:r>
      <w:r w:rsidR="00145D5B">
        <w:rPr>
          <w:rFonts w:ascii="Arial" w:eastAsia="Calibri" w:hAnsi="Arial"/>
          <w:color w:val="3333FF"/>
          <w:sz w:val="22"/>
          <w:szCs w:val="20"/>
        </w:rPr>
        <w:t xml:space="preserve">the withdrawal of </w:t>
      </w:r>
      <w:r w:rsidR="00586F5D" w:rsidRPr="00586F5D">
        <w:rPr>
          <w:rFonts w:ascii="Arial" w:eastAsia="Calibri" w:hAnsi="Arial"/>
          <w:color w:val="3333FF"/>
          <w:sz w:val="22"/>
          <w:szCs w:val="20"/>
        </w:rPr>
        <w:t>IECEx OD 208</w:t>
      </w:r>
      <w:r w:rsidR="00E8126C" w:rsidRPr="00586F5D">
        <w:rPr>
          <w:rFonts w:ascii="Arial" w:eastAsia="Calibri" w:hAnsi="Arial"/>
          <w:color w:val="3333FF"/>
          <w:sz w:val="22"/>
          <w:szCs w:val="20"/>
        </w:rPr>
        <w:t>.</w:t>
      </w:r>
    </w:p>
    <w:p w14:paraId="66640D09" w14:textId="3277B105" w:rsidR="000F567F" w:rsidRDefault="000F567F" w:rsidP="00B64D7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51470CAC" w14:textId="40063413" w:rsidR="00FE14F6" w:rsidRPr="00707302" w:rsidRDefault="00E32E08" w:rsidP="000F567F">
      <w:pPr>
        <w:rPr>
          <w:rFonts w:ascii="Arial" w:hAnsi="Arial"/>
          <w:b/>
          <w:szCs w:val="20"/>
        </w:rPr>
      </w:pPr>
      <w:r>
        <w:rPr>
          <w:rFonts w:ascii="Arial" w:hAnsi="Arial"/>
          <w:b/>
          <w:szCs w:val="20"/>
        </w:rPr>
        <w:lastRenderedPageBreak/>
        <w:t>8.</w:t>
      </w:r>
      <w:r w:rsidR="00FB745F">
        <w:rPr>
          <w:rFonts w:ascii="Arial" w:hAnsi="Arial"/>
          <w:b/>
          <w:szCs w:val="20"/>
        </w:rPr>
        <w:t>7</w:t>
      </w:r>
      <w:r w:rsidR="00E762DF">
        <w:rPr>
          <w:rFonts w:ascii="Arial" w:hAnsi="Arial"/>
          <w:b/>
          <w:szCs w:val="20"/>
        </w:rPr>
        <w:tab/>
      </w:r>
      <w:r w:rsidR="00FE14F6" w:rsidRPr="00707302">
        <w:rPr>
          <w:rFonts w:ascii="Arial" w:hAnsi="Arial"/>
          <w:b/>
          <w:szCs w:val="20"/>
        </w:rPr>
        <w:t>Other matters relating to the IECEx Certified Equipment Scheme</w:t>
      </w:r>
    </w:p>
    <w:p w14:paraId="47CB1C84" w14:textId="017E740A" w:rsidR="000F567F" w:rsidRPr="00E0075E" w:rsidRDefault="000F567F" w:rsidP="000F567F">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E0075E">
        <w:rPr>
          <w:rFonts w:ascii="Arial" w:hAnsi="Arial" w:cs="Arial"/>
          <w:color w:val="0000FF"/>
          <w:sz w:val="22"/>
          <w:szCs w:val="22"/>
          <w:u w:val="single"/>
        </w:rPr>
        <w:t>Decision 2020/2</w:t>
      </w:r>
      <w:r>
        <w:rPr>
          <w:rFonts w:ascii="Arial" w:hAnsi="Arial" w:cs="Arial"/>
          <w:color w:val="0000FF"/>
          <w:sz w:val="22"/>
          <w:szCs w:val="22"/>
          <w:u w:val="single"/>
        </w:rPr>
        <w:t>4</w:t>
      </w:r>
    </w:p>
    <w:p w14:paraId="2DBDF402" w14:textId="20923985" w:rsidR="00512BB1" w:rsidRDefault="000F567F" w:rsidP="00512BB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r>
        <w:rPr>
          <w:rFonts w:ascii="Arial" w:hAnsi="Arial" w:cs="Arial"/>
          <w:color w:val="3333FF"/>
          <w:kern w:val="4"/>
          <w:sz w:val="22"/>
          <w:szCs w:val="20"/>
        </w:rPr>
        <w:t xml:space="preserve">The meeting </w:t>
      </w:r>
      <w:r w:rsidR="00296374">
        <w:rPr>
          <w:rFonts w:ascii="Arial" w:hAnsi="Arial" w:cs="Arial"/>
          <w:color w:val="3333FF"/>
          <w:kern w:val="4"/>
          <w:sz w:val="22"/>
          <w:szCs w:val="20"/>
        </w:rPr>
        <w:t xml:space="preserve">appreciated </w:t>
      </w:r>
      <w:r>
        <w:rPr>
          <w:rFonts w:ascii="Arial" w:hAnsi="Arial" w:cs="Arial"/>
          <w:color w:val="3333FF"/>
          <w:kern w:val="4"/>
          <w:sz w:val="22"/>
          <w:szCs w:val="20"/>
        </w:rPr>
        <w:t xml:space="preserve">the comments from Dr </w:t>
      </w:r>
      <w:proofErr w:type="spellStart"/>
      <w:r>
        <w:rPr>
          <w:rFonts w:ascii="Arial" w:hAnsi="Arial" w:cs="Arial"/>
          <w:color w:val="3333FF"/>
          <w:kern w:val="4"/>
          <w:sz w:val="22"/>
          <w:szCs w:val="20"/>
        </w:rPr>
        <w:t>Arnhold</w:t>
      </w:r>
      <w:proofErr w:type="spellEnd"/>
      <w:r>
        <w:rPr>
          <w:rFonts w:ascii="Arial" w:hAnsi="Arial" w:cs="Arial"/>
          <w:color w:val="3333FF"/>
          <w:kern w:val="4"/>
          <w:sz w:val="22"/>
          <w:szCs w:val="20"/>
        </w:rPr>
        <w:t xml:space="preserve"> regarding manufacturers’ experiences with the certification of non-electrical equipment.</w:t>
      </w:r>
    </w:p>
    <w:p w14:paraId="42BA687E" w14:textId="347F7DFC" w:rsidR="00590C3D" w:rsidRPr="006455C1" w:rsidRDefault="00590C3D" w:rsidP="00512BB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r>
        <w:rPr>
          <w:rFonts w:ascii="Arial" w:hAnsi="Arial" w:cs="Arial"/>
          <w:color w:val="3333FF"/>
          <w:kern w:val="4"/>
          <w:sz w:val="22"/>
          <w:szCs w:val="20"/>
        </w:rPr>
        <w:t xml:space="preserve">The meeting also noted the comments from Dr Munro on the possibility of </w:t>
      </w:r>
      <w:r w:rsidR="00665D99">
        <w:rPr>
          <w:rFonts w:ascii="Arial" w:hAnsi="Arial" w:cs="Arial"/>
          <w:color w:val="3333FF"/>
          <w:kern w:val="4"/>
          <w:sz w:val="22"/>
          <w:szCs w:val="20"/>
        </w:rPr>
        <w:t xml:space="preserve">a </w:t>
      </w:r>
      <w:proofErr w:type="spellStart"/>
      <w:r>
        <w:rPr>
          <w:rFonts w:ascii="Arial" w:hAnsi="Arial" w:cs="Arial"/>
          <w:color w:val="3333FF"/>
          <w:kern w:val="4"/>
          <w:sz w:val="22"/>
          <w:szCs w:val="20"/>
        </w:rPr>
        <w:t>ExMC</w:t>
      </w:r>
      <w:proofErr w:type="spellEnd"/>
      <w:r>
        <w:rPr>
          <w:rFonts w:ascii="Arial" w:hAnsi="Arial" w:cs="Arial"/>
          <w:color w:val="3333FF"/>
          <w:kern w:val="4"/>
          <w:sz w:val="22"/>
          <w:szCs w:val="20"/>
        </w:rPr>
        <w:t xml:space="preserve"> WG15 </w:t>
      </w:r>
      <w:r w:rsidR="00665D99">
        <w:rPr>
          <w:rFonts w:ascii="Arial" w:hAnsi="Arial" w:cs="Arial"/>
          <w:color w:val="3333FF"/>
          <w:kern w:val="4"/>
          <w:sz w:val="22"/>
          <w:szCs w:val="20"/>
        </w:rPr>
        <w:t xml:space="preserve">meeting </w:t>
      </w:r>
      <w:r>
        <w:rPr>
          <w:rFonts w:ascii="Arial" w:hAnsi="Arial" w:cs="Arial"/>
          <w:color w:val="3333FF"/>
          <w:kern w:val="4"/>
          <w:sz w:val="22"/>
          <w:szCs w:val="20"/>
        </w:rPr>
        <w:t>and his request for suggestions of discussion topics.</w:t>
      </w:r>
    </w:p>
    <w:p w14:paraId="7A162E21" w14:textId="3FF4A32C" w:rsidR="00A41656" w:rsidRDefault="00A41656" w:rsidP="00D557C3">
      <w:pPr>
        <w:pStyle w:val="BodyTextIndent3"/>
        <w:spacing w:before="0" w:after="0"/>
        <w:ind w:left="0" w:firstLine="0"/>
        <w:rPr>
          <w:sz w:val="22"/>
          <w:highlight w:val="lightGray"/>
        </w:rPr>
      </w:pPr>
    </w:p>
    <w:p w14:paraId="27249A24" w14:textId="77777777" w:rsidR="00A41656" w:rsidRDefault="00A41656" w:rsidP="00D557C3">
      <w:pPr>
        <w:pStyle w:val="BodyTextIndent3"/>
        <w:spacing w:before="0" w:after="0"/>
        <w:ind w:left="0" w:firstLine="0"/>
        <w:rPr>
          <w:sz w:val="22"/>
          <w:highlight w:val="lightGray"/>
        </w:rPr>
      </w:pPr>
    </w:p>
    <w:p w14:paraId="641C6B9C" w14:textId="77777777" w:rsidR="00290978" w:rsidRDefault="00290978" w:rsidP="00D557C3">
      <w:pPr>
        <w:pStyle w:val="BodyTextIndent3"/>
        <w:numPr>
          <w:ilvl w:val="0"/>
          <w:numId w:val="13"/>
        </w:numPr>
        <w:tabs>
          <w:tab w:val="clear" w:pos="0"/>
          <w:tab w:val="clear" w:pos="1416"/>
          <w:tab w:val="left" w:pos="709"/>
        </w:tabs>
        <w:spacing w:before="0" w:after="0"/>
        <w:ind w:left="0" w:firstLine="0"/>
      </w:pPr>
      <w:r w:rsidRPr="00467E51">
        <w:t>IECEx CONFORMITY MARK LICENSE SYSTEM, IECEx 04</w:t>
      </w:r>
    </w:p>
    <w:p w14:paraId="3159317D" w14:textId="77777777" w:rsidR="00BA4B6D" w:rsidRPr="00BA4B6D" w:rsidRDefault="00BA4B6D" w:rsidP="00D557C3">
      <w:pPr>
        <w:pStyle w:val="BodyTextIndent3"/>
        <w:numPr>
          <w:ilvl w:val="1"/>
          <w:numId w:val="13"/>
        </w:numPr>
        <w:tabs>
          <w:tab w:val="clear" w:pos="0"/>
          <w:tab w:val="left" w:pos="720"/>
        </w:tabs>
        <w:spacing w:before="0" w:after="0"/>
        <w:ind w:left="0" w:firstLine="0"/>
      </w:pPr>
      <w:r w:rsidRPr="00BA4B6D">
        <w:t xml:space="preserve">Current List of IECEx Mark Licenses issuing </w:t>
      </w:r>
      <w:proofErr w:type="spellStart"/>
      <w:r w:rsidRPr="00BA4B6D">
        <w:t>ExCBs</w:t>
      </w:r>
      <w:proofErr w:type="spellEnd"/>
      <w:r w:rsidRPr="00BA4B6D">
        <w:t xml:space="preserve"> </w:t>
      </w:r>
    </w:p>
    <w:p w14:paraId="45CC5EE1" w14:textId="2A969419" w:rsidR="00AD2ADF" w:rsidRPr="000F567F" w:rsidRDefault="00AD2ADF" w:rsidP="00AD2ADF">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sz w:val="22"/>
          <w:szCs w:val="22"/>
          <w:u w:val="single"/>
        </w:rPr>
      </w:pPr>
      <w:r w:rsidRPr="000F567F">
        <w:rPr>
          <w:rFonts w:ascii="Arial" w:hAnsi="Arial" w:cs="Arial"/>
          <w:color w:val="0000FF"/>
          <w:sz w:val="22"/>
          <w:szCs w:val="22"/>
          <w:u w:val="single"/>
        </w:rPr>
        <w:t>Decision 20</w:t>
      </w:r>
      <w:r w:rsidR="003A62A4" w:rsidRPr="000F567F">
        <w:rPr>
          <w:rFonts w:ascii="Arial" w:hAnsi="Arial" w:cs="Arial"/>
          <w:color w:val="0000FF"/>
          <w:sz w:val="22"/>
          <w:szCs w:val="22"/>
          <w:u w:val="single"/>
        </w:rPr>
        <w:t>20</w:t>
      </w:r>
      <w:r w:rsidRPr="000F567F">
        <w:rPr>
          <w:rFonts w:ascii="Arial" w:hAnsi="Arial" w:cs="Arial"/>
          <w:color w:val="0000FF"/>
          <w:sz w:val="22"/>
          <w:szCs w:val="22"/>
          <w:u w:val="single"/>
        </w:rPr>
        <w:t>/</w:t>
      </w:r>
      <w:r w:rsidR="000F567F" w:rsidRPr="000F567F">
        <w:rPr>
          <w:rFonts w:ascii="Arial" w:hAnsi="Arial" w:cs="Arial"/>
          <w:color w:val="0000FF"/>
          <w:sz w:val="22"/>
          <w:szCs w:val="22"/>
          <w:u w:val="single"/>
        </w:rPr>
        <w:t>2</w:t>
      </w:r>
      <w:r w:rsidR="000F567F">
        <w:rPr>
          <w:rFonts w:ascii="Arial" w:hAnsi="Arial" w:cs="Arial"/>
          <w:color w:val="0000FF"/>
          <w:sz w:val="22"/>
          <w:szCs w:val="22"/>
          <w:u w:val="single"/>
        </w:rPr>
        <w:t>5</w:t>
      </w:r>
    </w:p>
    <w:p w14:paraId="4C60A8BE" w14:textId="77777777" w:rsidR="00AD2ADF" w:rsidRPr="00097091" w:rsidRDefault="00AD2ADF" w:rsidP="00AD2ADF">
      <w:pPr>
        <w:pStyle w:val="BodyTextIndent3"/>
        <w:tabs>
          <w:tab w:val="left" w:pos="720"/>
        </w:tabs>
        <w:spacing w:before="0" w:after="0"/>
        <w:ind w:left="0" w:firstLine="0"/>
        <w:rPr>
          <w:b w:val="0"/>
          <w:sz w:val="36"/>
        </w:rPr>
      </w:pPr>
      <w:r w:rsidRPr="00414408">
        <w:rPr>
          <w:rFonts w:eastAsia="Calibri"/>
          <w:b w:val="0"/>
          <w:color w:val="3333FF"/>
          <w:sz w:val="22"/>
        </w:rPr>
        <w:t xml:space="preserve">The meeting noted and </w:t>
      </w:r>
      <w:r w:rsidRPr="00414408">
        <w:rPr>
          <w:rFonts w:cs="Arial"/>
          <w:b w:val="0"/>
          <w:bCs/>
          <w:iCs/>
          <w:color w:val="3333FF"/>
          <w:sz w:val="22"/>
        </w:rPr>
        <w:t xml:space="preserve">accepted the list of currently accepted IECEx Conformity Mark Licence issuing </w:t>
      </w:r>
      <w:proofErr w:type="spellStart"/>
      <w:r w:rsidRPr="00414408">
        <w:rPr>
          <w:rFonts w:cs="Arial"/>
          <w:b w:val="0"/>
          <w:bCs/>
          <w:iCs/>
          <w:color w:val="3333FF"/>
          <w:sz w:val="22"/>
        </w:rPr>
        <w:t>ExCBs</w:t>
      </w:r>
      <w:proofErr w:type="spellEnd"/>
      <w:r w:rsidRPr="00414408">
        <w:rPr>
          <w:rFonts w:cs="Arial"/>
          <w:b w:val="0"/>
          <w:bCs/>
          <w:iCs/>
          <w:color w:val="3333FF"/>
          <w:sz w:val="22"/>
        </w:rPr>
        <w:t xml:space="preserve"> @ </w:t>
      </w:r>
      <w:hyperlink r:id="rId9" w:history="1">
        <w:r w:rsidRPr="00414408">
          <w:rPr>
            <w:rStyle w:val="Hyperlink"/>
            <w:rFonts w:cs="Arial"/>
            <w:b w:val="0"/>
            <w:iCs/>
            <w:sz w:val="22"/>
          </w:rPr>
          <w:t>https://www.iecex.com/information/excbs/conformity-mark/</w:t>
        </w:r>
      </w:hyperlink>
      <w:r w:rsidRPr="00097091">
        <w:rPr>
          <w:rFonts w:cs="Arial"/>
          <w:b w:val="0"/>
          <w:bCs/>
          <w:iCs/>
          <w:color w:val="3333FF"/>
          <w:sz w:val="28"/>
        </w:rPr>
        <w:t xml:space="preserve"> </w:t>
      </w:r>
    </w:p>
    <w:p w14:paraId="6EDD95AE" w14:textId="77777777" w:rsidR="00AD2ADF" w:rsidRDefault="00AD2ADF" w:rsidP="00D557C3">
      <w:pPr>
        <w:pStyle w:val="BodyTextIndent3"/>
        <w:tabs>
          <w:tab w:val="left" w:pos="720"/>
        </w:tabs>
        <w:spacing w:before="0" w:after="0"/>
        <w:ind w:left="0" w:firstLine="0"/>
        <w:rPr>
          <w:b w:val="0"/>
        </w:rPr>
      </w:pPr>
    </w:p>
    <w:p w14:paraId="46430DBA" w14:textId="77777777" w:rsidR="00290978" w:rsidRPr="00BA4B6D" w:rsidRDefault="00290978" w:rsidP="00D557C3">
      <w:pPr>
        <w:pStyle w:val="BodyTextIndent3"/>
        <w:numPr>
          <w:ilvl w:val="1"/>
          <w:numId w:val="13"/>
        </w:numPr>
        <w:tabs>
          <w:tab w:val="clear" w:pos="0"/>
          <w:tab w:val="left" w:pos="709"/>
        </w:tabs>
        <w:spacing w:before="0" w:after="0"/>
        <w:ind w:left="0" w:firstLine="0"/>
      </w:pPr>
      <w:r w:rsidRPr="00BA4B6D">
        <w:t>Report from the IECEx Marks Committee Chairman, Mr Tim</w:t>
      </w:r>
      <w:r w:rsidR="00D15583" w:rsidRPr="00BA4B6D">
        <w:t>othy</w:t>
      </w:r>
      <w:r w:rsidRPr="00BA4B6D">
        <w:t xml:space="preserve"> Duffy</w:t>
      </w:r>
    </w:p>
    <w:p w14:paraId="15726959" w14:textId="3121F7FF" w:rsidR="00AD2ADF" w:rsidRPr="00296374" w:rsidRDefault="00AD2ADF" w:rsidP="00296374">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sz w:val="22"/>
          <w:szCs w:val="22"/>
          <w:u w:val="single"/>
        </w:rPr>
      </w:pPr>
      <w:r w:rsidRPr="00296374">
        <w:rPr>
          <w:rFonts w:ascii="Arial" w:hAnsi="Arial" w:cs="Arial"/>
          <w:color w:val="0000FF"/>
          <w:sz w:val="22"/>
          <w:szCs w:val="22"/>
          <w:u w:val="single"/>
        </w:rPr>
        <w:t>Decision 20</w:t>
      </w:r>
      <w:r w:rsidR="003A62A4" w:rsidRPr="00296374">
        <w:rPr>
          <w:rFonts w:ascii="Arial" w:hAnsi="Arial" w:cs="Arial"/>
          <w:color w:val="0000FF"/>
          <w:sz w:val="22"/>
          <w:szCs w:val="22"/>
          <w:u w:val="single"/>
        </w:rPr>
        <w:t>20</w:t>
      </w:r>
      <w:r w:rsidRPr="00296374">
        <w:rPr>
          <w:rFonts w:ascii="Arial" w:hAnsi="Arial" w:cs="Arial"/>
          <w:color w:val="0000FF"/>
          <w:sz w:val="22"/>
          <w:szCs w:val="22"/>
          <w:u w:val="single"/>
        </w:rPr>
        <w:t>/</w:t>
      </w:r>
      <w:r w:rsidR="00BA2E4F" w:rsidRPr="00296374">
        <w:rPr>
          <w:rFonts w:ascii="Arial" w:hAnsi="Arial" w:cs="Arial"/>
          <w:color w:val="0000FF"/>
          <w:sz w:val="22"/>
          <w:szCs w:val="22"/>
          <w:u w:val="single"/>
        </w:rPr>
        <w:t>26</w:t>
      </w:r>
    </w:p>
    <w:p w14:paraId="61402777" w14:textId="17AC3216" w:rsidR="00AD2ADF" w:rsidRPr="00414408" w:rsidRDefault="00AD2ADF" w:rsidP="00AD2ADF">
      <w:pPr>
        <w:rPr>
          <w:rFonts w:ascii="Arial" w:eastAsia="Calibri" w:hAnsi="Arial"/>
          <w:color w:val="3333FF"/>
          <w:sz w:val="22"/>
          <w:szCs w:val="22"/>
        </w:rPr>
      </w:pPr>
      <w:r w:rsidRPr="00414408">
        <w:rPr>
          <w:rFonts w:ascii="Arial" w:eastAsia="Calibri" w:hAnsi="Arial"/>
          <w:color w:val="3333FF"/>
          <w:sz w:val="22"/>
          <w:szCs w:val="22"/>
        </w:rPr>
        <w:t xml:space="preserve">The </w:t>
      </w:r>
      <w:r w:rsidR="0064018A" w:rsidRPr="00414408">
        <w:rPr>
          <w:rFonts w:ascii="Arial" w:eastAsia="Calibri" w:hAnsi="Arial"/>
          <w:color w:val="3333FF"/>
          <w:sz w:val="22"/>
          <w:szCs w:val="22"/>
        </w:rPr>
        <w:t>m</w:t>
      </w:r>
      <w:r w:rsidRPr="00414408">
        <w:rPr>
          <w:rFonts w:ascii="Arial" w:eastAsia="Calibri" w:hAnsi="Arial"/>
          <w:color w:val="3333FF"/>
          <w:sz w:val="22"/>
          <w:szCs w:val="22"/>
        </w:rPr>
        <w:t xml:space="preserve">eeting </w:t>
      </w:r>
      <w:r w:rsidRPr="001E6206">
        <w:rPr>
          <w:rFonts w:ascii="Arial" w:eastAsia="Calibri" w:hAnsi="Arial"/>
          <w:color w:val="3333FF"/>
          <w:sz w:val="22"/>
          <w:szCs w:val="22"/>
          <w:u w:val="single"/>
        </w:rPr>
        <w:t>accepted</w:t>
      </w:r>
      <w:r w:rsidRPr="00414408">
        <w:rPr>
          <w:rFonts w:ascii="Arial" w:eastAsia="Calibri" w:hAnsi="Arial"/>
          <w:color w:val="3333FF"/>
          <w:sz w:val="22"/>
          <w:szCs w:val="22"/>
        </w:rPr>
        <w:t xml:space="preserve"> the </w:t>
      </w:r>
      <w:proofErr w:type="spellStart"/>
      <w:r w:rsidRPr="00414408">
        <w:rPr>
          <w:rFonts w:ascii="Arial" w:eastAsia="Calibri" w:hAnsi="Arial"/>
          <w:color w:val="3333FF"/>
          <w:sz w:val="22"/>
          <w:szCs w:val="22"/>
        </w:rPr>
        <w:t>ExMarkCo</w:t>
      </w:r>
      <w:proofErr w:type="spellEnd"/>
      <w:r w:rsidRPr="00414408">
        <w:rPr>
          <w:rFonts w:ascii="Arial" w:eastAsia="Calibri" w:hAnsi="Arial"/>
          <w:color w:val="3333FF"/>
          <w:sz w:val="22"/>
          <w:szCs w:val="22"/>
        </w:rPr>
        <w:t xml:space="preserve"> report </w:t>
      </w:r>
      <w:r w:rsidR="001E6206">
        <w:rPr>
          <w:rFonts w:ascii="Arial" w:eastAsia="Calibri" w:hAnsi="Arial"/>
          <w:color w:val="3333FF"/>
          <w:sz w:val="22"/>
          <w:szCs w:val="22"/>
        </w:rPr>
        <w:t xml:space="preserve">(as circulated as </w:t>
      </w:r>
      <w:proofErr w:type="spellStart"/>
      <w:r w:rsidRPr="00414408">
        <w:rPr>
          <w:rFonts w:ascii="Arial" w:eastAsia="Calibri" w:hAnsi="Arial"/>
          <w:color w:val="3333FF"/>
          <w:sz w:val="22"/>
          <w:szCs w:val="22"/>
        </w:rPr>
        <w:t>ExMC</w:t>
      </w:r>
      <w:proofErr w:type="spellEnd"/>
      <w:r w:rsidRPr="00414408">
        <w:rPr>
          <w:rFonts w:ascii="Arial" w:eastAsia="Calibri" w:hAnsi="Arial"/>
          <w:color w:val="3333FF"/>
          <w:sz w:val="22"/>
          <w:szCs w:val="22"/>
        </w:rPr>
        <w:t>/</w:t>
      </w:r>
      <w:r w:rsidR="00FB745F">
        <w:rPr>
          <w:rFonts w:ascii="Arial" w:eastAsia="Calibri" w:hAnsi="Arial"/>
          <w:color w:val="3333FF"/>
          <w:sz w:val="22"/>
          <w:szCs w:val="22"/>
        </w:rPr>
        <w:t>1631</w:t>
      </w:r>
      <w:r w:rsidRPr="00414408">
        <w:rPr>
          <w:rFonts w:ascii="Arial" w:eastAsia="Calibri" w:hAnsi="Arial"/>
          <w:color w:val="3333FF"/>
          <w:sz w:val="22"/>
          <w:szCs w:val="22"/>
        </w:rPr>
        <w:t>/R</w:t>
      </w:r>
      <w:r w:rsidR="001E6206">
        <w:rPr>
          <w:rFonts w:ascii="Arial" w:eastAsia="Calibri" w:hAnsi="Arial"/>
          <w:color w:val="3333FF"/>
          <w:sz w:val="22"/>
          <w:szCs w:val="22"/>
        </w:rPr>
        <w:t xml:space="preserve">) </w:t>
      </w:r>
      <w:r w:rsidR="00E57617">
        <w:rPr>
          <w:rFonts w:ascii="Arial" w:eastAsia="Calibri" w:hAnsi="Arial"/>
          <w:color w:val="3333FF"/>
          <w:sz w:val="22"/>
          <w:szCs w:val="22"/>
        </w:rPr>
        <w:t xml:space="preserve">from the </w:t>
      </w:r>
      <w:proofErr w:type="spellStart"/>
      <w:r w:rsidR="00E57617">
        <w:rPr>
          <w:rFonts w:ascii="Arial" w:eastAsia="Calibri" w:hAnsi="Arial"/>
          <w:color w:val="3333FF"/>
          <w:sz w:val="22"/>
          <w:szCs w:val="22"/>
        </w:rPr>
        <w:t>ExMarkCo</w:t>
      </w:r>
      <w:proofErr w:type="spellEnd"/>
      <w:r w:rsidR="00E57617">
        <w:rPr>
          <w:rFonts w:ascii="Arial" w:eastAsia="Calibri" w:hAnsi="Arial"/>
          <w:color w:val="3333FF"/>
          <w:sz w:val="22"/>
          <w:szCs w:val="22"/>
        </w:rPr>
        <w:t xml:space="preserve"> Chair</w:t>
      </w:r>
      <w:r w:rsidR="00590C3D">
        <w:rPr>
          <w:rFonts w:ascii="Arial" w:eastAsia="Calibri" w:hAnsi="Arial"/>
          <w:color w:val="3333FF"/>
          <w:sz w:val="22"/>
          <w:szCs w:val="22"/>
        </w:rPr>
        <w:t>, Mr Duffy</w:t>
      </w:r>
      <w:r w:rsidRPr="00414408">
        <w:rPr>
          <w:rFonts w:ascii="Arial" w:eastAsia="Calibri" w:hAnsi="Arial"/>
          <w:color w:val="3333FF"/>
          <w:sz w:val="22"/>
          <w:szCs w:val="22"/>
        </w:rPr>
        <w:t>.</w:t>
      </w:r>
    </w:p>
    <w:p w14:paraId="4EB49027" w14:textId="77777777" w:rsidR="00590C3D" w:rsidRDefault="00590C3D" w:rsidP="00D557C3">
      <w:pPr>
        <w:pStyle w:val="BodyTextIndent3"/>
        <w:spacing w:before="0" w:after="0"/>
        <w:ind w:left="0" w:firstLine="0"/>
        <w:rPr>
          <w:rFonts w:cs="Arial"/>
          <w:b w:val="0"/>
          <w:szCs w:val="24"/>
          <w:highlight w:val="yellow"/>
        </w:rPr>
      </w:pPr>
    </w:p>
    <w:p w14:paraId="1AB5A5FD" w14:textId="0D48D877" w:rsidR="001E6206" w:rsidRDefault="001E6206" w:rsidP="001E6206">
      <w:pPr>
        <w:pStyle w:val="BodyTextIndent3"/>
        <w:numPr>
          <w:ilvl w:val="1"/>
          <w:numId w:val="13"/>
        </w:numPr>
        <w:tabs>
          <w:tab w:val="clear" w:pos="0"/>
          <w:tab w:val="left" w:pos="720"/>
        </w:tabs>
        <w:spacing w:before="0" w:after="0"/>
        <w:ind w:hanging="720"/>
      </w:pPr>
      <w:r>
        <w:t xml:space="preserve">Revision of IECEx Conformity Mark System publications </w:t>
      </w:r>
    </w:p>
    <w:p w14:paraId="321423AD" w14:textId="40AB2997" w:rsidR="005F7CEF" w:rsidRPr="00D87EA2" w:rsidRDefault="005F7CEF" w:rsidP="005F7CEF">
      <w:pPr>
        <w:rPr>
          <w:rFonts w:ascii="Arial" w:hAnsi="Arial" w:cs="Arial"/>
          <w:b/>
        </w:rPr>
      </w:pPr>
      <w:r>
        <w:rPr>
          <w:rFonts w:ascii="Arial" w:hAnsi="Arial" w:cs="Arial"/>
          <w:b/>
        </w:rPr>
        <w:t>Proposed revision of IECEx 04</w:t>
      </w:r>
    </w:p>
    <w:p w14:paraId="49A97106" w14:textId="09CF51B5" w:rsidR="005F7CEF" w:rsidRPr="000813B0" w:rsidRDefault="005F7CEF" w:rsidP="005F7CEF">
      <w:pPr>
        <w:rPr>
          <w:rFonts w:ascii="Arial" w:hAnsi="Arial"/>
          <w:iCs/>
          <w:sz w:val="22"/>
          <w:szCs w:val="22"/>
        </w:rPr>
      </w:pPr>
      <w:r w:rsidRPr="000813B0">
        <w:rPr>
          <w:rFonts w:ascii="Arial" w:hAnsi="Arial" w:cs="Arial"/>
          <w:color w:val="0000FF"/>
          <w:sz w:val="22"/>
          <w:szCs w:val="22"/>
          <w:u w:val="single"/>
        </w:rPr>
        <w:t>Decision 20</w:t>
      </w:r>
      <w:r>
        <w:rPr>
          <w:rFonts w:ascii="Arial" w:hAnsi="Arial" w:cs="Arial"/>
          <w:color w:val="0000FF"/>
          <w:sz w:val="22"/>
          <w:szCs w:val="22"/>
          <w:u w:val="single"/>
        </w:rPr>
        <w:t>20</w:t>
      </w:r>
      <w:r w:rsidRPr="000813B0">
        <w:rPr>
          <w:rFonts w:ascii="Arial" w:hAnsi="Arial" w:cs="Arial"/>
          <w:color w:val="0000FF"/>
          <w:sz w:val="22"/>
          <w:szCs w:val="22"/>
          <w:u w:val="single"/>
        </w:rPr>
        <w:t>/</w:t>
      </w:r>
      <w:r w:rsidR="00BA2E4F">
        <w:rPr>
          <w:rFonts w:ascii="Arial" w:hAnsi="Arial" w:cs="Arial"/>
          <w:color w:val="0000FF"/>
          <w:sz w:val="22"/>
          <w:szCs w:val="22"/>
          <w:u w:val="single"/>
        </w:rPr>
        <w:t>27</w:t>
      </w:r>
    </w:p>
    <w:p w14:paraId="0461D078" w14:textId="51B88D44" w:rsidR="005F7CEF" w:rsidRPr="00192368" w:rsidRDefault="005F7CEF" w:rsidP="005F7CEF">
      <w:pPr>
        <w:pStyle w:val="MAIN-TITLE"/>
        <w:jc w:val="left"/>
        <w:rPr>
          <w:rFonts w:eastAsia="Calibri" w:cs="Times New Roman"/>
          <w:b w:val="0"/>
          <w:bCs w:val="0"/>
          <w:color w:val="3333FF"/>
          <w:spacing w:val="0"/>
          <w:sz w:val="22"/>
          <w:szCs w:val="22"/>
          <w:lang w:val="en-AU" w:eastAsia="en-US"/>
        </w:rPr>
      </w:pPr>
      <w:r w:rsidRPr="004C7DBD">
        <w:rPr>
          <w:rFonts w:eastAsia="Calibri" w:cs="Times New Roman"/>
          <w:b w:val="0"/>
          <w:bCs w:val="0"/>
          <w:color w:val="3333FF"/>
          <w:spacing w:val="0"/>
          <w:sz w:val="22"/>
          <w:szCs w:val="22"/>
          <w:lang w:val="en-AU" w:eastAsia="en-US"/>
        </w:rPr>
        <w:t>The meeting consider</w:t>
      </w:r>
      <w:r>
        <w:rPr>
          <w:rFonts w:eastAsia="Calibri" w:cs="Times New Roman"/>
          <w:b w:val="0"/>
          <w:bCs w:val="0"/>
          <w:color w:val="3333FF"/>
          <w:spacing w:val="0"/>
          <w:sz w:val="22"/>
          <w:szCs w:val="22"/>
          <w:lang w:val="en-AU" w:eastAsia="en-US"/>
        </w:rPr>
        <w:t>ed</w:t>
      </w:r>
      <w:r w:rsidRPr="004C7DBD">
        <w:rPr>
          <w:rFonts w:eastAsia="Calibri" w:cs="Times New Roman"/>
          <w:b w:val="0"/>
          <w:bCs w:val="0"/>
          <w:color w:val="3333FF"/>
          <w:spacing w:val="0"/>
          <w:sz w:val="22"/>
          <w:szCs w:val="22"/>
          <w:lang w:val="en-AU" w:eastAsia="en-US"/>
        </w:rPr>
        <w:t xml:space="preserve"> the proposed revision of IECEx </w:t>
      </w:r>
      <w:r>
        <w:rPr>
          <w:rFonts w:eastAsia="Calibri" w:cs="Times New Roman"/>
          <w:b w:val="0"/>
          <w:bCs w:val="0"/>
          <w:color w:val="3333FF"/>
          <w:spacing w:val="0"/>
          <w:sz w:val="22"/>
          <w:szCs w:val="22"/>
          <w:lang w:val="en-AU" w:eastAsia="en-US"/>
        </w:rPr>
        <w:t>04</w:t>
      </w:r>
      <w:r w:rsidRPr="004C7DBD">
        <w:rPr>
          <w:rFonts w:eastAsia="Calibri" w:cs="Times New Roman"/>
          <w:b w:val="0"/>
          <w:bCs w:val="0"/>
          <w:color w:val="3333FF"/>
          <w:spacing w:val="0"/>
          <w:sz w:val="22"/>
          <w:szCs w:val="22"/>
          <w:lang w:val="en-AU" w:eastAsia="en-US"/>
        </w:rPr>
        <w:t xml:space="preserve"> </w:t>
      </w:r>
      <w:r>
        <w:rPr>
          <w:rFonts w:eastAsia="Calibri" w:cs="Times New Roman"/>
          <w:b w:val="0"/>
          <w:bCs w:val="0"/>
          <w:color w:val="3333FF"/>
          <w:spacing w:val="0"/>
          <w:sz w:val="22"/>
          <w:szCs w:val="22"/>
          <w:lang w:val="en-AU" w:eastAsia="en-US"/>
        </w:rPr>
        <w:t xml:space="preserve">as circulated as </w:t>
      </w:r>
      <w:proofErr w:type="spellStart"/>
      <w:r>
        <w:rPr>
          <w:rFonts w:eastAsia="Calibri" w:cs="Times New Roman"/>
          <w:b w:val="0"/>
          <w:bCs w:val="0"/>
          <w:color w:val="3333FF"/>
          <w:spacing w:val="0"/>
          <w:sz w:val="22"/>
          <w:szCs w:val="22"/>
          <w:lang w:val="en-AU" w:eastAsia="en-US"/>
        </w:rPr>
        <w:t>ExMC</w:t>
      </w:r>
      <w:proofErr w:type="spellEnd"/>
      <w:r>
        <w:rPr>
          <w:rFonts w:eastAsia="Calibri" w:cs="Times New Roman"/>
          <w:b w:val="0"/>
          <w:bCs w:val="0"/>
          <w:color w:val="3333FF"/>
          <w:spacing w:val="0"/>
          <w:sz w:val="22"/>
          <w:szCs w:val="22"/>
          <w:lang w:val="en-AU" w:eastAsia="en-US"/>
        </w:rPr>
        <w:t>/</w:t>
      </w:r>
      <w:r w:rsidR="00FB745F">
        <w:rPr>
          <w:rFonts w:eastAsia="Calibri" w:cs="Times New Roman"/>
          <w:b w:val="0"/>
          <w:bCs w:val="0"/>
          <w:color w:val="3333FF"/>
          <w:spacing w:val="0"/>
          <w:sz w:val="22"/>
          <w:szCs w:val="22"/>
          <w:lang w:val="en-AU" w:eastAsia="en-US"/>
        </w:rPr>
        <w:t>1620</w:t>
      </w:r>
      <w:r>
        <w:rPr>
          <w:rFonts w:eastAsia="Calibri" w:cs="Times New Roman"/>
          <w:b w:val="0"/>
          <w:bCs w:val="0"/>
          <w:color w:val="3333FF"/>
          <w:spacing w:val="0"/>
          <w:sz w:val="22"/>
          <w:szCs w:val="22"/>
          <w:lang w:val="en-AU" w:eastAsia="en-US"/>
        </w:rPr>
        <w:t xml:space="preserve">/DV and </w:t>
      </w:r>
      <w:r w:rsidRPr="00192368">
        <w:rPr>
          <w:rFonts w:eastAsia="Calibri" w:cs="Times New Roman"/>
          <w:b w:val="0"/>
          <w:bCs w:val="0"/>
          <w:color w:val="3333FF"/>
          <w:spacing w:val="0"/>
          <w:sz w:val="22"/>
          <w:szCs w:val="22"/>
          <w:lang w:val="en-AU" w:eastAsia="en-US"/>
        </w:rPr>
        <w:t xml:space="preserve">then </w:t>
      </w:r>
      <w:r w:rsidRPr="00146DFF">
        <w:rPr>
          <w:rFonts w:eastAsia="Calibri" w:cs="Times New Roman"/>
          <w:b w:val="0"/>
          <w:bCs w:val="0"/>
          <w:color w:val="3333FF"/>
          <w:spacing w:val="0"/>
          <w:sz w:val="22"/>
          <w:szCs w:val="22"/>
          <w:u w:val="single"/>
          <w:lang w:val="en-AU" w:eastAsia="en-US"/>
        </w:rPr>
        <w:t>agreed</w:t>
      </w:r>
      <w:r w:rsidRPr="00146DFF">
        <w:rPr>
          <w:rFonts w:eastAsia="Calibri" w:cs="Times New Roman"/>
          <w:b w:val="0"/>
          <w:bCs w:val="0"/>
          <w:color w:val="3333FF"/>
          <w:spacing w:val="0"/>
          <w:sz w:val="22"/>
          <w:szCs w:val="22"/>
          <w:lang w:val="en-AU" w:eastAsia="en-US"/>
        </w:rPr>
        <w:t xml:space="preserve"> to recommend to the IEC CAB to approve this to</w:t>
      </w:r>
      <w:r w:rsidRPr="00192368">
        <w:rPr>
          <w:rFonts w:eastAsia="Calibri" w:cs="Times New Roman"/>
          <w:b w:val="0"/>
          <w:bCs w:val="0"/>
          <w:color w:val="3333FF"/>
          <w:spacing w:val="0"/>
          <w:sz w:val="22"/>
          <w:szCs w:val="22"/>
          <w:lang w:val="en-AU" w:eastAsia="en-US"/>
        </w:rPr>
        <w:t xml:space="preserve"> proceed to publication as IECEx </w:t>
      </w:r>
      <w:r>
        <w:rPr>
          <w:rFonts w:eastAsia="Calibri" w:cs="Times New Roman"/>
          <w:b w:val="0"/>
          <w:bCs w:val="0"/>
          <w:color w:val="3333FF"/>
          <w:spacing w:val="0"/>
          <w:sz w:val="22"/>
          <w:szCs w:val="22"/>
          <w:lang w:val="en-AU" w:eastAsia="en-US"/>
        </w:rPr>
        <w:t>04</w:t>
      </w:r>
      <w:r w:rsidRPr="00192368">
        <w:rPr>
          <w:rFonts w:eastAsia="Calibri" w:cs="Times New Roman"/>
          <w:b w:val="0"/>
          <w:bCs w:val="0"/>
          <w:color w:val="3333FF"/>
          <w:spacing w:val="0"/>
          <w:sz w:val="22"/>
          <w:szCs w:val="22"/>
          <w:lang w:val="en-AU" w:eastAsia="en-US"/>
        </w:rPr>
        <w:t xml:space="preserve">, Edition </w:t>
      </w:r>
      <w:r>
        <w:rPr>
          <w:rFonts w:eastAsia="Calibri" w:cs="Times New Roman"/>
          <w:b w:val="0"/>
          <w:bCs w:val="0"/>
          <w:color w:val="3333FF"/>
          <w:spacing w:val="0"/>
          <w:sz w:val="22"/>
          <w:szCs w:val="22"/>
          <w:lang w:val="en-AU" w:eastAsia="en-US"/>
        </w:rPr>
        <w:t>2</w:t>
      </w:r>
      <w:r w:rsidRPr="00192368">
        <w:rPr>
          <w:rFonts w:eastAsia="Calibri" w:cs="Times New Roman"/>
          <w:b w:val="0"/>
          <w:bCs w:val="0"/>
          <w:color w:val="3333FF"/>
          <w:spacing w:val="0"/>
          <w:sz w:val="22"/>
          <w:szCs w:val="22"/>
          <w:lang w:val="en-AU" w:eastAsia="en-US"/>
        </w:rPr>
        <w:t>.</w:t>
      </w:r>
      <w:r>
        <w:rPr>
          <w:rFonts w:eastAsia="Calibri" w:cs="Times New Roman"/>
          <w:b w:val="0"/>
          <w:bCs w:val="0"/>
          <w:color w:val="3333FF"/>
          <w:spacing w:val="0"/>
          <w:sz w:val="22"/>
          <w:szCs w:val="22"/>
          <w:lang w:val="en-AU" w:eastAsia="en-US"/>
        </w:rPr>
        <w:t>0</w:t>
      </w:r>
      <w:r w:rsidRPr="00192368">
        <w:rPr>
          <w:rFonts w:eastAsia="Calibri" w:cs="Times New Roman"/>
          <w:b w:val="0"/>
          <w:bCs w:val="0"/>
          <w:color w:val="3333FF"/>
          <w:spacing w:val="0"/>
          <w:sz w:val="22"/>
          <w:szCs w:val="22"/>
          <w:lang w:val="en-AU" w:eastAsia="en-US"/>
        </w:rPr>
        <w:t>.</w:t>
      </w:r>
    </w:p>
    <w:p w14:paraId="3787448A" w14:textId="77777777" w:rsidR="005F7CEF" w:rsidRPr="00CD1AEA" w:rsidRDefault="005F7CEF" w:rsidP="005F7CEF">
      <w:pPr>
        <w:rPr>
          <w:rFonts w:ascii="Arial" w:eastAsia="Calibri" w:hAnsi="Arial"/>
          <w:color w:val="3333FF"/>
          <w:sz w:val="22"/>
          <w:szCs w:val="22"/>
        </w:rPr>
      </w:pPr>
    </w:p>
    <w:p w14:paraId="5B5D3DC5" w14:textId="77777777" w:rsidR="005F7CEF" w:rsidRPr="00146DFF" w:rsidRDefault="005F7CEF" w:rsidP="005F7CEF">
      <w:pPr>
        <w:rPr>
          <w:rFonts w:ascii="Arial" w:eastAsia="Calibri" w:hAnsi="Arial"/>
          <w:color w:val="3333FF"/>
          <w:sz w:val="22"/>
          <w:szCs w:val="22"/>
        </w:rPr>
      </w:pPr>
      <w:r w:rsidRPr="00146DFF">
        <w:rPr>
          <w:rFonts w:ascii="Arial" w:eastAsia="Calibri" w:hAnsi="Arial"/>
          <w:b/>
          <w:color w:val="3333FF"/>
          <w:sz w:val="22"/>
          <w:szCs w:val="22"/>
        </w:rPr>
        <w:t>In favour:</w:t>
      </w:r>
      <w:r w:rsidRPr="00146DFF">
        <w:rPr>
          <w:rFonts w:ascii="Arial" w:eastAsia="Calibri" w:hAnsi="Arial"/>
          <w:color w:val="3333FF"/>
          <w:sz w:val="22"/>
          <w:szCs w:val="22"/>
        </w:rPr>
        <w:t xml:space="preserve"> AU, BR, CA, CH, CN, CZ, DE, DK, ES, FI, FR, GB, GR, HR, HU, IL, IN, IT, JP, KR, MY, NL, NO, NZ, PL, RO, RU, SA, SE, SG, SI, TR, UAE, USA, ZA</w:t>
      </w:r>
    </w:p>
    <w:p w14:paraId="59B065C1" w14:textId="77777777" w:rsidR="005F7CEF" w:rsidRPr="00146DFF" w:rsidRDefault="005F7CEF" w:rsidP="005F7CE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Objections:</w:t>
      </w:r>
      <w:r w:rsidRPr="00146DFF">
        <w:rPr>
          <w:rFonts w:ascii="Arial" w:eastAsia="Calibri" w:hAnsi="Arial"/>
          <w:color w:val="3333FF"/>
          <w:sz w:val="22"/>
          <w:szCs w:val="22"/>
        </w:rPr>
        <w:tab/>
        <w:t>Nil</w:t>
      </w:r>
    </w:p>
    <w:p w14:paraId="2D47A4D7" w14:textId="77777777" w:rsidR="005F7CEF" w:rsidRPr="00146DFF" w:rsidRDefault="005F7CEF" w:rsidP="005F7CE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Absent:</w:t>
      </w:r>
      <w:r w:rsidRPr="00146DFF">
        <w:rPr>
          <w:rFonts w:ascii="Arial" w:eastAsia="Calibri" w:hAnsi="Arial"/>
          <w:color w:val="3333FF"/>
          <w:sz w:val="22"/>
          <w:szCs w:val="22"/>
        </w:rPr>
        <w:t xml:space="preserve"> Nil</w:t>
      </w:r>
    </w:p>
    <w:p w14:paraId="76F73744" w14:textId="77777777" w:rsidR="005F7CEF" w:rsidRPr="00CD1AEA" w:rsidRDefault="005F7CEF" w:rsidP="005F7CE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Abstaining:</w:t>
      </w:r>
      <w:r w:rsidRPr="00146DFF">
        <w:rPr>
          <w:rFonts w:ascii="Arial" w:eastAsia="Calibri" w:hAnsi="Arial"/>
          <w:color w:val="3333FF"/>
          <w:sz w:val="22"/>
          <w:szCs w:val="22"/>
        </w:rPr>
        <w:t xml:space="preserve"> Nil</w:t>
      </w:r>
    </w:p>
    <w:p w14:paraId="5E6A3964" w14:textId="423A11AC" w:rsidR="001E6206" w:rsidRDefault="001E6206" w:rsidP="001E6206">
      <w:pPr>
        <w:pStyle w:val="BodyTextIndent3"/>
        <w:tabs>
          <w:tab w:val="clear" w:pos="0"/>
          <w:tab w:val="left" w:pos="720"/>
        </w:tabs>
        <w:spacing w:before="0" w:after="0"/>
      </w:pPr>
    </w:p>
    <w:p w14:paraId="48C4CEF9" w14:textId="77777777" w:rsidR="00A41656" w:rsidRDefault="00A41656" w:rsidP="001E6206">
      <w:pPr>
        <w:pStyle w:val="BodyTextIndent3"/>
        <w:tabs>
          <w:tab w:val="clear" w:pos="0"/>
          <w:tab w:val="left" w:pos="720"/>
        </w:tabs>
        <w:spacing w:before="0" w:after="0"/>
      </w:pPr>
    </w:p>
    <w:p w14:paraId="77A3A752" w14:textId="1B25A208" w:rsidR="00D9589C" w:rsidRPr="00D9589C" w:rsidRDefault="00D9589C" w:rsidP="00D9589C">
      <w:pPr>
        <w:pStyle w:val="BodyTextIndent3"/>
        <w:tabs>
          <w:tab w:val="clear" w:pos="0"/>
          <w:tab w:val="left" w:pos="720"/>
        </w:tabs>
        <w:spacing w:before="0" w:after="0"/>
        <w:rPr>
          <w:bCs/>
        </w:rPr>
      </w:pPr>
      <w:r w:rsidRPr="00D9589C">
        <w:rPr>
          <w:rFonts w:cs="Arial"/>
          <w:bCs/>
        </w:rPr>
        <w:t>Proposed revision of IECEx OD 422</w:t>
      </w:r>
    </w:p>
    <w:p w14:paraId="5C56F451" w14:textId="13424FB2" w:rsidR="00D9589C" w:rsidRPr="000813B0" w:rsidRDefault="00D9589C" w:rsidP="00D9589C">
      <w:pPr>
        <w:rPr>
          <w:rFonts w:ascii="Arial" w:hAnsi="Arial"/>
          <w:iCs/>
          <w:sz w:val="22"/>
          <w:szCs w:val="22"/>
        </w:rPr>
      </w:pPr>
      <w:r w:rsidRPr="000813B0">
        <w:rPr>
          <w:rFonts w:ascii="Arial" w:hAnsi="Arial" w:cs="Arial"/>
          <w:color w:val="0000FF"/>
          <w:sz w:val="22"/>
          <w:szCs w:val="22"/>
          <w:u w:val="single"/>
        </w:rPr>
        <w:t>Decision 20</w:t>
      </w:r>
      <w:r>
        <w:rPr>
          <w:rFonts w:ascii="Arial" w:hAnsi="Arial" w:cs="Arial"/>
          <w:color w:val="0000FF"/>
          <w:sz w:val="22"/>
          <w:szCs w:val="22"/>
          <w:u w:val="single"/>
        </w:rPr>
        <w:t>20</w:t>
      </w:r>
      <w:r w:rsidRPr="000813B0">
        <w:rPr>
          <w:rFonts w:ascii="Arial" w:hAnsi="Arial" w:cs="Arial"/>
          <w:color w:val="0000FF"/>
          <w:sz w:val="22"/>
          <w:szCs w:val="22"/>
          <w:u w:val="single"/>
        </w:rPr>
        <w:t>/</w:t>
      </w:r>
      <w:r w:rsidR="00BA2E4F">
        <w:rPr>
          <w:rFonts w:ascii="Arial" w:hAnsi="Arial" w:cs="Arial"/>
          <w:color w:val="0000FF"/>
          <w:sz w:val="22"/>
          <w:szCs w:val="22"/>
          <w:u w:val="single"/>
        </w:rPr>
        <w:t>28</w:t>
      </w:r>
    </w:p>
    <w:p w14:paraId="0EE7A743" w14:textId="4BF57ABD" w:rsidR="00D9589C" w:rsidRPr="00192368" w:rsidRDefault="00D9589C" w:rsidP="00D9589C">
      <w:pPr>
        <w:pStyle w:val="MAIN-TITLE"/>
        <w:jc w:val="left"/>
        <w:rPr>
          <w:rFonts w:eastAsia="Calibri" w:cs="Times New Roman"/>
          <w:b w:val="0"/>
          <w:bCs w:val="0"/>
          <w:color w:val="3333FF"/>
          <w:spacing w:val="0"/>
          <w:sz w:val="22"/>
          <w:szCs w:val="22"/>
          <w:lang w:val="en-AU" w:eastAsia="en-US"/>
        </w:rPr>
      </w:pPr>
      <w:r w:rsidRPr="004C7DBD">
        <w:rPr>
          <w:rFonts w:eastAsia="Calibri" w:cs="Times New Roman"/>
          <w:b w:val="0"/>
          <w:bCs w:val="0"/>
          <w:color w:val="3333FF"/>
          <w:spacing w:val="0"/>
          <w:sz w:val="22"/>
          <w:szCs w:val="22"/>
          <w:lang w:val="en-AU" w:eastAsia="en-US"/>
        </w:rPr>
        <w:t>The meeting consider</w:t>
      </w:r>
      <w:r>
        <w:rPr>
          <w:rFonts w:eastAsia="Calibri" w:cs="Times New Roman"/>
          <w:b w:val="0"/>
          <w:bCs w:val="0"/>
          <w:color w:val="3333FF"/>
          <w:spacing w:val="0"/>
          <w:sz w:val="22"/>
          <w:szCs w:val="22"/>
          <w:lang w:val="en-AU" w:eastAsia="en-US"/>
        </w:rPr>
        <w:t>ed</w:t>
      </w:r>
      <w:r w:rsidRPr="004C7DBD">
        <w:rPr>
          <w:rFonts w:eastAsia="Calibri" w:cs="Times New Roman"/>
          <w:b w:val="0"/>
          <w:bCs w:val="0"/>
          <w:color w:val="3333FF"/>
          <w:spacing w:val="0"/>
          <w:sz w:val="22"/>
          <w:szCs w:val="22"/>
          <w:lang w:val="en-AU" w:eastAsia="en-US"/>
        </w:rPr>
        <w:t xml:space="preserve"> the proposed revision of IECEx </w:t>
      </w:r>
      <w:r>
        <w:rPr>
          <w:rFonts w:eastAsia="Calibri" w:cs="Times New Roman"/>
          <w:b w:val="0"/>
          <w:bCs w:val="0"/>
          <w:color w:val="3333FF"/>
          <w:spacing w:val="0"/>
          <w:sz w:val="22"/>
          <w:szCs w:val="22"/>
          <w:lang w:val="en-AU" w:eastAsia="en-US"/>
        </w:rPr>
        <w:t xml:space="preserve">OD 422 as circulated as </w:t>
      </w:r>
      <w:proofErr w:type="spellStart"/>
      <w:r>
        <w:rPr>
          <w:rFonts w:eastAsia="Calibri" w:cs="Times New Roman"/>
          <w:b w:val="0"/>
          <w:bCs w:val="0"/>
          <w:color w:val="3333FF"/>
          <w:spacing w:val="0"/>
          <w:sz w:val="22"/>
          <w:szCs w:val="22"/>
          <w:lang w:val="en-AU" w:eastAsia="en-US"/>
        </w:rPr>
        <w:t>ExMC</w:t>
      </w:r>
      <w:proofErr w:type="spellEnd"/>
      <w:r>
        <w:rPr>
          <w:rFonts w:eastAsia="Calibri" w:cs="Times New Roman"/>
          <w:b w:val="0"/>
          <w:bCs w:val="0"/>
          <w:color w:val="3333FF"/>
          <w:spacing w:val="0"/>
          <w:sz w:val="22"/>
          <w:szCs w:val="22"/>
          <w:lang w:val="en-AU" w:eastAsia="en-US"/>
        </w:rPr>
        <w:t>/</w:t>
      </w:r>
      <w:r w:rsidR="00FB745F">
        <w:rPr>
          <w:rFonts w:eastAsia="Calibri" w:cs="Times New Roman"/>
          <w:b w:val="0"/>
          <w:bCs w:val="0"/>
          <w:color w:val="3333FF"/>
          <w:spacing w:val="0"/>
          <w:sz w:val="22"/>
          <w:szCs w:val="22"/>
          <w:lang w:val="en-AU" w:eastAsia="en-US"/>
        </w:rPr>
        <w:t>1621</w:t>
      </w:r>
      <w:r>
        <w:rPr>
          <w:rFonts w:eastAsia="Calibri" w:cs="Times New Roman"/>
          <w:b w:val="0"/>
          <w:bCs w:val="0"/>
          <w:color w:val="3333FF"/>
          <w:spacing w:val="0"/>
          <w:sz w:val="22"/>
          <w:szCs w:val="22"/>
          <w:lang w:val="en-AU" w:eastAsia="en-US"/>
        </w:rPr>
        <w:t xml:space="preserve">/DV and </w:t>
      </w:r>
      <w:r w:rsidRPr="00D9589C">
        <w:rPr>
          <w:rFonts w:eastAsia="Calibri" w:cs="Times New Roman"/>
          <w:b w:val="0"/>
          <w:bCs w:val="0"/>
          <w:color w:val="3333FF"/>
          <w:spacing w:val="0"/>
          <w:sz w:val="22"/>
          <w:szCs w:val="22"/>
          <w:lang w:val="en-AU" w:eastAsia="en-US"/>
        </w:rPr>
        <w:t xml:space="preserve">then </w:t>
      </w:r>
      <w:r w:rsidRPr="00D9589C">
        <w:rPr>
          <w:rFonts w:eastAsia="Calibri" w:cs="Times New Roman"/>
          <w:b w:val="0"/>
          <w:bCs w:val="0"/>
          <w:color w:val="3333FF"/>
          <w:spacing w:val="0"/>
          <w:sz w:val="22"/>
          <w:szCs w:val="22"/>
          <w:u w:val="single"/>
          <w:lang w:val="en-AU" w:eastAsia="en-US"/>
        </w:rPr>
        <w:t>agreed</w:t>
      </w:r>
      <w:r w:rsidRPr="00D9589C">
        <w:rPr>
          <w:rFonts w:eastAsia="Calibri" w:cs="Times New Roman"/>
          <w:b w:val="0"/>
          <w:bCs w:val="0"/>
          <w:color w:val="3333FF"/>
          <w:spacing w:val="0"/>
          <w:sz w:val="22"/>
          <w:szCs w:val="22"/>
          <w:lang w:val="en-AU" w:eastAsia="en-US"/>
        </w:rPr>
        <w:t xml:space="preserve"> for this to proceed</w:t>
      </w:r>
      <w:r w:rsidRPr="00192368">
        <w:rPr>
          <w:rFonts w:eastAsia="Calibri" w:cs="Times New Roman"/>
          <w:b w:val="0"/>
          <w:bCs w:val="0"/>
          <w:color w:val="3333FF"/>
          <w:spacing w:val="0"/>
          <w:sz w:val="22"/>
          <w:szCs w:val="22"/>
          <w:lang w:val="en-AU" w:eastAsia="en-US"/>
        </w:rPr>
        <w:t xml:space="preserve"> to publication as IECEx </w:t>
      </w:r>
      <w:r>
        <w:rPr>
          <w:rFonts w:eastAsia="Calibri" w:cs="Times New Roman"/>
          <w:b w:val="0"/>
          <w:bCs w:val="0"/>
          <w:color w:val="3333FF"/>
          <w:spacing w:val="0"/>
          <w:sz w:val="22"/>
          <w:szCs w:val="22"/>
          <w:lang w:val="en-AU" w:eastAsia="en-US"/>
        </w:rPr>
        <w:t>OD 422</w:t>
      </w:r>
      <w:r w:rsidRPr="00192368">
        <w:rPr>
          <w:rFonts w:eastAsia="Calibri" w:cs="Times New Roman"/>
          <w:b w:val="0"/>
          <w:bCs w:val="0"/>
          <w:color w:val="3333FF"/>
          <w:spacing w:val="0"/>
          <w:sz w:val="22"/>
          <w:szCs w:val="22"/>
          <w:lang w:val="en-AU" w:eastAsia="en-US"/>
        </w:rPr>
        <w:t xml:space="preserve">, Edition </w:t>
      </w:r>
      <w:r>
        <w:rPr>
          <w:rFonts w:eastAsia="Calibri" w:cs="Times New Roman"/>
          <w:b w:val="0"/>
          <w:bCs w:val="0"/>
          <w:color w:val="3333FF"/>
          <w:spacing w:val="0"/>
          <w:sz w:val="22"/>
          <w:szCs w:val="22"/>
          <w:lang w:val="en-AU" w:eastAsia="en-US"/>
        </w:rPr>
        <w:t>2</w:t>
      </w:r>
      <w:r w:rsidRPr="00192368">
        <w:rPr>
          <w:rFonts w:eastAsia="Calibri" w:cs="Times New Roman"/>
          <w:b w:val="0"/>
          <w:bCs w:val="0"/>
          <w:color w:val="3333FF"/>
          <w:spacing w:val="0"/>
          <w:sz w:val="22"/>
          <w:szCs w:val="22"/>
          <w:lang w:val="en-AU" w:eastAsia="en-US"/>
        </w:rPr>
        <w:t>.</w:t>
      </w:r>
      <w:r>
        <w:rPr>
          <w:rFonts w:eastAsia="Calibri" w:cs="Times New Roman"/>
          <w:b w:val="0"/>
          <w:bCs w:val="0"/>
          <w:color w:val="3333FF"/>
          <w:spacing w:val="0"/>
          <w:sz w:val="22"/>
          <w:szCs w:val="22"/>
          <w:lang w:val="en-AU" w:eastAsia="en-US"/>
        </w:rPr>
        <w:t>0</w:t>
      </w:r>
      <w:r w:rsidRPr="00192368">
        <w:rPr>
          <w:rFonts w:eastAsia="Calibri" w:cs="Times New Roman"/>
          <w:b w:val="0"/>
          <w:bCs w:val="0"/>
          <w:color w:val="3333FF"/>
          <w:spacing w:val="0"/>
          <w:sz w:val="22"/>
          <w:szCs w:val="22"/>
          <w:lang w:val="en-AU" w:eastAsia="en-US"/>
        </w:rPr>
        <w:t>.</w:t>
      </w:r>
    </w:p>
    <w:p w14:paraId="68087507" w14:textId="77777777" w:rsidR="00D9589C" w:rsidRPr="00CD1AEA" w:rsidRDefault="00D9589C" w:rsidP="00D9589C">
      <w:pPr>
        <w:rPr>
          <w:rFonts w:ascii="Arial" w:eastAsia="Calibri" w:hAnsi="Arial"/>
          <w:color w:val="3333FF"/>
          <w:sz w:val="22"/>
          <w:szCs w:val="22"/>
        </w:rPr>
      </w:pPr>
    </w:p>
    <w:p w14:paraId="277E7685" w14:textId="77777777" w:rsidR="00D9589C" w:rsidRPr="00146DFF" w:rsidRDefault="00D9589C" w:rsidP="00D9589C">
      <w:pPr>
        <w:rPr>
          <w:rFonts w:ascii="Arial" w:eastAsia="Calibri" w:hAnsi="Arial"/>
          <w:color w:val="3333FF"/>
          <w:sz w:val="22"/>
          <w:szCs w:val="22"/>
        </w:rPr>
      </w:pPr>
      <w:r w:rsidRPr="00CD1AEA">
        <w:rPr>
          <w:rFonts w:ascii="Arial" w:eastAsia="Calibri" w:hAnsi="Arial"/>
          <w:b/>
          <w:color w:val="3333FF"/>
          <w:sz w:val="22"/>
          <w:szCs w:val="22"/>
        </w:rPr>
        <w:t xml:space="preserve">In </w:t>
      </w:r>
      <w:r w:rsidRPr="00146DFF">
        <w:rPr>
          <w:rFonts w:ascii="Arial" w:eastAsia="Calibri" w:hAnsi="Arial"/>
          <w:b/>
          <w:color w:val="3333FF"/>
          <w:sz w:val="22"/>
          <w:szCs w:val="22"/>
        </w:rPr>
        <w:t>favour:</w:t>
      </w:r>
      <w:r w:rsidRPr="00146DFF">
        <w:rPr>
          <w:rFonts w:ascii="Arial" w:eastAsia="Calibri" w:hAnsi="Arial"/>
          <w:color w:val="3333FF"/>
          <w:sz w:val="22"/>
          <w:szCs w:val="22"/>
        </w:rPr>
        <w:t xml:space="preserve"> AU, BR, CA, CH, CN, CZ, DE, DK, ES, FI, FR, GB, GR, HR, HU, IL, IN, IT, JP, KR, MY, NL, NO, NZ, PL, RO, RU, SA, SE, SG, SI, TR, UAE, USA, ZA</w:t>
      </w:r>
    </w:p>
    <w:p w14:paraId="3A14A0BC" w14:textId="77777777" w:rsidR="00D9589C" w:rsidRPr="00CD1AEA" w:rsidRDefault="00D9589C" w:rsidP="00D9589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Objections:</w:t>
      </w:r>
      <w:r w:rsidRPr="00146DFF">
        <w:rPr>
          <w:rFonts w:ascii="Arial" w:eastAsia="Calibri" w:hAnsi="Arial"/>
          <w:color w:val="3333FF"/>
          <w:sz w:val="22"/>
          <w:szCs w:val="22"/>
        </w:rPr>
        <w:tab/>
        <w:t>Nil</w:t>
      </w:r>
    </w:p>
    <w:p w14:paraId="4249143E" w14:textId="77777777" w:rsidR="00D9589C" w:rsidRPr="00146DFF" w:rsidRDefault="00D9589C" w:rsidP="00D9589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Absent:</w:t>
      </w:r>
      <w:r w:rsidRPr="00146DFF">
        <w:rPr>
          <w:rFonts w:ascii="Arial" w:eastAsia="Calibri" w:hAnsi="Arial"/>
          <w:color w:val="3333FF"/>
          <w:sz w:val="22"/>
          <w:szCs w:val="22"/>
        </w:rPr>
        <w:t xml:space="preserve"> Nil</w:t>
      </w:r>
    </w:p>
    <w:p w14:paraId="27746005" w14:textId="77777777" w:rsidR="00D9589C" w:rsidRPr="00CD1AEA" w:rsidRDefault="00D9589C" w:rsidP="00D9589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Abstaining:</w:t>
      </w:r>
      <w:r w:rsidRPr="00146DFF">
        <w:rPr>
          <w:rFonts w:ascii="Arial" w:eastAsia="Calibri" w:hAnsi="Arial"/>
          <w:color w:val="3333FF"/>
          <w:sz w:val="22"/>
          <w:szCs w:val="22"/>
        </w:rPr>
        <w:t xml:space="preserve"> Nil</w:t>
      </w:r>
    </w:p>
    <w:p w14:paraId="1CB8AEA3" w14:textId="2DE4E7E7" w:rsidR="001E6206" w:rsidRDefault="001E6206" w:rsidP="001E6206">
      <w:pPr>
        <w:pStyle w:val="BodyTextIndent3"/>
        <w:tabs>
          <w:tab w:val="clear" w:pos="0"/>
          <w:tab w:val="left" w:pos="720"/>
        </w:tabs>
        <w:spacing w:before="0" w:after="0"/>
      </w:pPr>
    </w:p>
    <w:p w14:paraId="64E202B9" w14:textId="56AFD8D0" w:rsidR="00595ED1" w:rsidRPr="00D9589C" w:rsidRDefault="00595ED1" w:rsidP="00595ED1">
      <w:pPr>
        <w:pStyle w:val="BodyTextIndent3"/>
        <w:tabs>
          <w:tab w:val="clear" w:pos="0"/>
          <w:tab w:val="left" w:pos="720"/>
        </w:tabs>
        <w:spacing w:before="0" w:after="0"/>
        <w:rPr>
          <w:bCs/>
        </w:rPr>
      </w:pPr>
      <w:r w:rsidRPr="00D9589C">
        <w:rPr>
          <w:rFonts w:cs="Arial"/>
          <w:bCs/>
        </w:rPr>
        <w:t xml:space="preserve">Proposed revision of IECEx OD </w:t>
      </w:r>
      <w:r>
        <w:rPr>
          <w:rFonts w:cs="Arial"/>
          <w:bCs/>
        </w:rPr>
        <w:t>023</w:t>
      </w:r>
    </w:p>
    <w:p w14:paraId="4D8F6985" w14:textId="13B31F02" w:rsidR="00595ED1" w:rsidRPr="000813B0" w:rsidRDefault="00595ED1" w:rsidP="00595ED1">
      <w:pPr>
        <w:rPr>
          <w:rFonts w:ascii="Arial" w:hAnsi="Arial"/>
          <w:iCs/>
          <w:sz w:val="22"/>
          <w:szCs w:val="22"/>
        </w:rPr>
      </w:pPr>
      <w:r w:rsidRPr="000813B0">
        <w:rPr>
          <w:rFonts w:ascii="Arial" w:hAnsi="Arial" w:cs="Arial"/>
          <w:color w:val="0000FF"/>
          <w:sz w:val="22"/>
          <w:szCs w:val="22"/>
          <w:u w:val="single"/>
        </w:rPr>
        <w:t>Decision 20</w:t>
      </w:r>
      <w:r>
        <w:rPr>
          <w:rFonts w:ascii="Arial" w:hAnsi="Arial" w:cs="Arial"/>
          <w:color w:val="0000FF"/>
          <w:sz w:val="22"/>
          <w:szCs w:val="22"/>
          <w:u w:val="single"/>
        </w:rPr>
        <w:t>20</w:t>
      </w:r>
      <w:r w:rsidRPr="000813B0">
        <w:rPr>
          <w:rFonts w:ascii="Arial" w:hAnsi="Arial" w:cs="Arial"/>
          <w:color w:val="0000FF"/>
          <w:sz w:val="22"/>
          <w:szCs w:val="22"/>
          <w:u w:val="single"/>
        </w:rPr>
        <w:t>/</w:t>
      </w:r>
      <w:r w:rsidR="00BA2E4F">
        <w:rPr>
          <w:rFonts w:ascii="Arial" w:hAnsi="Arial" w:cs="Arial"/>
          <w:color w:val="0000FF"/>
          <w:sz w:val="22"/>
          <w:szCs w:val="22"/>
          <w:u w:val="single"/>
        </w:rPr>
        <w:t>29</w:t>
      </w:r>
    </w:p>
    <w:p w14:paraId="11CFE5E4" w14:textId="70D34862" w:rsidR="00595ED1" w:rsidRPr="00192368" w:rsidRDefault="00595ED1" w:rsidP="00595ED1">
      <w:pPr>
        <w:pStyle w:val="MAIN-TITLE"/>
        <w:jc w:val="left"/>
        <w:rPr>
          <w:rFonts w:eastAsia="Calibri" w:cs="Times New Roman"/>
          <w:b w:val="0"/>
          <w:bCs w:val="0"/>
          <w:color w:val="3333FF"/>
          <w:spacing w:val="0"/>
          <w:sz w:val="22"/>
          <w:szCs w:val="22"/>
          <w:lang w:val="en-AU" w:eastAsia="en-US"/>
        </w:rPr>
      </w:pPr>
      <w:r w:rsidRPr="004C7DBD">
        <w:rPr>
          <w:rFonts w:eastAsia="Calibri" w:cs="Times New Roman"/>
          <w:b w:val="0"/>
          <w:bCs w:val="0"/>
          <w:color w:val="3333FF"/>
          <w:spacing w:val="0"/>
          <w:sz w:val="22"/>
          <w:szCs w:val="22"/>
          <w:lang w:val="en-AU" w:eastAsia="en-US"/>
        </w:rPr>
        <w:t>The meeting consider</w:t>
      </w:r>
      <w:r>
        <w:rPr>
          <w:rFonts w:eastAsia="Calibri" w:cs="Times New Roman"/>
          <w:b w:val="0"/>
          <w:bCs w:val="0"/>
          <w:color w:val="3333FF"/>
          <w:spacing w:val="0"/>
          <w:sz w:val="22"/>
          <w:szCs w:val="22"/>
          <w:lang w:val="en-AU" w:eastAsia="en-US"/>
        </w:rPr>
        <w:t>ed</w:t>
      </w:r>
      <w:r w:rsidRPr="004C7DBD">
        <w:rPr>
          <w:rFonts w:eastAsia="Calibri" w:cs="Times New Roman"/>
          <w:b w:val="0"/>
          <w:bCs w:val="0"/>
          <w:color w:val="3333FF"/>
          <w:spacing w:val="0"/>
          <w:sz w:val="22"/>
          <w:szCs w:val="22"/>
          <w:lang w:val="en-AU" w:eastAsia="en-US"/>
        </w:rPr>
        <w:t xml:space="preserve"> the proposed revision of IECEx </w:t>
      </w:r>
      <w:r>
        <w:rPr>
          <w:rFonts w:eastAsia="Calibri" w:cs="Times New Roman"/>
          <w:b w:val="0"/>
          <w:bCs w:val="0"/>
          <w:color w:val="3333FF"/>
          <w:spacing w:val="0"/>
          <w:sz w:val="22"/>
          <w:szCs w:val="22"/>
          <w:lang w:val="en-AU" w:eastAsia="en-US"/>
        </w:rPr>
        <w:t xml:space="preserve">OD 023 as circulated as </w:t>
      </w:r>
      <w:proofErr w:type="spellStart"/>
      <w:r>
        <w:rPr>
          <w:rFonts w:eastAsia="Calibri" w:cs="Times New Roman"/>
          <w:b w:val="0"/>
          <w:bCs w:val="0"/>
          <w:color w:val="3333FF"/>
          <w:spacing w:val="0"/>
          <w:sz w:val="22"/>
          <w:szCs w:val="22"/>
          <w:lang w:val="en-AU" w:eastAsia="en-US"/>
        </w:rPr>
        <w:t>ExMC</w:t>
      </w:r>
      <w:proofErr w:type="spellEnd"/>
      <w:r>
        <w:rPr>
          <w:rFonts w:eastAsia="Calibri" w:cs="Times New Roman"/>
          <w:b w:val="0"/>
          <w:bCs w:val="0"/>
          <w:color w:val="3333FF"/>
          <w:spacing w:val="0"/>
          <w:sz w:val="22"/>
          <w:szCs w:val="22"/>
          <w:lang w:val="en-AU" w:eastAsia="en-US"/>
        </w:rPr>
        <w:t>/</w:t>
      </w:r>
      <w:r w:rsidR="00E95417">
        <w:rPr>
          <w:rFonts w:eastAsia="Calibri" w:cs="Times New Roman"/>
          <w:b w:val="0"/>
          <w:bCs w:val="0"/>
          <w:color w:val="3333FF"/>
          <w:spacing w:val="0"/>
          <w:sz w:val="22"/>
          <w:szCs w:val="22"/>
          <w:lang w:val="en-AU" w:eastAsia="en-US"/>
        </w:rPr>
        <w:t>1623</w:t>
      </w:r>
      <w:r>
        <w:rPr>
          <w:rFonts w:eastAsia="Calibri" w:cs="Times New Roman"/>
          <w:b w:val="0"/>
          <w:bCs w:val="0"/>
          <w:color w:val="3333FF"/>
          <w:spacing w:val="0"/>
          <w:sz w:val="22"/>
          <w:szCs w:val="22"/>
          <w:lang w:val="en-AU" w:eastAsia="en-US"/>
        </w:rPr>
        <w:t xml:space="preserve">/DV and </w:t>
      </w:r>
      <w:r w:rsidRPr="00D9589C">
        <w:rPr>
          <w:rFonts w:eastAsia="Calibri" w:cs="Times New Roman"/>
          <w:b w:val="0"/>
          <w:bCs w:val="0"/>
          <w:color w:val="3333FF"/>
          <w:spacing w:val="0"/>
          <w:sz w:val="22"/>
          <w:szCs w:val="22"/>
          <w:lang w:val="en-AU" w:eastAsia="en-US"/>
        </w:rPr>
        <w:t xml:space="preserve">then </w:t>
      </w:r>
      <w:r w:rsidRPr="00D9589C">
        <w:rPr>
          <w:rFonts w:eastAsia="Calibri" w:cs="Times New Roman"/>
          <w:b w:val="0"/>
          <w:bCs w:val="0"/>
          <w:color w:val="3333FF"/>
          <w:spacing w:val="0"/>
          <w:sz w:val="22"/>
          <w:szCs w:val="22"/>
          <w:u w:val="single"/>
          <w:lang w:val="en-AU" w:eastAsia="en-US"/>
        </w:rPr>
        <w:t>agreed</w:t>
      </w:r>
      <w:r w:rsidRPr="00D9589C">
        <w:rPr>
          <w:rFonts w:eastAsia="Calibri" w:cs="Times New Roman"/>
          <w:b w:val="0"/>
          <w:bCs w:val="0"/>
          <w:color w:val="3333FF"/>
          <w:spacing w:val="0"/>
          <w:sz w:val="22"/>
          <w:szCs w:val="22"/>
          <w:lang w:val="en-AU" w:eastAsia="en-US"/>
        </w:rPr>
        <w:t xml:space="preserve"> for this to proceed</w:t>
      </w:r>
      <w:r w:rsidRPr="00192368">
        <w:rPr>
          <w:rFonts w:eastAsia="Calibri" w:cs="Times New Roman"/>
          <w:b w:val="0"/>
          <w:bCs w:val="0"/>
          <w:color w:val="3333FF"/>
          <w:spacing w:val="0"/>
          <w:sz w:val="22"/>
          <w:szCs w:val="22"/>
          <w:lang w:val="en-AU" w:eastAsia="en-US"/>
        </w:rPr>
        <w:t xml:space="preserve"> to publication as IECEx </w:t>
      </w:r>
      <w:r>
        <w:rPr>
          <w:rFonts w:eastAsia="Calibri" w:cs="Times New Roman"/>
          <w:b w:val="0"/>
          <w:bCs w:val="0"/>
          <w:color w:val="3333FF"/>
          <w:spacing w:val="0"/>
          <w:sz w:val="22"/>
          <w:szCs w:val="22"/>
          <w:lang w:val="en-AU" w:eastAsia="en-US"/>
        </w:rPr>
        <w:t xml:space="preserve">OD </w:t>
      </w:r>
      <w:r w:rsidR="00973B0D">
        <w:rPr>
          <w:rFonts w:eastAsia="Calibri" w:cs="Times New Roman"/>
          <w:b w:val="0"/>
          <w:bCs w:val="0"/>
          <w:color w:val="3333FF"/>
          <w:spacing w:val="0"/>
          <w:sz w:val="22"/>
          <w:szCs w:val="22"/>
          <w:lang w:val="en-AU" w:eastAsia="en-US"/>
        </w:rPr>
        <w:t>4</w:t>
      </w:r>
      <w:r>
        <w:rPr>
          <w:rFonts w:eastAsia="Calibri" w:cs="Times New Roman"/>
          <w:b w:val="0"/>
          <w:bCs w:val="0"/>
          <w:color w:val="3333FF"/>
          <w:spacing w:val="0"/>
          <w:sz w:val="22"/>
          <w:szCs w:val="22"/>
          <w:lang w:val="en-AU" w:eastAsia="en-US"/>
        </w:rPr>
        <w:t>23</w:t>
      </w:r>
      <w:r w:rsidRPr="00192368">
        <w:rPr>
          <w:rFonts w:eastAsia="Calibri" w:cs="Times New Roman"/>
          <w:b w:val="0"/>
          <w:bCs w:val="0"/>
          <w:color w:val="3333FF"/>
          <w:spacing w:val="0"/>
          <w:sz w:val="22"/>
          <w:szCs w:val="22"/>
          <w:lang w:val="en-AU" w:eastAsia="en-US"/>
        </w:rPr>
        <w:t xml:space="preserve">, Edition </w:t>
      </w:r>
      <w:r w:rsidR="001963BB">
        <w:rPr>
          <w:rFonts w:eastAsia="Calibri" w:cs="Times New Roman"/>
          <w:b w:val="0"/>
          <w:bCs w:val="0"/>
          <w:color w:val="3333FF"/>
          <w:spacing w:val="0"/>
          <w:sz w:val="22"/>
          <w:szCs w:val="22"/>
          <w:lang w:val="en-AU" w:eastAsia="en-US"/>
        </w:rPr>
        <w:t>1</w:t>
      </w:r>
      <w:r w:rsidRPr="00192368">
        <w:rPr>
          <w:rFonts w:eastAsia="Calibri" w:cs="Times New Roman"/>
          <w:b w:val="0"/>
          <w:bCs w:val="0"/>
          <w:color w:val="3333FF"/>
          <w:spacing w:val="0"/>
          <w:sz w:val="22"/>
          <w:szCs w:val="22"/>
          <w:lang w:val="en-AU" w:eastAsia="en-US"/>
        </w:rPr>
        <w:t>.</w:t>
      </w:r>
      <w:r>
        <w:rPr>
          <w:rFonts w:eastAsia="Calibri" w:cs="Times New Roman"/>
          <w:b w:val="0"/>
          <w:bCs w:val="0"/>
          <w:color w:val="3333FF"/>
          <w:spacing w:val="0"/>
          <w:sz w:val="22"/>
          <w:szCs w:val="22"/>
          <w:lang w:val="en-AU" w:eastAsia="en-US"/>
        </w:rPr>
        <w:t>0</w:t>
      </w:r>
      <w:r w:rsidRPr="00192368">
        <w:rPr>
          <w:rFonts w:eastAsia="Calibri" w:cs="Times New Roman"/>
          <w:b w:val="0"/>
          <w:bCs w:val="0"/>
          <w:color w:val="3333FF"/>
          <w:spacing w:val="0"/>
          <w:sz w:val="22"/>
          <w:szCs w:val="22"/>
          <w:lang w:val="en-AU" w:eastAsia="en-US"/>
        </w:rPr>
        <w:t>.</w:t>
      </w:r>
    </w:p>
    <w:p w14:paraId="6FB315BF" w14:textId="77777777" w:rsidR="00595ED1" w:rsidRPr="00CD1AEA" w:rsidRDefault="00595ED1" w:rsidP="00595ED1">
      <w:pPr>
        <w:rPr>
          <w:rFonts w:ascii="Arial" w:eastAsia="Calibri" w:hAnsi="Arial"/>
          <w:color w:val="3333FF"/>
          <w:sz w:val="22"/>
          <w:szCs w:val="22"/>
        </w:rPr>
      </w:pPr>
    </w:p>
    <w:p w14:paraId="445629E3" w14:textId="77777777" w:rsidR="00595ED1" w:rsidRPr="00146DFF" w:rsidRDefault="00595ED1" w:rsidP="00595ED1">
      <w:pPr>
        <w:rPr>
          <w:rFonts w:ascii="Arial" w:eastAsia="Calibri" w:hAnsi="Arial"/>
          <w:color w:val="3333FF"/>
          <w:sz w:val="22"/>
          <w:szCs w:val="22"/>
        </w:rPr>
      </w:pPr>
      <w:r w:rsidRPr="00146DFF">
        <w:rPr>
          <w:rFonts w:ascii="Arial" w:eastAsia="Calibri" w:hAnsi="Arial"/>
          <w:b/>
          <w:color w:val="3333FF"/>
          <w:sz w:val="22"/>
          <w:szCs w:val="22"/>
        </w:rPr>
        <w:t>In favour:</w:t>
      </w:r>
      <w:r w:rsidRPr="00146DFF">
        <w:rPr>
          <w:rFonts w:ascii="Arial" w:eastAsia="Calibri" w:hAnsi="Arial"/>
          <w:color w:val="3333FF"/>
          <w:sz w:val="22"/>
          <w:szCs w:val="22"/>
        </w:rPr>
        <w:t xml:space="preserve"> AU, BR, CA, CH, CN, CZ, DE, DK, ES, FI, FR, GB, GR, HR, HU, IL, IN, IT, JP, KR, MY, NL, NO, NZ, PL, RO, RU, SA, SE, SG, SI, TR, UAE, USA, ZA</w:t>
      </w:r>
    </w:p>
    <w:p w14:paraId="498E6990" w14:textId="77777777" w:rsidR="00595ED1" w:rsidRPr="00146DFF" w:rsidRDefault="00595ED1" w:rsidP="00595ED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lastRenderedPageBreak/>
        <w:t>Objections:</w:t>
      </w:r>
      <w:r w:rsidRPr="00146DFF">
        <w:rPr>
          <w:rFonts w:ascii="Arial" w:eastAsia="Calibri" w:hAnsi="Arial"/>
          <w:color w:val="3333FF"/>
          <w:sz w:val="22"/>
          <w:szCs w:val="22"/>
        </w:rPr>
        <w:tab/>
        <w:t>Nil</w:t>
      </w:r>
    </w:p>
    <w:p w14:paraId="4CBCE22B" w14:textId="77777777" w:rsidR="00595ED1" w:rsidRPr="00146DFF" w:rsidRDefault="00595ED1" w:rsidP="00595ED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Absent:</w:t>
      </w:r>
      <w:r w:rsidRPr="00146DFF">
        <w:rPr>
          <w:rFonts w:ascii="Arial" w:eastAsia="Calibri" w:hAnsi="Arial"/>
          <w:color w:val="3333FF"/>
          <w:sz w:val="22"/>
          <w:szCs w:val="22"/>
        </w:rPr>
        <w:t xml:space="preserve"> Nil</w:t>
      </w:r>
    </w:p>
    <w:p w14:paraId="219D9831" w14:textId="77777777" w:rsidR="00595ED1" w:rsidRPr="00CD1AEA" w:rsidRDefault="00595ED1" w:rsidP="00595ED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Abstaining:</w:t>
      </w:r>
      <w:r w:rsidRPr="00146DFF">
        <w:rPr>
          <w:rFonts w:ascii="Arial" w:eastAsia="Calibri" w:hAnsi="Arial"/>
          <w:color w:val="3333FF"/>
          <w:sz w:val="22"/>
          <w:szCs w:val="22"/>
        </w:rPr>
        <w:t xml:space="preserve"> Nil</w:t>
      </w:r>
    </w:p>
    <w:p w14:paraId="35E46718" w14:textId="0B94C03A" w:rsidR="00595ED1" w:rsidRDefault="00595ED1" w:rsidP="00595ED1">
      <w:pPr>
        <w:pStyle w:val="BodyTextIndent3"/>
        <w:tabs>
          <w:tab w:val="clear" w:pos="0"/>
          <w:tab w:val="left" w:pos="720"/>
        </w:tabs>
        <w:spacing w:before="0" w:after="0"/>
      </w:pPr>
    </w:p>
    <w:p w14:paraId="2834C4E9" w14:textId="6D700545" w:rsidR="00595ED1" w:rsidRPr="00146DFF" w:rsidRDefault="00595ED1" w:rsidP="00595ED1">
      <w:pPr>
        <w:pStyle w:val="BodyTextIndent3"/>
        <w:tabs>
          <w:tab w:val="clear" w:pos="0"/>
          <w:tab w:val="left" w:pos="720"/>
        </w:tabs>
        <w:spacing w:before="0" w:after="0"/>
        <w:rPr>
          <w:bCs/>
        </w:rPr>
      </w:pPr>
      <w:r w:rsidRPr="00146DFF">
        <w:rPr>
          <w:rFonts w:cs="Arial"/>
          <w:bCs/>
        </w:rPr>
        <w:t>Proposed revision of IECEx Guide 04A</w:t>
      </w:r>
    </w:p>
    <w:p w14:paraId="0B72EF0C" w14:textId="07F572F4" w:rsidR="00595ED1" w:rsidRPr="00146DFF" w:rsidRDefault="00595ED1" w:rsidP="00595ED1">
      <w:pPr>
        <w:rPr>
          <w:rFonts w:ascii="Arial" w:hAnsi="Arial"/>
          <w:iCs/>
          <w:sz w:val="22"/>
          <w:szCs w:val="22"/>
        </w:rPr>
      </w:pPr>
      <w:r w:rsidRPr="00146DFF">
        <w:rPr>
          <w:rFonts w:ascii="Arial" w:hAnsi="Arial" w:cs="Arial"/>
          <w:color w:val="0000FF"/>
          <w:sz w:val="22"/>
          <w:szCs w:val="22"/>
          <w:u w:val="single"/>
        </w:rPr>
        <w:t>Decision 2020/3</w:t>
      </w:r>
      <w:r w:rsidR="00BA2E4F">
        <w:rPr>
          <w:rFonts w:ascii="Arial" w:hAnsi="Arial" w:cs="Arial"/>
          <w:color w:val="0000FF"/>
          <w:sz w:val="22"/>
          <w:szCs w:val="22"/>
          <w:u w:val="single"/>
        </w:rPr>
        <w:t>0</w:t>
      </w:r>
    </w:p>
    <w:p w14:paraId="53494F03" w14:textId="0CC88BF3" w:rsidR="00595ED1" w:rsidRPr="00146DFF" w:rsidRDefault="00595ED1" w:rsidP="00595ED1">
      <w:pPr>
        <w:pStyle w:val="MAIN-TITLE"/>
        <w:jc w:val="left"/>
        <w:rPr>
          <w:rFonts w:eastAsia="Calibri" w:cs="Times New Roman"/>
          <w:b w:val="0"/>
          <w:bCs w:val="0"/>
          <w:color w:val="3333FF"/>
          <w:spacing w:val="0"/>
          <w:sz w:val="22"/>
          <w:szCs w:val="22"/>
          <w:lang w:val="en-AU" w:eastAsia="en-US"/>
        </w:rPr>
      </w:pPr>
      <w:r w:rsidRPr="00146DFF">
        <w:rPr>
          <w:rFonts w:eastAsia="Calibri" w:cs="Times New Roman"/>
          <w:b w:val="0"/>
          <w:bCs w:val="0"/>
          <w:color w:val="3333FF"/>
          <w:spacing w:val="0"/>
          <w:sz w:val="22"/>
          <w:szCs w:val="22"/>
          <w:lang w:val="en-AU" w:eastAsia="en-US"/>
        </w:rPr>
        <w:t xml:space="preserve">The meeting considered the proposed revision of IECEx Guide 04A as circulated as </w:t>
      </w:r>
      <w:proofErr w:type="spellStart"/>
      <w:r w:rsidRPr="00146DFF">
        <w:rPr>
          <w:rFonts w:eastAsia="Calibri" w:cs="Times New Roman"/>
          <w:b w:val="0"/>
          <w:bCs w:val="0"/>
          <w:color w:val="3333FF"/>
          <w:spacing w:val="0"/>
          <w:sz w:val="22"/>
          <w:szCs w:val="22"/>
          <w:lang w:val="en-AU" w:eastAsia="en-US"/>
        </w:rPr>
        <w:t>ExMC</w:t>
      </w:r>
      <w:proofErr w:type="spellEnd"/>
      <w:r w:rsidRPr="00146DFF">
        <w:rPr>
          <w:rFonts w:eastAsia="Calibri" w:cs="Times New Roman"/>
          <w:b w:val="0"/>
          <w:bCs w:val="0"/>
          <w:color w:val="3333FF"/>
          <w:spacing w:val="0"/>
          <w:sz w:val="22"/>
          <w:szCs w:val="22"/>
          <w:lang w:val="en-AU" w:eastAsia="en-US"/>
        </w:rPr>
        <w:t>/</w:t>
      </w:r>
      <w:r w:rsidR="00E95417" w:rsidRPr="00146DFF">
        <w:rPr>
          <w:rFonts w:eastAsia="Calibri" w:cs="Times New Roman"/>
          <w:b w:val="0"/>
          <w:bCs w:val="0"/>
          <w:color w:val="3333FF"/>
          <w:spacing w:val="0"/>
          <w:sz w:val="22"/>
          <w:szCs w:val="22"/>
          <w:lang w:val="en-AU" w:eastAsia="en-US"/>
        </w:rPr>
        <w:t>1624</w:t>
      </w:r>
      <w:r w:rsidRPr="00146DFF">
        <w:rPr>
          <w:rFonts w:eastAsia="Calibri" w:cs="Times New Roman"/>
          <w:b w:val="0"/>
          <w:bCs w:val="0"/>
          <w:color w:val="3333FF"/>
          <w:spacing w:val="0"/>
          <w:sz w:val="22"/>
          <w:szCs w:val="22"/>
          <w:lang w:val="en-AU" w:eastAsia="en-US"/>
        </w:rPr>
        <w:t xml:space="preserve">/DV and then </w:t>
      </w:r>
      <w:r w:rsidRPr="00146DFF">
        <w:rPr>
          <w:rFonts w:eastAsia="Calibri" w:cs="Times New Roman"/>
          <w:b w:val="0"/>
          <w:bCs w:val="0"/>
          <w:color w:val="3333FF"/>
          <w:spacing w:val="0"/>
          <w:sz w:val="22"/>
          <w:szCs w:val="22"/>
          <w:u w:val="single"/>
          <w:lang w:val="en-AU" w:eastAsia="en-US"/>
        </w:rPr>
        <w:t>agreed</w:t>
      </w:r>
      <w:r w:rsidRPr="00146DFF">
        <w:rPr>
          <w:rFonts w:eastAsia="Calibri" w:cs="Times New Roman"/>
          <w:b w:val="0"/>
          <w:bCs w:val="0"/>
          <w:color w:val="3333FF"/>
          <w:spacing w:val="0"/>
          <w:sz w:val="22"/>
          <w:szCs w:val="22"/>
          <w:lang w:val="en-AU" w:eastAsia="en-US"/>
        </w:rPr>
        <w:t xml:space="preserve"> for this to proceed to publication as IECEx Guide 04A, Edition 3.0.</w:t>
      </w:r>
    </w:p>
    <w:p w14:paraId="3E691403" w14:textId="77777777" w:rsidR="00595ED1" w:rsidRPr="00146DFF" w:rsidRDefault="00595ED1" w:rsidP="00595ED1">
      <w:pPr>
        <w:rPr>
          <w:rFonts w:ascii="Arial" w:eastAsia="Calibri" w:hAnsi="Arial"/>
          <w:color w:val="3333FF"/>
          <w:sz w:val="22"/>
          <w:szCs w:val="22"/>
        </w:rPr>
      </w:pPr>
    </w:p>
    <w:p w14:paraId="60317C79" w14:textId="77777777" w:rsidR="00595ED1" w:rsidRPr="00146DFF" w:rsidRDefault="00595ED1" w:rsidP="00595ED1">
      <w:pPr>
        <w:rPr>
          <w:rFonts w:ascii="Arial" w:eastAsia="Calibri" w:hAnsi="Arial"/>
          <w:color w:val="3333FF"/>
          <w:sz w:val="22"/>
          <w:szCs w:val="22"/>
        </w:rPr>
      </w:pPr>
      <w:r w:rsidRPr="00146DFF">
        <w:rPr>
          <w:rFonts w:ascii="Arial" w:eastAsia="Calibri" w:hAnsi="Arial"/>
          <w:b/>
          <w:color w:val="3333FF"/>
          <w:sz w:val="22"/>
          <w:szCs w:val="22"/>
        </w:rPr>
        <w:t>In favour:</w:t>
      </w:r>
      <w:r w:rsidRPr="00146DFF">
        <w:rPr>
          <w:rFonts w:ascii="Arial" w:eastAsia="Calibri" w:hAnsi="Arial"/>
          <w:color w:val="3333FF"/>
          <w:sz w:val="22"/>
          <w:szCs w:val="22"/>
        </w:rPr>
        <w:t xml:space="preserve"> AU, BR, CA, CH, CN, CZ, DE, DK, ES, FI, FR, GB, GR, HR, HU, IL, IN, IT, JP, KR, MY, NL, NO, NZ, PL, RO, RU, SA, SE, SG, SI, TR, UAE, USA, ZA</w:t>
      </w:r>
    </w:p>
    <w:p w14:paraId="233A2198" w14:textId="77777777" w:rsidR="00595ED1" w:rsidRPr="00146DFF" w:rsidRDefault="00595ED1" w:rsidP="00595ED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Objections:</w:t>
      </w:r>
      <w:r w:rsidRPr="00146DFF">
        <w:rPr>
          <w:rFonts w:ascii="Arial" w:eastAsia="Calibri" w:hAnsi="Arial"/>
          <w:color w:val="3333FF"/>
          <w:sz w:val="22"/>
          <w:szCs w:val="22"/>
        </w:rPr>
        <w:tab/>
        <w:t>Nil</w:t>
      </w:r>
    </w:p>
    <w:p w14:paraId="6D55B744" w14:textId="77777777" w:rsidR="00595ED1" w:rsidRPr="00146DFF" w:rsidRDefault="00595ED1" w:rsidP="00595ED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Absent:</w:t>
      </w:r>
      <w:r w:rsidRPr="00146DFF">
        <w:rPr>
          <w:rFonts w:ascii="Arial" w:eastAsia="Calibri" w:hAnsi="Arial"/>
          <w:color w:val="3333FF"/>
          <w:sz w:val="22"/>
          <w:szCs w:val="22"/>
        </w:rPr>
        <w:t xml:space="preserve"> Nil</w:t>
      </w:r>
    </w:p>
    <w:p w14:paraId="08F0A566" w14:textId="77777777" w:rsidR="00595ED1" w:rsidRPr="00CD1AEA" w:rsidRDefault="00595ED1" w:rsidP="00595ED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Abstaining:</w:t>
      </w:r>
      <w:r w:rsidRPr="00146DFF">
        <w:rPr>
          <w:rFonts w:ascii="Arial" w:eastAsia="Calibri" w:hAnsi="Arial"/>
          <w:color w:val="3333FF"/>
          <w:sz w:val="22"/>
          <w:szCs w:val="22"/>
        </w:rPr>
        <w:t xml:space="preserve"> Nil</w:t>
      </w:r>
    </w:p>
    <w:p w14:paraId="1305FACC" w14:textId="2A1B8F26" w:rsidR="00595ED1" w:rsidRDefault="00595ED1" w:rsidP="00595ED1">
      <w:pPr>
        <w:pStyle w:val="BodyTextIndent3"/>
        <w:tabs>
          <w:tab w:val="clear" w:pos="0"/>
          <w:tab w:val="left" w:pos="720"/>
        </w:tabs>
        <w:spacing w:before="0" w:after="0"/>
      </w:pPr>
    </w:p>
    <w:p w14:paraId="088A0D82" w14:textId="35195970" w:rsidR="00595ED1" w:rsidRPr="00D9589C" w:rsidRDefault="00595ED1" w:rsidP="00595ED1">
      <w:pPr>
        <w:pStyle w:val="BodyTextIndent3"/>
        <w:tabs>
          <w:tab w:val="clear" w:pos="0"/>
          <w:tab w:val="left" w:pos="720"/>
        </w:tabs>
        <w:spacing w:before="0" w:after="0"/>
        <w:rPr>
          <w:bCs/>
        </w:rPr>
      </w:pPr>
      <w:r w:rsidRPr="00D9589C">
        <w:rPr>
          <w:rFonts w:cs="Arial"/>
          <w:bCs/>
        </w:rPr>
        <w:t xml:space="preserve">Proposed revision of IECEx </w:t>
      </w:r>
      <w:r>
        <w:rPr>
          <w:rFonts w:cs="Arial"/>
          <w:bCs/>
        </w:rPr>
        <w:t>Guide 01B</w:t>
      </w:r>
    </w:p>
    <w:p w14:paraId="3334E8E7" w14:textId="35FE4388" w:rsidR="00595ED1" w:rsidRPr="000813B0" w:rsidRDefault="00595ED1" w:rsidP="00595ED1">
      <w:pPr>
        <w:rPr>
          <w:rFonts w:ascii="Arial" w:hAnsi="Arial"/>
          <w:iCs/>
          <w:sz w:val="22"/>
          <w:szCs w:val="22"/>
        </w:rPr>
      </w:pPr>
      <w:r w:rsidRPr="000813B0">
        <w:rPr>
          <w:rFonts w:ascii="Arial" w:hAnsi="Arial" w:cs="Arial"/>
          <w:color w:val="0000FF"/>
          <w:sz w:val="22"/>
          <w:szCs w:val="22"/>
          <w:u w:val="single"/>
        </w:rPr>
        <w:t>Decision 20</w:t>
      </w:r>
      <w:r>
        <w:rPr>
          <w:rFonts w:ascii="Arial" w:hAnsi="Arial" w:cs="Arial"/>
          <w:color w:val="0000FF"/>
          <w:sz w:val="22"/>
          <w:szCs w:val="22"/>
          <w:u w:val="single"/>
        </w:rPr>
        <w:t>20</w:t>
      </w:r>
      <w:r w:rsidRPr="000813B0">
        <w:rPr>
          <w:rFonts w:ascii="Arial" w:hAnsi="Arial" w:cs="Arial"/>
          <w:color w:val="0000FF"/>
          <w:sz w:val="22"/>
          <w:szCs w:val="22"/>
          <w:u w:val="single"/>
        </w:rPr>
        <w:t>/</w:t>
      </w:r>
      <w:r w:rsidR="00BA2E4F">
        <w:rPr>
          <w:rFonts w:ascii="Arial" w:hAnsi="Arial" w:cs="Arial"/>
          <w:color w:val="0000FF"/>
          <w:sz w:val="22"/>
          <w:szCs w:val="22"/>
          <w:u w:val="single"/>
        </w:rPr>
        <w:t>31</w:t>
      </w:r>
    </w:p>
    <w:p w14:paraId="0FD7B3FF" w14:textId="63421BEF" w:rsidR="00595ED1" w:rsidRPr="00192368" w:rsidRDefault="00595ED1" w:rsidP="00595ED1">
      <w:pPr>
        <w:pStyle w:val="MAIN-TITLE"/>
        <w:jc w:val="left"/>
        <w:rPr>
          <w:rFonts w:eastAsia="Calibri" w:cs="Times New Roman"/>
          <w:b w:val="0"/>
          <w:bCs w:val="0"/>
          <w:color w:val="3333FF"/>
          <w:spacing w:val="0"/>
          <w:sz w:val="22"/>
          <w:szCs w:val="22"/>
          <w:lang w:val="en-AU" w:eastAsia="en-US"/>
        </w:rPr>
      </w:pPr>
      <w:r w:rsidRPr="004C7DBD">
        <w:rPr>
          <w:rFonts w:eastAsia="Calibri" w:cs="Times New Roman"/>
          <w:b w:val="0"/>
          <w:bCs w:val="0"/>
          <w:color w:val="3333FF"/>
          <w:spacing w:val="0"/>
          <w:sz w:val="22"/>
          <w:szCs w:val="22"/>
          <w:lang w:val="en-AU" w:eastAsia="en-US"/>
        </w:rPr>
        <w:t>The meeting consider</w:t>
      </w:r>
      <w:r>
        <w:rPr>
          <w:rFonts w:eastAsia="Calibri" w:cs="Times New Roman"/>
          <w:b w:val="0"/>
          <w:bCs w:val="0"/>
          <w:color w:val="3333FF"/>
          <w:spacing w:val="0"/>
          <w:sz w:val="22"/>
          <w:szCs w:val="22"/>
          <w:lang w:val="en-AU" w:eastAsia="en-US"/>
        </w:rPr>
        <w:t>ed</w:t>
      </w:r>
      <w:r w:rsidRPr="004C7DBD">
        <w:rPr>
          <w:rFonts w:eastAsia="Calibri" w:cs="Times New Roman"/>
          <w:b w:val="0"/>
          <w:bCs w:val="0"/>
          <w:color w:val="3333FF"/>
          <w:spacing w:val="0"/>
          <w:sz w:val="22"/>
          <w:szCs w:val="22"/>
          <w:lang w:val="en-AU" w:eastAsia="en-US"/>
        </w:rPr>
        <w:t xml:space="preserve"> the proposed revision of IECEx </w:t>
      </w:r>
      <w:r>
        <w:rPr>
          <w:rFonts w:eastAsia="Calibri" w:cs="Times New Roman"/>
          <w:b w:val="0"/>
          <w:bCs w:val="0"/>
          <w:color w:val="3333FF"/>
          <w:spacing w:val="0"/>
          <w:sz w:val="22"/>
          <w:szCs w:val="22"/>
          <w:lang w:val="en-AU" w:eastAsia="en-US"/>
        </w:rPr>
        <w:t xml:space="preserve">Guide 01B as circulated as </w:t>
      </w:r>
      <w:proofErr w:type="spellStart"/>
      <w:r>
        <w:rPr>
          <w:rFonts w:eastAsia="Calibri" w:cs="Times New Roman"/>
          <w:b w:val="0"/>
          <w:bCs w:val="0"/>
          <w:color w:val="3333FF"/>
          <w:spacing w:val="0"/>
          <w:sz w:val="22"/>
          <w:szCs w:val="22"/>
          <w:lang w:val="en-AU" w:eastAsia="en-US"/>
        </w:rPr>
        <w:t>ExMC</w:t>
      </w:r>
      <w:proofErr w:type="spellEnd"/>
      <w:r>
        <w:rPr>
          <w:rFonts w:eastAsia="Calibri" w:cs="Times New Roman"/>
          <w:b w:val="0"/>
          <w:bCs w:val="0"/>
          <w:color w:val="3333FF"/>
          <w:spacing w:val="0"/>
          <w:sz w:val="22"/>
          <w:szCs w:val="22"/>
          <w:lang w:val="en-AU" w:eastAsia="en-US"/>
        </w:rPr>
        <w:t>/</w:t>
      </w:r>
      <w:r w:rsidR="00E95417">
        <w:rPr>
          <w:rFonts w:eastAsia="Calibri" w:cs="Times New Roman"/>
          <w:b w:val="0"/>
          <w:bCs w:val="0"/>
          <w:color w:val="3333FF"/>
          <w:spacing w:val="0"/>
          <w:sz w:val="22"/>
          <w:szCs w:val="22"/>
          <w:lang w:val="en-AU" w:eastAsia="en-US"/>
        </w:rPr>
        <w:t>1625</w:t>
      </w:r>
      <w:r>
        <w:rPr>
          <w:rFonts w:eastAsia="Calibri" w:cs="Times New Roman"/>
          <w:b w:val="0"/>
          <w:bCs w:val="0"/>
          <w:color w:val="3333FF"/>
          <w:spacing w:val="0"/>
          <w:sz w:val="22"/>
          <w:szCs w:val="22"/>
          <w:lang w:val="en-AU" w:eastAsia="en-US"/>
        </w:rPr>
        <w:t xml:space="preserve">/DV and </w:t>
      </w:r>
      <w:r w:rsidRPr="00D9589C">
        <w:rPr>
          <w:rFonts w:eastAsia="Calibri" w:cs="Times New Roman"/>
          <w:b w:val="0"/>
          <w:bCs w:val="0"/>
          <w:color w:val="3333FF"/>
          <w:spacing w:val="0"/>
          <w:sz w:val="22"/>
          <w:szCs w:val="22"/>
          <w:lang w:val="en-AU" w:eastAsia="en-US"/>
        </w:rPr>
        <w:t xml:space="preserve">then </w:t>
      </w:r>
      <w:r w:rsidRPr="00D9589C">
        <w:rPr>
          <w:rFonts w:eastAsia="Calibri" w:cs="Times New Roman"/>
          <w:b w:val="0"/>
          <w:bCs w:val="0"/>
          <w:color w:val="3333FF"/>
          <w:spacing w:val="0"/>
          <w:sz w:val="22"/>
          <w:szCs w:val="22"/>
          <w:u w:val="single"/>
          <w:lang w:val="en-AU" w:eastAsia="en-US"/>
        </w:rPr>
        <w:t>agreed</w:t>
      </w:r>
      <w:r w:rsidRPr="00D9589C">
        <w:rPr>
          <w:rFonts w:eastAsia="Calibri" w:cs="Times New Roman"/>
          <w:b w:val="0"/>
          <w:bCs w:val="0"/>
          <w:color w:val="3333FF"/>
          <w:spacing w:val="0"/>
          <w:sz w:val="22"/>
          <w:szCs w:val="22"/>
          <w:lang w:val="en-AU" w:eastAsia="en-US"/>
        </w:rPr>
        <w:t xml:space="preserve"> for this to proceed</w:t>
      </w:r>
      <w:r w:rsidRPr="00192368">
        <w:rPr>
          <w:rFonts w:eastAsia="Calibri" w:cs="Times New Roman"/>
          <w:b w:val="0"/>
          <w:bCs w:val="0"/>
          <w:color w:val="3333FF"/>
          <w:spacing w:val="0"/>
          <w:sz w:val="22"/>
          <w:szCs w:val="22"/>
          <w:lang w:val="en-AU" w:eastAsia="en-US"/>
        </w:rPr>
        <w:t xml:space="preserve"> to publication as IECEx </w:t>
      </w:r>
      <w:r>
        <w:rPr>
          <w:rFonts w:eastAsia="Calibri" w:cs="Times New Roman"/>
          <w:b w:val="0"/>
          <w:bCs w:val="0"/>
          <w:color w:val="3333FF"/>
          <w:spacing w:val="0"/>
          <w:sz w:val="22"/>
          <w:szCs w:val="22"/>
          <w:lang w:val="en-AU" w:eastAsia="en-US"/>
        </w:rPr>
        <w:t>Guide 01B</w:t>
      </w:r>
      <w:r w:rsidRPr="00192368">
        <w:rPr>
          <w:rFonts w:eastAsia="Calibri" w:cs="Times New Roman"/>
          <w:b w:val="0"/>
          <w:bCs w:val="0"/>
          <w:color w:val="3333FF"/>
          <w:spacing w:val="0"/>
          <w:sz w:val="22"/>
          <w:szCs w:val="22"/>
          <w:lang w:val="en-AU" w:eastAsia="en-US"/>
        </w:rPr>
        <w:t xml:space="preserve">, Edition </w:t>
      </w:r>
      <w:r>
        <w:rPr>
          <w:rFonts w:eastAsia="Calibri" w:cs="Times New Roman"/>
          <w:b w:val="0"/>
          <w:bCs w:val="0"/>
          <w:color w:val="3333FF"/>
          <w:spacing w:val="0"/>
          <w:sz w:val="22"/>
          <w:szCs w:val="22"/>
          <w:lang w:val="en-AU" w:eastAsia="en-US"/>
        </w:rPr>
        <w:t>4</w:t>
      </w:r>
      <w:r w:rsidRPr="00192368">
        <w:rPr>
          <w:rFonts w:eastAsia="Calibri" w:cs="Times New Roman"/>
          <w:b w:val="0"/>
          <w:bCs w:val="0"/>
          <w:color w:val="3333FF"/>
          <w:spacing w:val="0"/>
          <w:sz w:val="22"/>
          <w:szCs w:val="22"/>
          <w:lang w:val="en-AU" w:eastAsia="en-US"/>
        </w:rPr>
        <w:t>.</w:t>
      </w:r>
      <w:r>
        <w:rPr>
          <w:rFonts w:eastAsia="Calibri" w:cs="Times New Roman"/>
          <w:b w:val="0"/>
          <w:bCs w:val="0"/>
          <w:color w:val="3333FF"/>
          <w:spacing w:val="0"/>
          <w:sz w:val="22"/>
          <w:szCs w:val="22"/>
          <w:lang w:val="en-AU" w:eastAsia="en-US"/>
        </w:rPr>
        <w:t>0</w:t>
      </w:r>
      <w:r w:rsidRPr="00192368">
        <w:rPr>
          <w:rFonts w:eastAsia="Calibri" w:cs="Times New Roman"/>
          <w:b w:val="0"/>
          <w:bCs w:val="0"/>
          <w:color w:val="3333FF"/>
          <w:spacing w:val="0"/>
          <w:sz w:val="22"/>
          <w:szCs w:val="22"/>
          <w:lang w:val="en-AU" w:eastAsia="en-US"/>
        </w:rPr>
        <w:t>.</w:t>
      </w:r>
    </w:p>
    <w:p w14:paraId="6120FB73" w14:textId="77777777" w:rsidR="00595ED1" w:rsidRPr="00CD1AEA" w:rsidRDefault="00595ED1" w:rsidP="00595ED1">
      <w:pPr>
        <w:rPr>
          <w:rFonts w:ascii="Arial" w:eastAsia="Calibri" w:hAnsi="Arial"/>
          <w:color w:val="3333FF"/>
          <w:sz w:val="22"/>
          <w:szCs w:val="22"/>
        </w:rPr>
      </w:pPr>
    </w:p>
    <w:p w14:paraId="495B655C" w14:textId="77777777" w:rsidR="00595ED1" w:rsidRPr="00973B0D" w:rsidRDefault="00595ED1" w:rsidP="00595ED1">
      <w:pPr>
        <w:rPr>
          <w:rFonts w:ascii="Arial" w:eastAsia="Calibri" w:hAnsi="Arial"/>
          <w:color w:val="3333FF"/>
          <w:sz w:val="22"/>
          <w:szCs w:val="22"/>
        </w:rPr>
      </w:pPr>
      <w:r w:rsidRPr="00CD1AEA">
        <w:rPr>
          <w:rFonts w:ascii="Arial" w:eastAsia="Calibri" w:hAnsi="Arial"/>
          <w:b/>
          <w:color w:val="3333FF"/>
          <w:sz w:val="22"/>
          <w:szCs w:val="22"/>
        </w:rPr>
        <w:t xml:space="preserve">In </w:t>
      </w:r>
      <w:r w:rsidRPr="00973B0D">
        <w:rPr>
          <w:rFonts w:ascii="Arial" w:eastAsia="Calibri" w:hAnsi="Arial"/>
          <w:b/>
          <w:color w:val="3333FF"/>
          <w:sz w:val="22"/>
          <w:szCs w:val="22"/>
        </w:rPr>
        <w:t>favour:</w:t>
      </w:r>
      <w:r w:rsidRPr="00973B0D">
        <w:rPr>
          <w:rFonts w:ascii="Arial" w:eastAsia="Calibri" w:hAnsi="Arial"/>
          <w:color w:val="3333FF"/>
          <w:sz w:val="22"/>
          <w:szCs w:val="22"/>
        </w:rPr>
        <w:t xml:space="preserve"> AU, BR, CA, CH, CN, CZ, DE, DK, ES, FI, FR, GB, GR, HR, HU, IL, IN, IT, JP, KR, MY, NL, NO, NZ, PL, RO, RU, SA, SE, SG, SI, TR, UAE, USA, ZA</w:t>
      </w:r>
    </w:p>
    <w:p w14:paraId="563AD526" w14:textId="77777777" w:rsidR="00595ED1" w:rsidRPr="00973B0D" w:rsidRDefault="00595ED1" w:rsidP="00595ED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973B0D">
        <w:rPr>
          <w:rFonts w:ascii="Arial" w:eastAsia="Calibri" w:hAnsi="Arial"/>
          <w:b/>
          <w:color w:val="3333FF"/>
          <w:sz w:val="22"/>
          <w:szCs w:val="22"/>
        </w:rPr>
        <w:t>Objections:</w:t>
      </w:r>
      <w:r w:rsidRPr="00973B0D">
        <w:rPr>
          <w:rFonts w:ascii="Arial" w:eastAsia="Calibri" w:hAnsi="Arial"/>
          <w:color w:val="3333FF"/>
          <w:sz w:val="22"/>
          <w:szCs w:val="22"/>
        </w:rPr>
        <w:tab/>
        <w:t>Nil</w:t>
      </w:r>
    </w:p>
    <w:p w14:paraId="3FC289F1" w14:textId="77777777" w:rsidR="00595ED1" w:rsidRPr="00973B0D" w:rsidRDefault="00595ED1" w:rsidP="00595ED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973B0D">
        <w:rPr>
          <w:rFonts w:ascii="Arial" w:eastAsia="Calibri" w:hAnsi="Arial"/>
          <w:b/>
          <w:color w:val="3333FF"/>
          <w:sz w:val="22"/>
          <w:szCs w:val="22"/>
        </w:rPr>
        <w:t>Absent:</w:t>
      </w:r>
      <w:r w:rsidRPr="00973B0D">
        <w:rPr>
          <w:rFonts w:ascii="Arial" w:eastAsia="Calibri" w:hAnsi="Arial"/>
          <w:color w:val="3333FF"/>
          <w:sz w:val="22"/>
          <w:szCs w:val="22"/>
        </w:rPr>
        <w:t xml:space="preserve"> Nil</w:t>
      </w:r>
    </w:p>
    <w:p w14:paraId="25FF1F2D" w14:textId="37538032" w:rsidR="00595ED1" w:rsidRDefault="00595ED1" w:rsidP="00595ED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973B0D">
        <w:rPr>
          <w:rFonts w:ascii="Arial" w:eastAsia="Calibri" w:hAnsi="Arial"/>
          <w:b/>
          <w:color w:val="3333FF"/>
          <w:sz w:val="22"/>
          <w:szCs w:val="22"/>
        </w:rPr>
        <w:t>Abstaining:</w:t>
      </w:r>
      <w:r w:rsidRPr="00973B0D">
        <w:rPr>
          <w:rFonts w:ascii="Arial" w:eastAsia="Calibri" w:hAnsi="Arial"/>
          <w:color w:val="3333FF"/>
          <w:sz w:val="22"/>
          <w:szCs w:val="22"/>
        </w:rPr>
        <w:t xml:space="preserve"> Nil</w:t>
      </w:r>
    </w:p>
    <w:p w14:paraId="1969DD67" w14:textId="77777777" w:rsidR="00877DB1" w:rsidRPr="00CD1AEA" w:rsidRDefault="00877DB1" w:rsidP="00595ED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7C058B99" w14:textId="77777777" w:rsidR="00290978" w:rsidRPr="00BA4B6D" w:rsidRDefault="00290978" w:rsidP="00D557C3">
      <w:pPr>
        <w:pStyle w:val="BodyTextIndent3"/>
        <w:numPr>
          <w:ilvl w:val="1"/>
          <w:numId w:val="13"/>
        </w:numPr>
        <w:tabs>
          <w:tab w:val="clear" w:pos="0"/>
          <w:tab w:val="left" w:pos="720"/>
        </w:tabs>
        <w:spacing w:before="0" w:after="0"/>
        <w:ind w:left="0" w:firstLine="0"/>
      </w:pPr>
      <w:r w:rsidRPr="00BA4B6D">
        <w:t xml:space="preserve">Current </w:t>
      </w:r>
      <w:proofErr w:type="spellStart"/>
      <w:r w:rsidRPr="00BA4B6D">
        <w:t>ExMarkCo</w:t>
      </w:r>
      <w:proofErr w:type="spellEnd"/>
      <w:r w:rsidRPr="00BA4B6D">
        <w:t xml:space="preserve"> Membership </w:t>
      </w:r>
      <w:r w:rsidR="00696355" w:rsidRPr="00BA4B6D">
        <w:t>vacancies</w:t>
      </w:r>
    </w:p>
    <w:p w14:paraId="68CC58A1" w14:textId="77777777" w:rsidR="00BA2E4F" w:rsidRPr="007E3B2C" w:rsidRDefault="00E416A7" w:rsidP="00E416A7">
      <w:pPr>
        <w:rPr>
          <w:rFonts w:ascii="Arial" w:hAnsi="Arial" w:cs="Arial"/>
          <w:color w:val="0000FF"/>
          <w:sz w:val="22"/>
          <w:szCs w:val="22"/>
          <w:u w:val="single"/>
        </w:rPr>
      </w:pPr>
      <w:r w:rsidRPr="007E3B2C">
        <w:rPr>
          <w:rFonts w:ascii="Arial" w:hAnsi="Arial" w:cs="Arial"/>
          <w:color w:val="0000FF"/>
          <w:sz w:val="22"/>
          <w:szCs w:val="22"/>
          <w:u w:val="single"/>
        </w:rPr>
        <w:t>Decision 20</w:t>
      </w:r>
      <w:r w:rsidR="00D86053" w:rsidRPr="007E3B2C">
        <w:rPr>
          <w:rFonts w:ascii="Arial" w:hAnsi="Arial" w:cs="Arial"/>
          <w:color w:val="0000FF"/>
          <w:sz w:val="22"/>
          <w:szCs w:val="22"/>
          <w:u w:val="single"/>
        </w:rPr>
        <w:t>20</w:t>
      </w:r>
      <w:r w:rsidRPr="007E3B2C">
        <w:rPr>
          <w:rFonts w:ascii="Arial" w:hAnsi="Arial" w:cs="Arial"/>
          <w:color w:val="0000FF"/>
          <w:sz w:val="22"/>
          <w:szCs w:val="22"/>
          <w:u w:val="single"/>
        </w:rPr>
        <w:t>/</w:t>
      </w:r>
      <w:r w:rsidR="00BA2E4F" w:rsidRPr="007E3B2C">
        <w:rPr>
          <w:rFonts w:ascii="Arial" w:hAnsi="Arial" w:cs="Arial"/>
          <w:color w:val="0000FF"/>
          <w:sz w:val="22"/>
          <w:szCs w:val="22"/>
          <w:u w:val="single"/>
        </w:rPr>
        <w:t>32</w:t>
      </w:r>
    </w:p>
    <w:p w14:paraId="78FA9137" w14:textId="218E3D24" w:rsidR="00E416A7" w:rsidRPr="00554EC9" w:rsidRDefault="00E416A7" w:rsidP="00E416A7">
      <w:pPr>
        <w:rPr>
          <w:b/>
        </w:rPr>
      </w:pPr>
      <w:r w:rsidRPr="00554EC9">
        <w:rPr>
          <w:rFonts w:ascii="Arial" w:eastAsia="Calibri" w:hAnsi="Arial"/>
          <w:color w:val="3333FF"/>
          <w:sz w:val="22"/>
          <w:szCs w:val="20"/>
        </w:rPr>
        <w:t xml:space="preserve">The Meeting </w:t>
      </w:r>
      <w:r w:rsidRPr="00D86053">
        <w:rPr>
          <w:rFonts w:ascii="Arial" w:eastAsia="Calibri" w:hAnsi="Arial"/>
          <w:color w:val="3333FF"/>
          <w:sz w:val="22"/>
          <w:szCs w:val="20"/>
          <w:u w:val="single"/>
        </w:rPr>
        <w:t>noted</w:t>
      </w:r>
      <w:r w:rsidRPr="00554EC9">
        <w:rPr>
          <w:rFonts w:ascii="Arial" w:eastAsia="Calibri" w:hAnsi="Arial"/>
          <w:color w:val="3333FF"/>
          <w:sz w:val="22"/>
          <w:szCs w:val="20"/>
        </w:rPr>
        <w:t xml:space="preserve"> the vacancies </w:t>
      </w:r>
      <w:r w:rsidR="00AA0DA9" w:rsidRPr="00554EC9">
        <w:rPr>
          <w:rFonts w:ascii="Arial" w:eastAsia="Calibri" w:hAnsi="Arial"/>
          <w:color w:val="3333FF"/>
          <w:sz w:val="22"/>
          <w:szCs w:val="20"/>
        </w:rPr>
        <w:t xml:space="preserve">(according to </w:t>
      </w:r>
      <w:proofErr w:type="spellStart"/>
      <w:r w:rsidR="00AA0DA9" w:rsidRPr="00554EC9">
        <w:rPr>
          <w:rFonts w:ascii="Arial" w:eastAsia="Calibri" w:hAnsi="Arial"/>
          <w:color w:val="3333FF"/>
          <w:sz w:val="22"/>
          <w:szCs w:val="20"/>
        </w:rPr>
        <w:t>ExMarkCo</w:t>
      </w:r>
      <w:proofErr w:type="spellEnd"/>
      <w:r w:rsidR="00AA0DA9" w:rsidRPr="00554EC9">
        <w:rPr>
          <w:rFonts w:ascii="Arial" w:eastAsia="Calibri" w:hAnsi="Arial"/>
          <w:color w:val="3333FF"/>
          <w:sz w:val="22"/>
          <w:szCs w:val="20"/>
        </w:rPr>
        <w:t>/010</w:t>
      </w:r>
      <w:r w:rsidR="00B865B7">
        <w:rPr>
          <w:rFonts w:ascii="Arial" w:eastAsia="Calibri" w:hAnsi="Arial"/>
          <w:color w:val="3333FF"/>
          <w:sz w:val="22"/>
          <w:szCs w:val="20"/>
        </w:rPr>
        <w:t>R</w:t>
      </w:r>
      <w:r w:rsidR="00AA0DA9" w:rsidRPr="00554EC9">
        <w:rPr>
          <w:rFonts w:ascii="Arial" w:eastAsia="Calibri" w:hAnsi="Arial"/>
          <w:color w:val="3333FF"/>
          <w:sz w:val="22"/>
          <w:szCs w:val="20"/>
        </w:rPr>
        <w:t>/</w:t>
      </w:r>
      <w:proofErr w:type="spellStart"/>
      <w:r w:rsidR="00AA0DA9" w:rsidRPr="00554EC9">
        <w:rPr>
          <w:rFonts w:ascii="Arial" w:eastAsia="Calibri" w:hAnsi="Arial"/>
          <w:color w:val="3333FF"/>
          <w:sz w:val="22"/>
          <w:szCs w:val="20"/>
        </w:rPr>
        <w:t>Inf</w:t>
      </w:r>
      <w:proofErr w:type="spellEnd"/>
      <w:r w:rsidR="00AA0DA9" w:rsidRPr="00554EC9">
        <w:rPr>
          <w:rFonts w:ascii="Arial" w:eastAsia="Calibri" w:hAnsi="Arial"/>
          <w:color w:val="3333FF"/>
          <w:sz w:val="22"/>
          <w:szCs w:val="20"/>
        </w:rPr>
        <w:t xml:space="preserve">) </w:t>
      </w:r>
      <w:r w:rsidRPr="00554EC9">
        <w:rPr>
          <w:rFonts w:ascii="Arial" w:eastAsia="Calibri" w:hAnsi="Arial"/>
          <w:color w:val="3333FF"/>
          <w:sz w:val="22"/>
          <w:szCs w:val="20"/>
        </w:rPr>
        <w:t xml:space="preserve">in </w:t>
      </w:r>
      <w:proofErr w:type="spellStart"/>
      <w:r w:rsidRPr="00554EC9">
        <w:rPr>
          <w:rFonts w:ascii="Arial" w:eastAsia="Calibri" w:hAnsi="Arial"/>
          <w:color w:val="3333FF"/>
          <w:sz w:val="22"/>
          <w:szCs w:val="20"/>
        </w:rPr>
        <w:t>ExMarkCo</w:t>
      </w:r>
      <w:proofErr w:type="spellEnd"/>
      <w:r w:rsidRPr="00554EC9">
        <w:rPr>
          <w:rFonts w:ascii="Arial" w:eastAsia="Calibri" w:hAnsi="Arial"/>
          <w:color w:val="3333FF"/>
          <w:sz w:val="22"/>
          <w:szCs w:val="20"/>
        </w:rPr>
        <w:t xml:space="preserve"> membership as follows:</w:t>
      </w:r>
    </w:p>
    <w:tbl>
      <w:tblPr>
        <w:tblW w:w="7796" w:type="dxa"/>
        <w:tblInd w:w="959" w:type="dxa"/>
        <w:shd w:val="clear" w:color="auto" w:fill="FFFFFF"/>
        <w:tblLayout w:type="fixed"/>
        <w:tblCellMar>
          <w:left w:w="0" w:type="dxa"/>
          <w:right w:w="0" w:type="dxa"/>
        </w:tblCellMar>
        <w:tblLook w:val="04A0" w:firstRow="1" w:lastRow="0" w:firstColumn="1" w:lastColumn="0" w:noHBand="0" w:noVBand="1"/>
      </w:tblPr>
      <w:tblGrid>
        <w:gridCol w:w="1718"/>
        <w:gridCol w:w="3780"/>
        <w:gridCol w:w="2298"/>
      </w:tblGrid>
      <w:tr w:rsidR="00E416A7" w14:paraId="67EEDB74" w14:textId="77777777" w:rsidTr="00A94ADB">
        <w:trPr>
          <w:trHeight w:val="207"/>
        </w:trPr>
        <w:tc>
          <w:tcPr>
            <w:tcW w:w="1718"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14:paraId="3FA1E198" w14:textId="77777777" w:rsidR="00E416A7" w:rsidRPr="00E53B48" w:rsidRDefault="00E416A7" w:rsidP="003F3C82">
            <w:pPr>
              <w:pStyle w:val="Footer"/>
              <w:jc w:val="center"/>
              <w:rPr>
                <w:rFonts w:ascii="Arial" w:hAnsi="Arial" w:cs="Arial"/>
                <w:sz w:val="20"/>
                <w:szCs w:val="22"/>
              </w:rPr>
            </w:pPr>
            <w:r w:rsidRPr="00E53B48">
              <w:rPr>
                <w:rFonts w:ascii="Arial" w:hAnsi="Arial" w:cs="Arial"/>
                <w:b/>
                <w:bCs/>
                <w:sz w:val="20"/>
                <w:lang w:val="en-GB"/>
              </w:rPr>
              <w:t># of Members</w:t>
            </w:r>
          </w:p>
        </w:tc>
        <w:tc>
          <w:tcPr>
            <w:tcW w:w="3780" w:type="dxa"/>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hideMark/>
          </w:tcPr>
          <w:p w14:paraId="40584C60" w14:textId="77777777" w:rsidR="00E416A7" w:rsidRPr="00E53B48" w:rsidRDefault="00E416A7" w:rsidP="003F3C82">
            <w:pPr>
              <w:pStyle w:val="Footer"/>
              <w:rPr>
                <w:rFonts w:ascii="Arial" w:hAnsi="Arial" w:cs="Arial"/>
                <w:sz w:val="20"/>
              </w:rPr>
            </w:pPr>
            <w:r w:rsidRPr="00E53B48">
              <w:rPr>
                <w:rFonts w:ascii="Arial" w:hAnsi="Arial" w:cs="Arial"/>
                <w:b/>
                <w:bCs/>
                <w:sz w:val="20"/>
                <w:lang w:val="en-GB"/>
              </w:rPr>
              <w:t>Group represented</w:t>
            </w:r>
          </w:p>
        </w:tc>
        <w:tc>
          <w:tcPr>
            <w:tcW w:w="2298" w:type="dxa"/>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hideMark/>
          </w:tcPr>
          <w:p w14:paraId="1676D5A5" w14:textId="77777777" w:rsidR="00E416A7" w:rsidRPr="00E53B48" w:rsidRDefault="00E416A7" w:rsidP="003F3C82">
            <w:pPr>
              <w:pStyle w:val="Footer"/>
              <w:jc w:val="center"/>
              <w:rPr>
                <w:rFonts w:ascii="Arial" w:hAnsi="Arial" w:cs="Arial"/>
                <w:sz w:val="20"/>
              </w:rPr>
            </w:pPr>
            <w:r w:rsidRPr="00E53B48">
              <w:rPr>
                <w:rFonts w:ascii="Arial" w:hAnsi="Arial" w:cs="Arial"/>
                <w:b/>
                <w:bCs/>
                <w:sz w:val="20"/>
                <w:lang w:val="en-GB"/>
              </w:rPr>
              <w:t># of Vacancies</w:t>
            </w:r>
          </w:p>
        </w:tc>
      </w:tr>
      <w:tr w:rsidR="00E416A7" w14:paraId="1B8A4343" w14:textId="77777777" w:rsidTr="00A94ADB">
        <w:trPr>
          <w:trHeight w:val="291"/>
        </w:trPr>
        <w:tc>
          <w:tcPr>
            <w:tcW w:w="1718" w:type="dxa"/>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14:paraId="5165DA0A" w14:textId="77777777" w:rsidR="00E416A7" w:rsidRPr="00E53B48" w:rsidRDefault="00E416A7" w:rsidP="003F3C82">
            <w:pPr>
              <w:pStyle w:val="Footer"/>
              <w:jc w:val="center"/>
              <w:rPr>
                <w:rFonts w:ascii="Arial" w:eastAsia="Calibri" w:hAnsi="Arial" w:cs="Arial"/>
                <w:sz w:val="20"/>
                <w:szCs w:val="22"/>
              </w:rPr>
            </w:pPr>
            <w:r w:rsidRPr="00E53B48">
              <w:rPr>
                <w:rFonts w:ascii="Arial" w:hAnsi="Arial" w:cs="Arial"/>
                <w:sz w:val="20"/>
                <w:lang w:val="en-GB"/>
              </w:rPr>
              <w:t>3</w:t>
            </w:r>
          </w:p>
        </w:tc>
        <w:tc>
          <w:tcPr>
            <w:tcW w:w="3780"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4B6A96DC" w14:textId="77777777" w:rsidR="00E416A7" w:rsidRPr="00E53B48" w:rsidRDefault="00E416A7" w:rsidP="003F3C82">
            <w:pPr>
              <w:pStyle w:val="Footer"/>
              <w:rPr>
                <w:rFonts w:ascii="Arial" w:hAnsi="Arial" w:cs="Arial"/>
                <w:sz w:val="20"/>
              </w:rPr>
            </w:pPr>
            <w:r w:rsidRPr="00E53B48">
              <w:rPr>
                <w:rFonts w:ascii="Arial" w:hAnsi="Arial" w:cs="Arial"/>
                <w:sz w:val="20"/>
                <w:lang w:val="en-GB"/>
              </w:rPr>
              <w:t>Regulatory interests</w:t>
            </w:r>
          </w:p>
        </w:tc>
        <w:tc>
          <w:tcPr>
            <w:tcW w:w="2298"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532A5EF8" w14:textId="77777777" w:rsidR="00E416A7" w:rsidRPr="00E53B48" w:rsidRDefault="00E416A7" w:rsidP="003F3C82">
            <w:pPr>
              <w:pStyle w:val="Footer"/>
              <w:jc w:val="center"/>
              <w:rPr>
                <w:rFonts w:ascii="Arial" w:hAnsi="Arial" w:cs="Arial"/>
                <w:sz w:val="20"/>
              </w:rPr>
            </w:pPr>
            <w:r w:rsidRPr="00E53B48">
              <w:rPr>
                <w:rFonts w:ascii="Arial" w:hAnsi="Arial" w:cs="Arial"/>
                <w:sz w:val="20"/>
                <w:lang w:val="en-GB"/>
              </w:rPr>
              <w:t>3</w:t>
            </w:r>
          </w:p>
        </w:tc>
      </w:tr>
      <w:tr w:rsidR="00C21BF3" w14:paraId="25F0861A" w14:textId="77777777" w:rsidTr="00A94ADB">
        <w:trPr>
          <w:trHeight w:val="268"/>
        </w:trPr>
        <w:tc>
          <w:tcPr>
            <w:tcW w:w="1718" w:type="dxa"/>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tcPr>
          <w:p w14:paraId="60E56E33" w14:textId="11DD9019" w:rsidR="00C21BF3" w:rsidRPr="00E53B48" w:rsidRDefault="00C21BF3" w:rsidP="003F3C82">
            <w:pPr>
              <w:pStyle w:val="Footer"/>
              <w:jc w:val="center"/>
              <w:rPr>
                <w:rFonts w:ascii="Arial" w:hAnsi="Arial" w:cs="Arial"/>
                <w:sz w:val="20"/>
                <w:lang w:val="en-GB"/>
              </w:rPr>
            </w:pPr>
            <w:r>
              <w:rPr>
                <w:rFonts w:ascii="Arial" w:hAnsi="Arial" w:cs="Arial"/>
                <w:sz w:val="20"/>
                <w:lang w:val="en-GB"/>
              </w:rPr>
              <w:t>1</w:t>
            </w:r>
          </w:p>
        </w:tc>
        <w:tc>
          <w:tcPr>
            <w:tcW w:w="3780"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tcPr>
          <w:p w14:paraId="5CC19449" w14:textId="63FB3B07" w:rsidR="00C21BF3" w:rsidRPr="00E53B48" w:rsidRDefault="00C21BF3" w:rsidP="003F3C82">
            <w:pPr>
              <w:pStyle w:val="Footer"/>
              <w:rPr>
                <w:rFonts w:ascii="Arial" w:hAnsi="Arial" w:cs="Arial"/>
                <w:sz w:val="20"/>
                <w:lang w:val="en-GB"/>
              </w:rPr>
            </w:pPr>
            <w:r>
              <w:rPr>
                <w:rFonts w:ascii="Arial" w:hAnsi="Arial" w:cs="Arial"/>
                <w:sz w:val="20"/>
                <w:lang w:val="en-GB"/>
              </w:rPr>
              <w:t>Service Facilities</w:t>
            </w:r>
          </w:p>
        </w:tc>
        <w:tc>
          <w:tcPr>
            <w:tcW w:w="2298"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tcPr>
          <w:p w14:paraId="096294BB" w14:textId="38146D36" w:rsidR="00C21BF3" w:rsidRPr="00E53B48" w:rsidRDefault="00C21BF3" w:rsidP="003F3C82">
            <w:pPr>
              <w:pStyle w:val="Footer"/>
              <w:jc w:val="center"/>
              <w:rPr>
                <w:rFonts w:ascii="Arial" w:hAnsi="Arial" w:cs="Arial"/>
                <w:sz w:val="20"/>
                <w:lang w:val="en-GB"/>
              </w:rPr>
            </w:pPr>
            <w:r>
              <w:rPr>
                <w:rFonts w:ascii="Arial" w:hAnsi="Arial" w:cs="Arial"/>
                <w:sz w:val="20"/>
                <w:lang w:val="en-GB"/>
              </w:rPr>
              <w:t>1</w:t>
            </w:r>
          </w:p>
        </w:tc>
      </w:tr>
      <w:tr w:rsidR="00E416A7" w14:paraId="10BC0E8B" w14:textId="77777777" w:rsidTr="00A94ADB">
        <w:trPr>
          <w:trHeight w:val="268"/>
        </w:trPr>
        <w:tc>
          <w:tcPr>
            <w:tcW w:w="1718" w:type="dxa"/>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14:paraId="22431BC9" w14:textId="77777777" w:rsidR="00E416A7" w:rsidRPr="00E53B48" w:rsidRDefault="00E416A7" w:rsidP="003F3C82">
            <w:pPr>
              <w:pStyle w:val="Footer"/>
              <w:jc w:val="center"/>
              <w:rPr>
                <w:rFonts w:ascii="Arial" w:eastAsia="Calibri" w:hAnsi="Arial" w:cs="Arial"/>
                <w:sz w:val="20"/>
                <w:szCs w:val="22"/>
              </w:rPr>
            </w:pPr>
            <w:r w:rsidRPr="00E53B48">
              <w:rPr>
                <w:rFonts w:ascii="Arial" w:hAnsi="Arial" w:cs="Arial"/>
                <w:sz w:val="20"/>
                <w:lang w:val="en-GB"/>
              </w:rPr>
              <w:t>1</w:t>
            </w:r>
          </w:p>
        </w:tc>
        <w:tc>
          <w:tcPr>
            <w:tcW w:w="3780"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038DBB93" w14:textId="77777777" w:rsidR="00E416A7" w:rsidRPr="00E53B48" w:rsidRDefault="00E416A7" w:rsidP="003F3C82">
            <w:pPr>
              <w:pStyle w:val="Footer"/>
              <w:rPr>
                <w:rFonts w:ascii="Arial" w:hAnsi="Arial" w:cs="Arial"/>
                <w:sz w:val="20"/>
              </w:rPr>
            </w:pPr>
            <w:r w:rsidRPr="00E53B48">
              <w:rPr>
                <w:rFonts w:ascii="Arial" w:hAnsi="Arial" w:cs="Arial"/>
                <w:sz w:val="20"/>
                <w:lang w:val="en-GB"/>
              </w:rPr>
              <w:t>Training Providers</w:t>
            </w:r>
          </w:p>
        </w:tc>
        <w:tc>
          <w:tcPr>
            <w:tcW w:w="2298"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6F61A9CD" w14:textId="77777777" w:rsidR="00E416A7" w:rsidRPr="00E53B48" w:rsidRDefault="00E416A7" w:rsidP="003F3C82">
            <w:pPr>
              <w:pStyle w:val="Footer"/>
              <w:jc w:val="center"/>
              <w:rPr>
                <w:rFonts w:ascii="Arial" w:hAnsi="Arial" w:cs="Arial"/>
                <w:sz w:val="20"/>
              </w:rPr>
            </w:pPr>
            <w:r w:rsidRPr="00E53B48">
              <w:rPr>
                <w:rFonts w:ascii="Arial" w:hAnsi="Arial" w:cs="Arial"/>
                <w:sz w:val="20"/>
                <w:lang w:val="en-GB"/>
              </w:rPr>
              <w:t>1</w:t>
            </w:r>
          </w:p>
        </w:tc>
      </w:tr>
    </w:tbl>
    <w:p w14:paraId="1986A1B9" w14:textId="77777777" w:rsidR="00D979D5" w:rsidRPr="00E762DF" w:rsidRDefault="00D979D5" w:rsidP="00D557C3">
      <w:pPr>
        <w:pStyle w:val="BodyTextIndent3"/>
        <w:tabs>
          <w:tab w:val="clear" w:pos="1416"/>
          <w:tab w:val="clear" w:pos="2124"/>
          <w:tab w:val="left" w:pos="851"/>
          <w:tab w:val="left" w:pos="1080"/>
        </w:tabs>
        <w:spacing w:before="0" w:after="0"/>
        <w:ind w:left="0" w:firstLine="0"/>
        <w:rPr>
          <w:highlight w:val="yellow"/>
        </w:rPr>
      </w:pPr>
    </w:p>
    <w:p w14:paraId="5CF6E4A9" w14:textId="77777777" w:rsidR="00290978" w:rsidRPr="00E762DF" w:rsidRDefault="00290978" w:rsidP="00D557C3">
      <w:pPr>
        <w:numPr>
          <w:ilvl w:val="1"/>
          <w:numId w:val="13"/>
        </w:numPr>
        <w:ind w:left="0" w:firstLine="0"/>
        <w:rPr>
          <w:rFonts w:ascii="Arial" w:hAnsi="Arial" w:cs="Arial"/>
          <w:b/>
        </w:rPr>
      </w:pPr>
      <w:r w:rsidRPr="00E762DF">
        <w:rPr>
          <w:rFonts w:ascii="Arial" w:hAnsi="Arial" w:cs="Arial"/>
          <w:b/>
        </w:rPr>
        <w:t xml:space="preserve">Notifications of misuse of the IECEx Conformity Mark.  </w:t>
      </w:r>
    </w:p>
    <w:p w14:paraId="06AF18EA" w14:textId="77777777" w:rsidR="00E416A7" w:rsidRPr="006455C1" w:rsidRDefault="00E416A7" w:rsidP="00E416A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r w:rsidRPr="006455C1">
        <w:rPr>
          <w:rFonts w:ascii="Arial" w:hAnsi="Arial" w:cs="Arial"/>
          <w:color w:val="3333FF"/>
          <w:kern w:val="4"/>
          <w:sz w:val="22"/>
          <w:szCs w:val="20"/>
        </w:rPr>
        <w:t>No Decision recorded</w:t>
      </w:r>
      <w:r>
        <w:rPr>
          <w:rFonts w:ascii="Arial" w:hAnsi="Arial" w:cs="Arial"/>
          <w:color w:val="3333FF"/>
          <w:kern w:val="4"/>
          <w:sz w:val="22"/>
          <w:szCs w:val="20"/>
        </w:rPr>
        <w:t>.</w:t>
      </w:r>
    </w:p>
    <w:p w14:paraId="065B839B" w14:textId="77777777" w:rsidR="008D0655" w:rsidRPr="00D5036A" w:rsidRDefault="008D0655" w:rsidP="00D557C3">
      <w:pPr>
        <w:pStyle w:val="BodyTextIndent3"/>
        <w:tabs>
          <w:tab w:val="clear" w:pos="1416"/>
          <w:tab w:val="left" w:pos="709"/>
        </w:tabs>
        <w:spacing w:before="0" w:after="0"/>
        <w:ind w:left="0" w:firstLine="0"/>
        <w:rPr>
          <w:sz w:val="22"/>
        </w:rPr>
      </w:pPr>
    </w:p>
    <w:p w14:paraId="7FD4866E" w14:textId="77777777" w:rsidR="00290978" w:rsidRPr="00E762DF" w:rsidRDefault="00290978" w:rsidP="00D557C3">
      <w:pPr>
        <w:pStyle w:val="BodyTextIndent3"/>
        <w:numPr>
          <w:ilvl w:val="1"/>
          <w:numId w:val="13"/>
        </w:numPr>
        <w:tabs>
          <w:tab w:val="clear" w:pos="0"/>
          <w:tab w:val="clear" w:pos="1416"/>
          <w:tab w:val="left" w:pos="709"/>
        </w:tabs>
        <w:spacing w:before="0" w:after="0"/>
        <w:ind w:left="0" w:firstLine="0"/>
        <w:rPr>
          <w:u w:val="single"/>
        </w:rPr>
      </w:pPr>
      <w:r w:rsidRPr="00E762DF">
        <w:rPr>
          <w:rFonts w:cs="Arial"/>
          <w:szCs w:val="24"/>
        </w:rPr>
        <w:t>Other Matters relating to the IECEx Conformity Mark System</w:t>
      </w:r>
      <w:r w:rsidRPr="00E762DF">
        <w:rPr>
          <w:u w:val="single"/>
        </w:rPr>
        <w:t xml:space="preserve"> </w:t>
      </w:r>
    </w:p>
    <w:p w14:paraId="173621D9" w14:textId="77777777" w:rsidR="00E416A7" w:rsidRPr="006455C1" w:rsidRDefault="00E416A7" w:rsidP="00E416A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r w:rsidRPr="006455C1">
        <w:rPr>
          <w:rFonts w:ascii="Arial" w:hAnsi="Arial" w:cs="Arial"/>
          <w:color w:val="3333FF"/>
          <w:kern w:val="4"/>
          <w:sz w:val="22"/>
          <w:szCs w:val="20"/>
        </w:rPr>
        <w:t>No Decision recorded</w:t>
      </w:r>
      <w:r>
        <w:rPr>
          <w:rFonts w:ascii="Arial" w:hAnsi="Arial" w:cs="Arial"/>
          <w:color w:val="3333FF"/>
          <w:kern w:val="4"/>
          <w:sz w:val="22"/>
          <w:szCs w:val="20"/>
        </w:rPr>
        <w:t>.</w:t>
      </w:r>
    </w:p>
    <w:p w14:paraId="12BD4D4A" w14:textId="6F660701" w:rsidR="00985B78" w:rsidRDefault="00985B78" w:rsidP="00D557C3">
      <w:pPr>
        <w:pStyle w:val="BodyTextIndent3"/>
        <w:spacing w:before="0" w:after="0"/>
        <w:ind w:left="0" w:firstLine="0"/>
        <w:rPr>
          <w:sz w:val="22"/>
          <w:highlight w:val="lightGray"/>
        </w:rPr>
      </w:pPr>
    </w:p>
    <w:p w14:paraId="034ABFFE" w14:textId="77777777" w:rsidR="00DB2CB3" w:rsidRPr="00467E51" w:rsidRDefault="00C462AC" w:rsidP="00D557C3">
      <w:pPr>
        <w:pStyle w:val="BodyTextIndent3"/>
        <w:tabs>
          <w:tab w:val="clear" w:pos="0"/>
        </w:tabs>
        <w:spacing w:before="0" w:after="0"/>
        <w:ind w:left="0" w:firstLine="0"/>
      </w:pPr>
      <w:r w:rsidRPr="00467E51">
        <w:t>1</w:t>
      </w:r>
      <w:r w:rsidR="00B92B98" w:rsidRPr="00467E51">
        <w:t>0</w:t>
      </w:r>
      <w:r w:rsidR="004F69EB">
        <w:tab/>
      </w:r>
      <w:r w:rsidR="00DB2CB3" w:rsidRPr="00467E51">
        <w:t xml:space="preserve">CERTIFIED SERVICE FACILITIES </w:t>
      </w:r>
      <w:r w:rsidR="00CD09CB" w:rsidRPr="00467E51">
        <w:t>SCHEME</w:t>
      </w:r>
      <w:r w:rsidR="00F71234" w:rsidRPr="00467E51">
        <w:t xml:space="preserve"> </w:t>
      </w:r>
      <w:r w:rsidR="0041535C" w:rsidRPr="00467E51">
        <w:t>–</w:t>
      </w:r>
      <w:r w:rsidRPr="00467E51">
        <w:t xml:space="preserve"> IECEx 03</w:t>
      </w:r>
      <w:r w:rsidR="0076413C">
        <w:t xml:space="preserve"> series</w:t>
      </w:r>
    </w:p>
    <w:p w14:paraId="65B417E9" w14:textId="49FAEC29" w:rsidR="00DB2CB3" w:rsidRPr="00467E51" w:rsidRDefault="00221614" w:rsidP="00D557C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467E51">
        <w:rPr>
          <w:rFonts w:ascii="Arial" w:hAnsi="Arial"/>
          <w:b/>
        </w:rPr>
        <w:t>1</w:t>
      </w:r>
      <w:r w:rsidR="00B92B98" w:rsidRPr="00467E51">
        <w:rPr>
          <w:rFonts w:ascii="Arial" w:hAnsi="Arial"/>
          <w:b/>
        </w:rPr>
        <w:t>0</w:t>
      </w:r>
      <w:r w:rsidR="00AE60AD" w:rsidRPr="00467E51">
        <w:rPr>
          <w:rFonts w:ascii="Arial" w:hAnsi="Arial"/>
          <w:b/>
        </w:rPr>
        <w:t>.1</w:t>
      </w:r>
      <w:r w:rsidR="002A46F4">
        <w:rPr>
          <w:rFonts w:ascii="Arial" w:hAnsi="Arial"/>
          <w:b/>
        </w:rPr>
        <w:t>*</w:t>
      </w:r>
      <w:r w:rsidR="00AE60AD" w:rsidRPr="00467E51">
        <w:rPr>
          <w:rFonts w:ascii="Arial" w:hAnsi="Arial"/>
          <w:b/>
        </w:rPr>
        <w:t xml:space="preserve">   </w:t>
      </w:r>
      <w:r w:rsidR="000A6FC7" w:rsidRPr="00467E51">
        <w:rPr>
          <w:rFonts w:ascii="Arial" w:hAnsi="Arial"/>
          <w:b/>
        </w:rPr>
        <w:t xml:space="preserve">Listing of </w:t>
      </w:r>
      <w:proofErr w:type="spellStart"/>
      <w:r w:rsidR="00DB2CB3" w:rsidRPr="00467E51">
        <w:rPr>
          <w:rFonts w:ascii="Arial" w:hAnsi="Arial"/>
          <w:b/>
        </w:rPr>
        <w:t>ExCBs</w:t>
      </w:r>
      <w:proofErr w:type="spellEnd"/>
      <w:r w:rsidR="00DB2CB3" w:rsidRPr="00467E51">
        <w:rPr>
          <w:rFonts w:ascii="Arial" w:hAnsi="Arial"/>
          <w:b/>
        </w:rPr>
        <w:t xml:space="preserve"> – According to IECEx 03</w:t>
      </w:r>
      <w:r w:rsidR="0076413C">
        <w:rPr>
          <w:rFonts w:ascii="Arial" w:hAnsi="Arial"/>
          <w:b/>
        </w:rPr>
        <w:t xml:space="preserve"> series</w:t>
      </w:r>
      <w:r w:rsidR="00DB2CB3" w:rsidRPr="00467E51">
        <w:rPr>
          <w:rFonts w:ascii="Arial" w:hAnsi="Arial"/>
          <w:b/>
        </w:rPr>
        <w:t xml:space="preserve">, Certified Service Facility </w:t>
      </w:r>
      <w:r w:rsidR="00F71234" w:rsidRPr="00467E51">
        <w:rPr>
          <w:rFonts w:ascii="Arial" w:hAnsi="Arial"/>
          <w:b/>
        </w:rPr>
        <w:t>Scheme</w:t>
      </w:r>
    </w:p>
    <w:p w14:paraId="68BBDA65" w14:textId="2BB3FB2A" w:rsidR="002A46F4" w:rsidRPr="00245BD2" w:rsidRDefault="002A46F4" w:rsidP="002A46F4">
      <w:pPr>
        <w:rPr>
          <w:rFonts w:ascii="Arial" w:hAnsi="Arial" w:cs="Arial"/>
          <w:color w:val="0000FF"/>
          <w:sz w:val="22"/>
        </w:rPr>
      </w:pPr>
      <w:r w:rsidRPr="00245BD2">
        <w:rPr>
          <w:rFonts w:ascii="Arial" w:hAnsi="Arial" w:cs="Arial"/>
          <w:color w:val="0000FF"/>
          <w:sz w:val="22"/>
        </w:rPr>
        <w:t>Refer Decision 20</w:t>
      </w:r>
      <w:r>
        <w:rPr>
          <w:rFonts w:ascii="Arial" w:hAnsi="Arial" w:cs="Arial"/>
          <w:color w:val="0000FF"/>
          <w:sz w:val="22"/>
        </w:rPr>
        <w:t>20</w:t>
      </w:r>
      <w:r w:rsidRPr="00245BD2">
        <w:rPr>
          <w:rFonts w:ascii="Arial" w:hAnsi="Arial" w:cs="Arial"/>
          <w:color w:val="0000FF"/>
          <w:sz w:val="22"/>
        </w:rPr>
        <w:t>/03</w:t>
      </w:r>
      <w:r w:rsidR="00042E76">
        <w:rPr>
          <w:rFonts w:ascii="Arial" w:hAnsi="Arial" w:cs="Arial"/>
          <w:color w:val="0000FF"/>
          <w:sz w:val="22"/>
        </w:rPr>
        <w:t>.</w:t>
      </w:r>
    </w:p>
    <w:p w14:paraId="2D83EA27" w14:textId="77777777" w:rsidR="002A46F4" w:rsidRDefault="002A46F4" w:rsidP="00443CF8">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p>
    <w:p w14:paraId="7A099AD1" w14:textId="77777777" w:rsidR="0066080D" w:rsidRPr="00467E51" w:rsidRDefault="0066080D" w:rsidP="00D557C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r w:rsidRPr="00467E51">
        <w:rPr>
          <w:rFonts w:ascii="Arial" w:hAnsi="Arial" w:cs="Arial"/>
          <w:b/>
        </w:rPr>
        <w:t>10.2</w:t>
      </w:r>
      <w:r w:rsidRPr="00467E51">
        <w:rPr>
          <w:rFonts w:ascii="Arial" w:hAnsi="Arial" w:cs="Arial"/>
          <w:b/>
        </w:rPr>
        <w:tab/>
        <w:t xml:space="preserve">Report from the </w:t>
      </w:r>
      <w:proofErr w:type="spellStart"/>
      <w:r w:rsidRPr="00467E51">
        <w:rPr>
          <w:rFonts w:ascii="Arial" w:hAnsi="Arial" w:cs="Arial"/>
          <w:b/>
        </w:rPr>
        <w:t>ExSFC</w:t>
      </w:r>
      <w:proofErr w:type="spellEnd"/>
      <w:r w:rsidRPr="00467E51">
        <w:rPr>
          <w:rFonts w:ascii="Arial" w:hAnsi="Arial" w:cs="Arial"/>
          <w:b/>
        </w:rPr>
        <w:t xml:space="preserve"> Chairman</w:t>
      </w:r>
    </w:p>
    <w:p w14:paraId="5D854387" w14:textId="778B93A2" w:rsidR="00443CF8" w:rsidRPr="007E3B2C" w:rsidRDefault="00443CF8" w:rsidP="00443CF8">
      <w:pPr>
        <w:rPr>
          <w:rFonts w:ascii="Arial" w:hAnsi="Arial"/>
          <w:b/>
          <w:color w:val="3333FF"/>
          <w:sz w:val="20"/>
          <w:szCs w:val="20"/>
        </w:rPr>
      </w:pPr>
      <w:r w:rsidRPr="007E3B2C">
        <w:rPr>
          <w:rFonts w:ascii="Arial" w:hAnsi="Arial" w:cs="Arial"/>
          <w:color w:val="0000FF"/>
          <w:sz w:val="22"/>
          <w:szCs w:val="22"/>
          <w:u w:val="single"/>
        </w:rPr>
        <w:t>Decision 20</w:t>
      </w:r>
      <w:r w:rsidR="00D86053" w:rsidRPr="007E3B2C">
        <w:rPr>
          <w:rFonts w:ascii="Arial" w:hAnsi="Arial" w:cs="Arial"/>
          <w:color w:val="0000FF"/>
          <w:sz w:val="22"/>
          <w:szCs w:val="22"/>
          <w:u w:val="single"/>
        </w:rPr>
        <w:t>20</w:t>
      </w:r>
      <w:r w:rsidRPr="007E3B2C">
        <w:rPr>
          <w:rFonts w:ascii="Arial" w:hAnsi="Arial" w:cs="Arial"/>
          <w:color w:val="0000FF"/>
          <w:sz w:val="22"/>
          <w:szCs w:val="22"/>
          <w:u w:val="single"/>
        </w:rPr>
        <w:t>/</w:t>
      </w:r>
      <w:r w:rsidR="00D9084E" w:rsidRPr="007E3B2C">
        <w:rPr>
          <w:rFonts w:ascii="Arial" w:hAnsi="Arial" w:cs="Arial"/>
          <w:color w:val="0000FF"/>
          <w:sz w:val="22"/>
          <w:szCs w:val="22"/>
          <w:u w:val="single"/>
        </w:rPr>
        <w:t>33</w:t>
      </w:r>
    </w:p>
    <w:p w14:paraId="5C7C78C5" w14:textId="1147975A" w:rsidR="00E918CA" w:rsidRPr="00505052" w:rsidRDefault="00693344" w:rsidP="00443CF8">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0"/>
          <w:szCs w:val="20"/>
        </w:rPr>
      </w:pPr>
      <w:r w:rsidRPr="00505052">
        <w:rPr>
          <w:rFonts w:ascii="Arial" w:eastAsia="Calibri" w:hAnsi="Arial"/>
          <w:color w:val="3333FF"/>
          <w:sz w:val="22"/>
          <w:szCs w:val="20"/>
        </w:rPr>
        <w:t>The m</w:t>
      </w:r>
      <w:r w:rsidR="00443CF8" w:rsidRPr="00505052">
        <w:rPr>
          <w:rFonts w:ascii="Arial" w:eastAsia="Calibri" w:hAnsi="Arial"/>
          <w:color w:val="3333FF"/>
          <w:sz w:val="22"/>
          <w:szCs w:val="20"/>
        </w:rPr>
        <w:t xml:space="preserve">eeting </w:t>
      </w:r>
      <w:r w:rsidR="00443CF8" w:rsidRPr="00505052">
        <w:rPr>
          <w:rFonts w:ascii="Arial" w:eastAsia="Calibri" w:hAnsi="Arial" w:cs="Arial"/>
          <w:color w:val="3333FF"/>
          <w:sz w:val="22"/>
          <w:szCs w:val="20"/>
        </w:rPr>
        <w:t xml:space="preserve">accepted the </w:t>
      </w:r>
      <w:proofErr w:type="spellStart"/>
      <w:r w:rsidR="00443CF8" w:rsidRPr="00505052">
        <w:rPr>
          <w:rFonts w:ascii="Arial" w:eastAsia="Calibri" w:hAnsi="Arial" w:cs="Arial"/>
          <w:color w:val="3333FF"/>
          <w:sz w:val="22"/>
          <w:szCs w:val="20"/>
        </w:rPr>
        <w:t>ExSFC</w:t>
      </w:r>
      <w:proofErr w:type="spellEnd"/>
      <w:r w:rsidR="00443CF8" w:rsidRPr="00505052">
        <w:rPr>
          <w:rFonts w:ascii="Arial" w:eastAsia="Calibri" w:hAnsi="Arial" w:cs="Arial"/>
          <w:color w:val="3333FF"/>
          <w:sz w:val="22"/>
          <w:szCs w:val="20"/>
        </w:rPr>
        <w:t xml:space="preserve"> report as circulated as </w:t>
      </w:r>
      <w:proofErr w:type="spellStart"/>
      <w:r w:rsidR="00443CF8" w:rsidRPr="00505052">
        <w:rPr>
          <w:rFonts w:ascii="Arial" w:eastAsia="Calibri" w:hAnsi="Arial" w:cs="Arial"/>
          <w:color w:val="3333FF"/>
          <w:sz w:val="22"/>
          <w:szCs w:val="20"/>
        </w:rPr>
        <w:t>ExMC</w:t>
      </w:r>
      <w:proofErr w:type="spellEnd"/>
      <w:r w:rsidR="00443CF8" w:rsidRPr="00505052">
        <w:rPr>
          <w:rFonts w:ascii="Arial" w:eastAsia="Calibri" w:hAnsi="Arial" w:cs="Arial"/>
          <w:color w:val="3333FF"/>
          <w:sz w:val="22"/>
          <w:szCs w:val="20"/>
        </w:rPr>
        <w:t>/1</w:t>
      </w:r>
      <w:r w:rsidR="00D86053">
        <w:rPr>
          <w:rFonts w:ascii="Arial" w:eastAsia="Calibri" w:hAnsi="Arial" w:cs="Arial"/>
          <w:color w:val="3333FF"/>
          <w:sz w:val="22"/>
          <w:szCs w:val="20"/>
        </w:rPr>
        <w:t>610</w:t>
      </w:r>
      <w:r w:rsidR="00443CF8" w:rsidRPr="00505052">
        <w:rPr>
          <w:rFonts w:ascii="Arial" w:eastAsia="Calibri" w:hAnsi="Arial" w:cs="Arial"/>
          <w:color w:val="3333FF"/>
          <w:sz w:val="22"/>
          <w:szCs w:val="20"/>
        </w:rPr>
        <w:t>/R</w:t>
      </w:r>
      <w:r w:rsidR="00D9084E">
        <w:rPr>
          <w:rFonts w:ascii="Arial" w:eastAsia="Calibri" w:hAnsi="Arial" w:cs="Arial"/>
          <w:color w:val="3333FF"/>
          <w:sz w:val="22"/>
          <w:szCs w:val="20"/>
        </w:rPr>
        <w:t>, noted the USNC comments</w:t>
      </w:r>
      <w:r w:rsidR="00443CF8" w:rsidRPr="00505052">
        <w:rPr>
          <w:rFonts w:ascii="Arial" w:eastAsia="Calibri" w:hAnsi="Arial" w:cs="Arial"/>
          <w:color w:val="3333FF"/>
          <w:sz w:val="22"/>
          <w:szCs w:val="20"/>
        </w:rPr>
        <w:t xml:space="preserve"> </w:t>
      </w:r>
      <w:proofErr w:type="spellStart"/>
      <w:r w:rsidR="001963BB">
        <w:rPr>
          <w:rFonts w:ascii="Arial" w:eastAsia="Calibri" w:hAnsi="Arial" w:cs="Arial"/>
          <w:color w:val="3333FF"/>
          <w:sz w:val="22"/>
          <w:szCs w:val="20"/>
        </w:rPr>
        <w:t>ExMC</w:t>
      </w:r>
      <w:proofErr w:type="spellEnd"/>
      <w:r w:rsidR="001963BB">
        <w:rPr>
          <w:rFonts w:ascii="Arial" w:eastAsia="Calibri" w:hAnsi="Arial" w:cs="Arial"/>
          <w:color w:val="3333FF"/>
          <w:sz w:val="22"/>
          <w:szCs w:val="20"/>
        </w:rPr>
        <w:t>/1638/</w:t>
      </w:r>
      <w:proofErr w:type="spellStart"/>
      <w:r w:rsidR="001963BB">
        <w:rPr>
          <w:rFonts w:ascii="Arial" w:eastAsia="Calibri" w:hAnsi="Arial" w:cs="Arial"/>
          <w:color w:val="3333FF"/>
          <w:sz w:val="22"/>
          <w:szCs w:val="20"/>
        </w:rPr>
        <w:t>Inf</w:t>
      </w:r>
      <w:proofErr w:type="spellEnd"/>
      <w:r w:rsidR="001963BB">
        <w:rPr>
          <w:rFonts w:ascii="Arial" w:eastAsia="Calibri" w:hAnsi="Arial" w:cs="Arial"/>
          <w:color w:val="3333FF"/>
          <w:sz w:val="22"/>
          <w:szCs w:val="20"/>
        </w:rPr>
        <w:t xml:space="preserve">, </w:t>
      </w:r>
      <w:r w:rsidR="00443CF8" w:rsidRPr="00505052">
        <w:rPr>
          <w:rFonts w:ascii="Arial" w:eastAsia="Calibri" w:hAnsi="Arial" w:cs="Arial"/>
          <w:color w:val="3333FF"/>
          <w:sz w:val="22"/>
          <w:szCs w:val="20"/>
        </w:rPr>
        <w:t xml:space="preserve">and </w:t>
      </w:r>
      <w:r w:rsidR="00D9084E" w:rsidRPr="00505649">
        <w:rPr>
          <w:rFonts w:ascii="Arial" w:eastAsia="Calibri" w:hAnsi="Arial" w:cs="Arial"/>
          <w:color w:val="3333FF"/>
          <w:sz w:val="22"/>
          <w:szCs w:val="20"/>
          <w:u w:val="single"/>
        </w:rPr>
        <w:t>endorsed</w:t>
      </w:r>
      <w:r w:rsidR="00D9084E">
        <w:rPr>
          <w:rFonts w:ascii="Arial" w:eastAsia="Calibri" w:hAnsi="Arial" w:cs="Arial"/>
          <w:color w:val="3333FF"/>
          <w:sz w:val="22"/>
          <w:szCs w:val="20"/>
        </w:rPr>
        <w:t xml:space="preserve"> </w:t>
      </w:r>
      <w:r w:rsidR="00D9084E" w:rsidRPr="00D9084E">
        <w:rPr>
          <w:rFonts w:ascii="Arial" w:eastAsia="Calibri" w:hAnsi="Arial" w:cs="Arial"/>
          <w:color w:val="3333FF"/>
          <w:sz w:val="22"/>
          <w:szCs w:val="20"/>
        </w:rPr>
        <w:t xml:space="preserve">the two </w:t>
      </w:r>
      <w:proofErr w:type="spellStart"/>
      <w:r w:rsidR="00443CF8" w:rsidRPr="00D9084E">
        <w:rPr>
          <w:rFonts w:ascii="Arial" w:eastAsia="Calibri" w:hAnsi="Arial" w:cs="Arial"/>
          <w:color w:val="3333FF"/>
          <w:sz w:val="22"/>
          <w:szCs w:val="20"/>
        </w:rPr>
        <w:t>ExSFC</w:t>
      </w:r>
      <w:proofErr w:type="spellEnd"/>
      <w:r w:rsidR="00443CF8" w:rsidRPr="00D9084E">
        <w:rPr>
          <w:rFonts w:ascii="Arial" w:eastAsia="Calibri" w:hAnsi="Arial" w:cs="Arial"/>
          <w:color w:val="3333FF"/>
          <w:sz w:val="22"/>
          <w:szCs w:val="20"/>
        </w:rPr>
        <w:t xml:space="preserve"> Recommendations</w:t>
      </w:r>
      <w:r w:rsidR="00E918CA" w:rsidRPr="00D9084E">
        <w:rPr>
          <w:rFonts w:ascii="Arial" w:eastAsia="Calibri" w:hAnsi="Arial" w:cs="Arial"/>
          <w:color w:val="3333FF"/>
          <w:sz w:val="22"/>
          <w:szCs w:val="20"/>
        </w:rPr>
        <w:t>.</w:t>
      </w:r>
      <w:r w:rsidR="00E918CA" w:rsidRPr="00505052">
        <w:rPr>
          <w:rFonts w:ascii="Arial" w:eastAsia="Calibri" w:hAnsi="Arial" w:cs="Arial"/>
          <w:color w:val="3333FF"/>
          <w:sz w:val="20"/>
          <w:szCs w:val="20"/>
        </w:rPr>
        <w:t xml:space="preserve">   </w:t>
      </w:r>
    </w:p>
    <w:p w14:paraId="2E31F888" w14:textId="27F886D7" w:rsidR="00E918CA" w:rsidRDefault="00E918CA" w:rsidP="00443CF8">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szCs w:val="20"/>
        </w:rPr>
      </w:pPr>
    </w:p>
    <w:p w14:paraId="4759C27B" w14:textId="77777777" w:rsidR="006A7ADF" w:rsidRPr="00F35765" w:rsidRDefault="00F74E44" w:rsidP="00D557C3">
      <w:pPr>
        <w:numPr>
          <w:ilvl w:val="1"/>
          <w:numId w:val="19"/>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iCs/>
        </w:rPr>
      </w:pPr>
      <w:r w:rsidRPr="00F35765">
        <w:rPr>
          <w:rFonts w:ascii="Arial" w:hAnsi="Arial"/>
          <w:b/>
          <w:iCs/>
        </w:rPr>
        <w:lastRenderedPageBreak/>
        <w:t>Proposed Revision to IEC</w:t>
      </w:r>
      <w:r w:rsidR="006237E1" w:rsidRPr="00F35765">
        <w:rPr>
          <w:rFonts w:ascii="Arial" w:hAnsi="Arial"/>
          <w:b/>
          <w:iCs/>
        </w:rPr>
        <w:t>Ex</w:t>
      </w:r>
      <w:r w:rsidRPr="00F35765">
        <w:rPr>
          <w:rFonts w:ascii="Arial" w:hAnsi="Arial"/>
          <w:b/>
          <w:iCs/>
        </w:rPr>
        <w:t xml:space="preserve"> OD 31</w:t>
      </w:r>
      <w:r w:rsidR="00F35765" w:rsidRPr="00F35765">
        <w:rPr>
          <w:rFonts w:ascii="Arial" w:hAnsi="Arial"/>
          <w:b/>
          <w:iCs/>
        </w:rPr>
        <w:t>4-5</w:t>
      </w:r>
      <w:r w:rsidR="00F35765">
        <w:rPr>
          <w:rFonts w:ascii="Arial" w:hAnsi="Arial"/>
          <w:b/>
          <w:iCs/>
        </w:rPr>
        <w:t>,</w:t>
      </w:r>
      <w:r w:rsidRPr="00F35765">
        <w:rPr>
          <w:rFonts w:ascii="Arial" w:hAnsi="Arial"/>
          <w:b/>
          <w:iCs/>
        </w:rPr>
        <w:t xml:space="preserve"> </w:t>
      </w:r>
      <w:r w:rsidR="007830DD" w:rsidRPr="00F35765">
        <w:rPr>
          <w:rFonts w:ascii="Arial" w:hAnsi="Arial"/>
          <w:b/>
          <w:iCs/>
        </w:rPr>
        <w:t>IECE</w:t>
      </w:r>
      <w:r w:rsidR="00F35765" w:rsidRPr="00F35765">
        <w:rPr>
          <w:rFonts w:ascii="Arial" w:hAnsi="Arial"/>
          <w:b/>
          <w:iCs/>
        </w:rPr>
        <w:t xml:space="preserve">x Certified Service Facilities </w:t>
      </w:r>
      <w:r w:rsidR="007830DD" w:rsidRPr="00F35765">
        <w:rPr>
          <w:rFonts w:ascii="Arial" w:hAnsi="Arial"/>
          <w:b/>
          <w:iCs/>
        </w:rPr>
        <w:t>Scheme</w:t>
      </w:r>
      <w:r w:rsidR="00F35765" w:rsidRPr="00F35765">
        <w:rPr>
          <w:rFonts w:ascii="Arial" w:hAnsi="Arial"/>
          <w:b/>
          <w:iCs/>
        </w:rPr>
        <w:t xml:space="preserve"> Part 5: Repair, overhaul and reclamation of Ex equipment Additional requirements for IECEx Service Facilities involved in the repair, overhaul and reclamation of Ex equipment</w:t>
      </w:r>
      <w:r w:rsidR="007830DD" w:rsidRPr="00F35765">
        <w:rPr>
          <w:rFonts w:ascii="Arial" w:hAnsi="Arial"/>
          <w:b/>
          <w:iCs/>
        </w:rPr>
        <w:tab/>
      </w:r>
    </w:p>
    <w:p w14:paraId="1ACDDCAF" w14:textId="6EE3FBCE" w:rsidR="001C070E" w:rsidRPr="000813B0" w:rsidRDefault="001C070E" w:rsidP="001C070E">
      <w:pPr>
        <w:rPr>
          <w:rFonts w:ascii="Arial" w:hAnsi="Arial"/>
          <w:iCs/>
          <w:sz w:val="22"/>
          <w:szCs w:val="22"/>
        </w:rPr>
      </w:pPr>
      <w:r w:rsidRPr="000813B0">
        <w:rPr>
          <w:rFonts w:ascii="Arial" w:hAnsi="Arial" w:cs="Arial"/>
          <w:color w:val="0000FF"/>
          <w:sz w:val="22"/>
          <w:szCs w:val="22"/>
          <w:u w:val="single"/>
        </w:rPr>
        <w:t>Decision 20</w:t>
      </w:r>
      <w:r>
        <w:rPr>
          <w:rFonts w:ascii="Arial" w:hAnsi="Arial" w:cs="Arial"/>
          <w:color w:val="0000FF"/>
          <w:sz w:val="22"/>
          <w:szCs w:val="22"/>
          <w:u w:val="single"/>
        </w:rPr>
        <w:t>20</w:t>
      </w:r>
      <w:r w:rsidRPr="000813B0">
        <w:rPr>
          <w:rFonts w:ascii="Arial" w:hAnsi="Arial" w:cs="Arial"/>
          <w:color w:val="0000FF"/>
          <w:sz w:val="22"/>
          <w:szCs w:val="22"/>
          <w:u w:val="single"/>
        </w:rPr>
        <w:t>/</w:t>
      </w:r>
      <w:r w:rsidR="00616038">
        <w:rPr>
          <w:rFonts w:ascii="Arial" w:hAnsi="Arial" w:cs="Arial"/>
          <w:color w:val="0000FF"/>
          <w:sz w:val="22"/>
          <w:szCs w:val="22"/>
          <w:u w:val="single"/>
        </w:rPr>
        <w:t>34</w:t>
      </w:r>
    </w:p>
    <w:p w14:paraId="6697F6CB" w14:textId="49E6D929" w:rsidR="001C070E" w:rsidRPr="00616038" w:rsidRDefault="001C070E" w:rsidP="001C070E">
      <w:pPr>
        <w:pStyle w:val="MAIN-TITLE"/>
        <w:jc w:val="left"/>
        <w:rPr>
          <w:rFonts w:eastAsia="Calibri" w:cs="Times New Roman"/>
          <w:b w:val="0"/>
          <w:bCs w:val="0"/>
          <w:color w:val="3333FF"/>
          <w:spacing w:val="0"/>
          <w:sz w:val="22"/>
          <w:szCs w:val="22"/>
          <w:lang w:val="en-AU" w:eastAsia="en-US"/>
        </w:rPr>
      </w:pPr>
      <w:r w:rsidRPr="00616038">
        <w:rPr>
          <w:rFonts w:eastAsia="Calibri" w:cs="Times New Roman"/>
          <w:b w:val="0"/>
          <w:bCs w:val="0"/>
          <w:color w:val="3333FF"/>
          <w:spacing w:val="0"/>
          <w:sz w:val="22"/>
          <w:szCs w:val="22"/>
          <w:lang w:val="en-AU" w:eastAsia="en-US"/>
        </w:rPr>
        <w:t xml:space="preserve">The meeting considered the proposed revision of IECEx OD 314-5 as circulated as </w:t>
      </w:r>
      <w:proofErr w:type="spellStart"/>
      <w:r w:rsidRPr="00616038">
        <w:rPr>
          <w:rFonts w:eastAsia="Calibri" w:cs="Times New Roman"/>
          <w:b w:val="0"/>
          <w:bCs w:val="0"/>
          <w:color w:val="3333FF"/>
          <w:spacing w:val="0"/>
          <w:sz w:val="22"/>
          <w:szCs w:val="22"/>
          <w:lang w:val="en-AU" w:eastAsia="en-US"/>
        </w:rPr>
        <w:t>ExMC</w:t>
      </w:r>
      <w:proofErr w:type="spellEnd"/>
      <w:r w:rsidRPr="00616038">
        <w:rPr>
          <w:rFonts w:eastAsia="Calibri" w:cs="Times New Roman"/>
          <w:b w:val="0"/>
          <w:bCs w:val="0"/>
          <w:color w:val="3333FF"/>
          <w:spacing w:val="0"/>
          <w:sz w:val="22"/>
          <w:szCs w:val="22"/>
          <w:lang w:val="en-AU" w:eastAsia="en-US"/>
        </w:rPr>
        <w:t xml:space="preserve">/1613/DV and then </w:t>
      </w:r>
      <w:r w:rsidRPr="00616038">
        <w:rPr>
          <w:rFonts w:eastAsia="Calibri" w:cs="Times New Roman"/>
          <w:b w:val="0"/>
          <w:bCs w:val="0"/>
          <w:color w:val="3333FF"/>
          <w:spacing w:val="0"/>
          <w:sz w:val="22"/>
          <w:szCs w:val="22"/>
          <w:u w:val="single"/>
          <w:lang w:val="en-AU" w:eastAsia="en-US"/>
        </w:rPr>
        <w:t>agreed</w:t>
      </w:r>
      <w:r w:rsidRPr="00616038">
        <w:rPr>
          <w:rFonts w:eastAsia="Calibri" w:cs="Times New Roman"/>
          <w:b w:val="0"/>
          <w:bCs w:val="0"/>
          <w:color w:val="3333FF"/>
          <w:spacing w:val="0"/>
          <w:sz w:val="22"/>
          <w:szCs w:val="22"/>
          <w:lang w:val="en-AU" w:eastAsia="en-US"/>
        </w:rPr>
        <w:t xml:space="preserve"> for this to proceed to publication as IECEx OD 314-5, Edition 1.2.</w:t>
      </w:r>
    </w:p>
    <w:p w14:paraId="6EE3C60D" w14:textId="77777777" w:rsidR="001C070E" w:rsidRPr="00616038" w:rsidRDefault="001C070E" w:rsidP="001C070E">
      <w:pPr>
        <w:rPr>
          <w:rFonts w:ascii="Arial" w:eastAsia="Calibri" w:hAnsi="Arial"/>
          <w:color w:val="3333FF"/>
          <w:sz w:val="22"/>
          <w:szCs w:val="22"/>
        </w:rPr>
      </w:pPr>
    </w:p>
    <w:p w14:paraId="3331C7AD" w14:textId="77777777" w:rsidR="001C070E" w:rsidRPr="00616038" w:rsidRDefault="001C070E" w:rsidP="001C070E">
      <w:pPr>
        <w:rPr>
          <w:rFonts w:ascii="Arial" w:eastAsia="Calibri" w:hAnsi="Arial"/>
          <w:color w:val="3333FF"/>
          <w:sz w:val="22"/>
          <w:szCs w:val="22"/>
        </w:rPr>
      </w:pPr>
      <w:r w:rsidRPr="00616038">
        <w:rPr>
          <w:rFonts w:ascii="Arial" w:eastAsia="Calibri" w:hAnsi="Arial"/>
          <w:b/>
          <w:color w:val="3333FF"/>
          <w:sz w:val="22"/>
          <w:szCs w:val="22"/>
        </w:rPr>
        <w:t>In favour:</w:t>
      </w:r>
      <w:r w:rsidRPr="00616038">
        <w:rPr>
          <w:rFonts w:ascii="Arial" w:eastAsia="Calibri" w:hAnsi="Arial"/>
          <w:color w:val="3333FF"/>
          <w:sz w:val="22"/>
          <w:szCs w:val="22"/>
        </w:rPr>
        <w:t xml:space="preserve"> AU, BR, CA, CH, CN, CZ, DE, DK, ES, FI, FR, GB, GR, HR, HU, IL, IN, IT, JP, KR, MY, NL, NO, NZ, PL, RO, RU, SA, SE, SG, SI, TR, UAE, USA, ZA</w:t>
      </w:r>
    </w:p>
    <w:p w14:paraId="22347A8C" w14:textId="77777777" w:rsidR="001C070E" w:rsidRPr="00616038" w:rsidRDefault="001C070E" w:rsidP="001C070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616038">
        <w:rPr>
          <w:rFonts w:ascii="Arial" w:eastAsia="Calibri" w:hAnsi="Arial"/>
          <w:b/>
          <w:color w:val="3333FF"/>
          <w:sz w:val="22"/>
          <w:szCs w:val="22"/>
        </w:rPr>
        <w:t>Objections:</w:t>
      </w:r>
      <w:r w:rsidRPr="00616038">
        <w:rPr>
          <w:rFonts w:ascii="Arial" w:eastAsia="Calibri" w:hAnsi="Arial"/>
          <w:color w:val="3333FF"/>
          <w:sz w:val="22"/>
          <w:szCs w:val="22"/>
        </w:rPr>
        <w:tab/>
        <w:t>Nil</w:t>
      </w:r>
    </w:p>
    <w:p w14:paraId="1689683E" w14:textId="77777777" w:rsidR="001C070E" w:rsidRPr="00616038" w:rsidRDefault="001C070E" w:rsidP="001C070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616038">
        <w:rPr>
          <w:rFonts w:ascii="Arial" w:eastAsia="Calibri" w:hAnsi="Arial"/>
          <w:b/>
          <w:color w:val="3333FF"/>
          <w:sz w:val="22"/>
          <w:szCs w:val="22"/>
        </w:rPr>
        <w:t>Absent:</w:t>
      </w:r>
      <w:r w:rsidRPr="00616038">
        <w:rPr>
          <w:rFonts w:ascii="Arial" w:eastAsia="Calibri" w:hAnsi="Arial"/>
          <w:color w:val="3333FF"/>
          <w:sz w:val="22"/>
          <w:szCs w:val="22"/>
        </w:rPr>
        <w:t xml:space="preserve"> Nil</w:t>
      </w:r>
    </w:p>
    <w:p w14:paraId="740F2126" w14:textId="77777777" w:rsidR="001C070E" w:rsidRPr="00CD1AEA" w:rsidRDefault="001C070E" w:rsidP="001C070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616038">
        <w:rPr>
          <w:rFonts w:ascii="Arial" w:eastAsia="Calibri" w:hAnsi="Arial"/>
          <w:b/>
          <w:color w:val="3333FF"/>
          <w:sz w:val="22"/>
          <w:szCs w:val="22"/>
        </w:rPr>
        <w:t>Abstaining:</w:t>
      </w:r>
      <w:r w:rsidRPr="00616038">
        <w:rPr>
          <w:rFonts w:ascii="Arial" w:eastAsia="Calibri" w:hAnsi="Arial"/>
          <w:color w:val="3333FF"/>
          <w:sz w:val="22"/>
          <w:szCs w:val="22"/>
        </w:rPr>
        <w:t xml:space="preserve"> Nil</w:t>
      </w:r>
    </w:p>
    <w:p w14:paraId="39EFCC92" w14:textId="77777777" w:rsidR="00D86053" w:rsidRDefault="00D86053" w:rsidP="00143CA7">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p>
    <w:p w14:paraId="17C8EDAA" w14:textId="21F67DCC" w:rsidR="00941471" w:rsidRPr="008B20F0" w:rsidRDefault="00941471" w:rsidP="00941471">
      <w:pPr>
        <w:pStyle w:val="BodyTextIndent3"/>
        <w:tabs>
          <w:tab w:val="clear" w:pos="1416"/>
          <w:tab w:val="left" w:pos="709"/>
        </w:tabs>
        <w:spacing w:before="0" w:after="0"/>
        <w:ind w:left="0" w:firstLine="0"/>
      </w:pPr>
      <w:r>
        <w:t>10.4</w:t>
      </w:r>
      <w:r>
        <w:tab/>
      </w:r>
      <w:r w:rsidRPr="008B20F0">
        <w:t xml:space="preserve">Proposed </w:t>
      </w:r>
      <w:r>
        <w:t xml:space="preserve">New </w:t>
      </w:r>
      <w:r w:rsidRPr="008B20F0">
        <w:t xml:space="preserve">Operational Document OD </w:t>
      </w:r>
      <w:r>
        <w:t>302</w:t>
      </w:r>
    </w:p>
    <w:p w14:paraId="1252517A" w14:textId="24802994" w:rsidR="00941471" w:rsidRPr="007E3B2C" w:rsidRDefault="00941471" w:rsidP="00941471">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7E3B2C">
        <w:rPr>
          <w:rFonts w:ascii="Arial" w:hAnsi="Arial" w:cs="Arial"/>
          <w:color w:val="0000FF"/>
          <w:sz w:val="22"/>
          <w:szCs w:val="22"/>
          <w:u w:val="single"/>
        </w:rPr>
        <w:t>Decision 2020/</w:t>
      </w:r>
      <w:r w:rsidR="00616038" w:rsidRPr="007E3B2C">
        <w:rPr>
          <w:rFonts w:ascii="Arial" w:hAnsi="Arial" w:cs="Arial"/>
          <w:color w:val="0000FF"/>
          <w:sz w:val="22"/>
          <w:szCs w:val="22"/>
          <w:u w:val="single"/>
        </w:rPr>
        <w:t>35</w:t>
      </w:r>
    </w:p>
    <w:p w14:paraId="7B0C6A11" w14:textId="094A52F5" w:rsidR="00941471" w:rsidRPr="00192368" w:rsidRDefault="00941471" w:rsidP="00941471">
      <w:pPr>
        <w:pStyle w:val="MAIN-TITLE"/>
        <w:jc w:val="left"/>
        <w:rPr>
          <w:rFonts w:eastAsia="Calibri" w:cs="Times New Roman"/>
          <w:b w:val="0"/>
          <w:bCs w:val="0"/>
          <w:color w:val="3333FF"/>
          <w:spacing w:val="0"/>
          <w:sz w:val="22"/>
          <w:szCs w:val="22"/>
          <w:lang w:val="en-AU" w:eastAsia="en-US"/>
        </w:rPr>
      </w:pPr>
      <w:r w:rsidRPr="004C7DBD">
        <w:rPr>
          <w:rFonts w:eastAsia="Calibri" w:cs="Times New Roman"/>
          <w:b w:val="0"/>
          <w:bCs w:val="0"/>
          <w:color w:val="3333FF"/>
          <w:spacing w:val="0"/>
          <w:sz w:val="22"/>
          <w:szCs w:val="22"/>
          <w:lang w:val="en-AU" w:eastAsia="en-US"/>
        </w:rPr>
        <w:t>The meeting consider</w:t>
      </w:r>
      <w:r>
        <w:rPr>
          <w:rFonts w:eastAsia="Calibri" w:cs="Times New Roman"/>
          <w:b w:val="0"/>
          <w:bCs w:val="0"/>
          <w:color w:val="3333FF"/>
          <w:spacing w:val="0"/>
          <w:sz w:val="22"/>
          <w:szCs w:val="22"/>
          <w:lang w:val="en-AU" w:eastAsia="en-US"/>
        </w:rPr>
        <w:t>ed</w:t>
      </w:r>
      <w:r w:rsidRPr="004C7DBD">
        <w:rPr>
          <w:rFonts w:eastAsia="Calibri" w:cs="Times New Roman"/>
          <w:b w:val="0"/>
          <w:bCs w:val="0"/>
          <w:color w:val="3333FF"/>
          <w:spacing w:val="0"/>
          <w:sz w:val="22"/>
          <w:szCs w:val="22"/>
          <w:lang w:val="en-AU" w:eastAsia="en-US"/>
        </w:rPr>
        <w:t xml:space="preserve"> the proposed</w:t>
      </w:r>
      <w:r>
        <w:rPr>
          <w:rFonts w:eastAsia="Calibri" w:cs="Times New Roman"/>
          <w:b w:val="0"/>
          <w:bCs w:val="0"/>
          <w:color w:val="3333FF"/>
          <w:spacing w:val="0"/>
          <w:sz w:val="22"/>
          <w:szCs w:val="22"/>
          <w:lang w:val="en-AU" w:eastAsia="en-US"/>
        </w:rPr>
        <w:t xml:space="preserve"> new Operational Document IECEx OD 302, </w:t>
      </w:r>
      <w:r w:rsidRPr="00941471">
        <w:rPr>
          <w:rFonts w:eastAsia="Calibri" w:cs="Times New Roman"/>
          <w:b w:val="0"/>
          <w:bCs w:val="0"/>
          <w:color w:val="3333FF"/>
          <w:spacing w:val="0"/>
          <w:sz w:val="22"/>
          <w:szCs w:val="22"/>
          <w:lang w:val="en-AU" w:eastAsia="en-US"/>
        </w:rPr>
        <w:t xml:space="preserve">Preparation and Publication of </w:t>
      </w:r>
      <w:proofErr w:type="spellStart"/>
      <w:r w:rsidRPr="00941471">
        <w:rPr>
          <w:rFonts w:eastAsia="Calibri" w:cs="Times New Roman"/>
          <w:b w:val="0"/>
          <w:bCs w:val="0"/>
          <w:color w:val="3333FF"/>
          <w:spacing w:val="0"/>
          <w:sz w:val="22"/>
          <w:szCs w:val="22"/>
          <w:lang w:val="en-AU" w:eastAsia="en-US"/>
        </w:rPr>
        <w:t>ExSFC</w:t>
      </w:r>
      <w:proofErr w:type="spellEnd"/>
      <w:r w:rsidRPr="00941471">
        <w:rPr>
          <w:rFonts w:eastAsia="Calibri" w:cs="Times New Roman"/>
          <w:b w:val="0"/>
          <w:bCs w:val="0"/>
          <w:color w:val="3333FF"/>
          <w:spacing w:val="0"/>
          <w:sz w:val="22"/>
          <w:szCs w:val="22"/>
          <w:lang w:val="en-AU" w:eastAsia="en-US"/>
        </w:rPr>
        <w:t xml:space="preserve"> Decision Sheets </w:t>
      </w:r>
      <w:r>
        <w:rPr>
          <w:rFonts w:eastAsia="Calibri" w:cs="Times New Roman"/>
          <w:b w:val="0"/>
          <w:bCs w:val="0"/>
          <w:color w:val="3333FF"/>
          <w:spacing w:val="0"/>
          <w:sz w:val="22"/>
          <w:szCs w:val="22"/>
          <w:lang w:val="en-AU" w:eastAsia="en-US"/>
        </w:rPr>
        <w:t xml:space="preserve">as circulated as </w:t>
      </w:r>
      <w:proofErr w:type="spellStart"/>
      <w:r>
        <w:rPr>
          <w:rFonts w:eastAsia="Calibri" w:cs="Times New Roman"/>
          <w:b w:val="0"/>
          <w:bCs w:val="0"/>
          <w:color w:val="3333FF"/>
          <w:spacing w:val="0"/>
          <w:sz w:val="22"/>
          <w:szCs w:val="22"/>
          <w:lang w:val="en-AU" w:eastAsia="en-US"/>
        </w:rPr>
        <w:t>ExMC</w:t>
      </w:r>
      <w:proofErr w:type="spellEnd"/>
      <w:r>
        <w:rPr>
          <w:rFonts w:eastAsia="Calibri" w:cs="Times New Roman"/>
          <w:b w:val="0"/>
          <w:bCs w:val="0"/>
          <w:color w:val="3333FF"/>
          <w:spacing w:val="0"/>
          <w:sz w:val="22"/>
          <w:szCs w:val="22"/>
          <w:lang w:val="en-AU" w:eastAsia="en-US"/>
        </w:rPr>
        <w:t xml:space="preserve">/1612/DV and </w:t>
      </w:r>
      <w:r w:rsidRPr="00192368">
        <w:rPr>
          <w:rFonts w:eastAsia="Calibri" w:cs="Times New Roman"/>
          <w:b w:val="0"/>
          <w:bCs w:val="0"/>
          <w:color w:val="3333FF"/>
          <w:spacing w:val="0"/>
          <w:sz w:val="22"/>
          <w:szCs w:val="22"/>
          <w:lang w:val="en-AU" w:eastAsia="en-US"/>
        </w:rPr>
        <w:t xml:space="preserve">then </w:t>
      </w:r>
      <w:r w:rsidRPr="00A03F75">
        <w:rPr>
          <w:rFonts w:eastAsia="Calibri" w:cs="Times New Roman"/>
          <w:b w:val="0"/>
          <w:bCs w:val="0"/>
          <w:color w:val="3333FF"/>
          <w:spacing w:val="0"/>
          <w:sz w:val="22"/>
          <w:szCs w:val="22"/>
          <w:u w:val="single"/>
          <w:lang w:val="en-AU" w:eastAsia="en-US"/>
        </w:rPr>
        <w:t>agreed</w:t>
      </w:r>
      <w:r w:rsidRPr="00192368">
        <w:rPr>
          <w:rFonts w:eastAsia="Calibri" w:cs="Times New Roman"/>
          <w:b w:val="0"/>
          <w:bCs w:val="0"/>
          <w:color w:val="3333FF"/>
          <w:spacing w:val="0"/>
          <w:sz w:val="22"/>
          <w:szCs w:val="22"/>
          <w:lang w:val="en-AU" w:eastAsia="en-US"/>
        </w:rPr>
        <w:t xml:space="preserve"> for this to proceed to publication as IECEx OD </w:t>
      </w:r>
      <w:r>
        <w:rPr>
          <w:rFonts w:eastAsia="Calibri" w:cs="Times New Roman"/>
          <w:b w:val="0"/>
          <w:bCs w:val="0"/>
          <w:color w:val="3333FF"/>
          <w:spacing w:val="0"/>
          <w:sz w:val="22"/>
          <w:szCs w:val="22"/>
          <w:lang w:val="en-AU" w:eastAsia="en-US"/>
        </w:rPr>
        <w:t>302</w:t>
      </w:r>
      <w:r w:rsidRPr="00192368">
        <w:rPr>
          <w:rFonts w:eastAsia="Calibri" w:cs="Times New Roman"/>
          <w:b w:val="0"/>
          <w:bCs w:val="0"/>
          <w:color w:val="3333FF"/>
          <w:spacing w:val="0"/>
          <w:sz w:val="22"/>
          <w:szCs w:val="22"/>
          <w:lang w:val="en-AU" w:eastAsia="en-US"/>
        </w:rPr>
        <w:t xml:space="preserve">, Edition </w:t>
      </w:r>
      <w:r>
        <w:rPr>
          <w:rFonts w:eastAsia="Calibri" w:cs="Times New Roman"/>
          <w:b w:val="0"/>
          <w:bCs w:val="0"/>
          <w:color w:val="3333FF"/>
          <w:spacing w:val="0"/>
          <w:sz w:val="22"/>
          <w:szCs w:val="22"/>
          <w:lang w:val="en-AU" w:eastAsia="en-US"/>
        </w:rPr>
        <w:t>1</w:t>
      </w:r>
      <w:r w:rsidRPr="00192368">
        <w:rPr>
          <w:rFonts w:eastAsia="Calibri" w:cs="Times New Roman"/>
          <w:b w:val="0"/>
          <w:bCs w:val="0"/>
          <w:color w:val="3333FF"/>
          <w:spacing w:val="0"/>
          <w:sz w:val="22"/>
          <w:szCs w:val="22"/>
          <w:lang w:val="en-AU" w:eastAsia="en-US"/>
        </w:rPr>
        <w:t>.</w:t>
      </w:r>
      <w:r>
        <w:rPr>
          <w:rFonts w:eastAsia="Calibri" w:cs="Times New Roman"/>
          <w:b w:val="0"/>
          <w:bCs w:val="0"/>
          <w:color w:val="3333FF"/>
          <w:spacing w:val="0"/>
          <w:sz w:val="22"/>
          <w:szCs w:val="22"/>
          <w:lang w:val="en-AU" w:eastAsia="en-US"/>
        </w:rPr>
        <w:t>0</w:t>
      </w:r>
      <w:r w:rsidR="00BA57CC">
        <w:rPr>
          <w:rFonts w:eastAsia="Calibri" w:cs="Times New Roman"/>
          <w:b w:val="0"/>
          <w:bCs w:val="0"/>
          <w:color w:val="3333FF"/>
          <w:spacing w:val="0"/>
          <w:sz w:val="22"/>
          <w:szCs w:val="22"/>
          <w:lang w:val="en-AU" w:eastAsia="en-US"/>
        </w:rPr>
        <w:t xml:space="preserve">. </w:t>
      </w:r>
    </w:p>
    <w:p w14:paraId="264E0996" w14:textId="77777777" w:rsidR="00941471" w:rsidRPr="00CD1AEA" w:rsidRDefault="00941471" w:rsidP="00941471">
      <w:pPr>
        <w:rPr>
          <w:rFonts w:ascii="Arial" w:eastAsia="Calibri" w:hAnsi="Arial"/>
          <w:color w:val="3333FF"/>
          <w:sz w:val="22"/>
          <w:szCs w:val="22"/>
        </w:rPr>
      </w:pPr>
    </w:p>
    <w:p w14:paraId="1AD27944" w14:textId="77777777" w:rsidR="00941471" w:rsidRPr="00616038" w:rsidRDefault="00941471" w:rsidP="00941471">
      <w:pPr>
        <w:rPr>
          <w:rFonts w:ascii="Arial" w:eastAsia="Calibri" w:hAnsi="Arial"/>
          <w:color w:val="3333FF"/>
          <w:sz w:val="22"/>
          <w:szCs w:val="22"/>
        </w:rPr>
      </w:pPr>
      <w:r w:rsidRPr="00616038">
        <w:rPr>
          <w:rFonts w:ascii="Arial" w:eastAsia="Calibri" w:hAnsi="Arial"/>
          <w:b/>
          <w:color w:val="3333FF"/>
          <w:sz w:val="22"/>
          <w:szCs w:val="22"/>
        </w:rPr>
        <w:t>In favour:</w:t>
      </w:r>
      <w:r w:rsidRPr="00616038">
        <w:rPr>
          <w:rFonts w:ascii="Arial" w:eastAsia="Calibri" w:hAnsi="Arial"/>
          <w:color w:val="3333FF"/>
          <w:sz w:val="22"/>
          <w:szCs w:val="22"/>
        </w:rPr>
        <w:t xml:space="preserve"> AU, BR, CA, CH, CN, CZ, DE, DK, ES, FI, FR, GB, GR, HR, HU, IL, IN, IT, JP, KR, MY, NL, NO, NZ, PL, RO, RU, SA, SE, SG, SI, TR, UAE, USA, ZA</w:t>
      </w:r>
    </w:p>
    <w:p w14:paraId="1214A869" w14:textId="77777777" w:rsidR="00941471" w:rsidRPr="00616038" w:rsidRDefault="00941471" w:rsidP="0094147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616038">
        <w:rPr>
          <w:rFonts w:ascii="Arial" w:eastAsia="Calibri" w:hAnsi="Arial"/>
          <w:b/>
          <w:color w:val="3333FF"/>
          <w:sz w:val="22"/>
          <w:szCs w:val="22"/>
        </w:rPr>
        <w:t>Objections:</w:t>
      </w:r>
      <w:r w:rsidRPr="00616038">
        <w:rPr>
          <w:rFonts w:ascii="Arial" w:eastAsia="Calibri" w:hAnsi="Arial"/>
          <w:color w:val="3333FF"/>
          <w:sz w:val="22"/>
          <w:szCs w:val="22"/>
        </w:rPr>
        <w:tab/>
        <w:t>Nil</w:t>
      </w:r>
    </w:p>
    <w:p w14:paraId="7A2C9E29" w14:textId="77777777" w:rsidR="00941471" w:rsidRPr="00616038" w:rsidRDefault="00941471" w:rsidP="0094147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616038">
        <w:rPr>
          <w:rFonts w:ascii="Arial" w:eastAsia="Calibri" w:hAnsi="Arial"/>
          <w:b/>
          <w:color w:val="3333FF"/>
          <w:sz w:val="22"/>
          <w:szCs w:val="22"/>
        </w:rPr>
        <w:t>Absent:</w:t>
      </w:r>
      <w:r w:rsidRPr="00616038">
        <w:rPr>
          <w:rFonts w:ascii="Arial" w:eastAsia="Calibri" w:hAnsi="Arial"/>
          <w:color w:val="3333FF"/>
          <w:sz w:val="22"/>
          <w:szCs w:val="22"/>
        </w:rPr>
        <w:t xml:space="preserve"> Nil</w:t>
      </w:r>
    </w:p>
    <w:p w14:paraId="0570CF98" w14:textId="77777777" w:rsidR="00941471" w:rsidRPr="00CD1AEA" w:rsidRDefault="00941471" w:rsidP="0094147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616038">
        <w:rPr>
          <w:rFonts w:ascii="Arial" w:eastAsia="Calibri" w:hAnsi="Arial"/>
          <w:b/>
          <w:color w:val="3333FF"/>
          <w:sz w:val="22"/>
          <w:szCs w:val="22"/>
        </w:rPr>
        <w:t>Abstaining:</w:t>
      </w:r>
      <w:r w:rsidRPr="00616038">
        <w:rPr>
          <w:rFonts w:ascii="Arial" w:eastAsia="Calibri" w:hAnsi="Arial"/>
          <w:color w:val="3333FF"/>
          <w:sz w:val="22"/>
          <w:szCs w:val="22"/>
        </w:rPr>
        <w:t xml:space="preserve"> Nil</w:t>
      </w:r>
    </w:p>
    <w:p w14:paraId="7ECF2E22" w14:textId="77777777" w:rsidR="009D3A4C" w:rsidRPr="000756A4" w:rsidRDefault="009D3A4C"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37B7A5C7" w14:textId="37913F47" w:rsidR="00660BD4" w:rsidRPr="008B20F0" w:rsidRDefault="00660BD4" w:rsidP="00660BD4">
      <w:pPr>
        <w:pStyle w:val="BodyTextIndent3"/>
        <w:tabs>
          <w:tab w:val="clear" w:pos="1416"/>
          <w:tab w:val="left" w:pos="709"/>
        </w:tabs>
        <w:spacing w:before="0" w:after="0"/>
        <w:ind w:left="0" w:firstLine="0"/>
      </w:pPr>
      <w:r>
        <w:t>10.5</w:t>
      </w:r>
      <w:r>
        <w:tab/>
      </w:r>
      <w:r w:rsidRPr="008B20F0">
        <w:t xml:space="preserve">Proposed </w:t>
      </w:r>
      <w:r>
        <w:t xml:space="preserve">New </w:t>
      </w:r>
      <w:r w:rsidRPr="008B20F0">
        <w:t xml:space="preserve">Operational Document OD </w:t>
      </w:r>
      <w:r>
        <w:t>316-4</w:t>
      </w:r>
    </w:p>
    <w:p w14:paraId="1B5F957E" w14:textId="44069881" w:rsidR="00660BD4" w:rsidRPr="007E3B2C" w:rsidRDefault="00660BD4" w:rsidP="00660BD4">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7E3B2C">
        <w:rPr>
          <w:rFonts w:ascii="Arial" w:hAnsi="Arial" w:cs="Arial"/>
          <w:color w:val="0000FF"/>
          <w:sz w:val="22"/>
          <w:szCs w:val="22"/>
          <w:u w:val="single"/>
        </w:rPr>
        <w:t>Decision 2020/</w:t>
      </w:r>
      <w:r w:rsidR="00616038" w:rsidRPr="007E3B2C">
        <w:rPr>
          <w:rFonts w:ascii="Arial" w:hAnsi="Arial" w:cs="Arial"/>
          <w:color w:val="0000FF"/>
          <w:sz w:val="22"/>
          <w:szCs w:val="22"/>
          <w:u w:val="single"/>
        </w:rPr>
        <w:t>36</w:t>
      </w:r>
    </w:p>
    <w:p w14:paraId="31C11147" w14:textId="1DDF2DBD" w:rsidR="00660BD4" w:rsidRPr="00CD1AEA" w:rsidRDefault="00660BD4" w:rsidP="00025E33">
      <w:pPr>
        <w:pStyle w:val="MAIN-TITLE"/>
        <w:jc w:val="left"/>
        <w:rPr>
          <w:rFonts w:eastAsia="Calibri"/>
          <w:color w:val="3333FF"/>
          <w:sz w:val="22"/>
          <w:szCs w:val="22"/>
        </w:rPr>
      </w:pPr>
      <w:r w:rsidRPr="00616038">
        <w:rPr>
          <w:rFonts w:eastAsia="Calibri" w:cs="Times New Roman"/>
          <w:b w:val="0"/>
          <w:bCs w:val="0"/>
          <w:color w:val="3333FF"/>
          <w:spacing w:val="0"/>
          <w:sz w:val="22"/>
          <w:szCs w:val="22"/>
          <w:lang w:val="en-AU" w:eastAsia="en-US"/>
        </w:rPr>
        <w:t xml:space="preserve">The meeting </w:t>
      </w:r>
      <w:r w:rsidR="00025E33">
        <w:rPr>
          <w:rFonts w:eastAsia="Calibri" w:cs="Times New Roman"/>
          <w:b w:val="0"/>
          <w:bCs w:val="0"/>
          <w:color w:val="3333FF"/>
          <w:spacing w:val="0"/>
          <w:sz w:val="22"/>
          <w:szCs w:val="22"/>
          <w:lang w:val="en-AU" w:eastAsia="en-US"/>
        </w:rPr>
        <w:t xml:space="preserve">noted the comments of the </w:t>
      </w:r>
      <w:proofErr w:type="spellStart"/>
      <w:r w:rsidR="00025E33">
        <w:rPr>
          <w:rFonts w:eastAsia="Calibri" w:cs="Times New Roman"/>
          <w:b w:val="0"/>
          <w:bCs w:val="0"/>
          <w:color w:val="3333FF"/>
          <w:spacing w:val="0"/>
          <w:sz w:val="22"/>
          <w:szCs w:val="22"/>
          <w:lang w:val="en-AU" w:eastAsia="en-US"/>
        </w:rPr>
        <w:t>ExSFC</w:t>
      </w:r>
      <w:proofErr w:type="spellEnd"/>
      <w:r w:rsidR="00025E33">
        <w:rPr>
          <w:rFonts w:eastAsia="Calibri" w:cs="Times New Roman"/>
          <w:b w:val="0"/>
          <w:bCs w:val="0"/>
          <w:color w:val="3333FF"/>
          <w:spacing w:val="0"/>
          <w:sz w:val="22"/>
          <w:szCs w:val="22"/>
          <w:lang w:val="en-AU" w:eastAsia="en-US"/>
        </w:rPr>
        <w:t xml:space="preserve"> Chair on</w:t>
      </w:r>
      <w:r w:rsidRPr="00616038">
        <w:rPr>
          <w:rFonts w:eastAsia="Calibri" w:cs="Times New Roman"/>
          <w:b w:val="0"/>
          <w:bCs w:val="0"/>
          <w:color w:val="3333FF"/>
          <w:spacing w:val="0"/>
          <w:sz w:val="22"/>
          <w:szCs w:val="22"/>
          <w:lang w:val="en-AU" w:eastAsia="en-US"/>
        </w:rPr>
        <w:t xml:space="preserve"> the proposed revision of IECEx OD 316-4 </w:t>
      </w:r>
      <w:r w:rsidR="00025E33">
        <w:rPr>
          <w:rFonts w:eastAsia="Calibri" w:cs="Times New Roman"/>
          <w:b w:val="0"/>
          <w:bCs w:val="0"/>
          <w:color w:val="3333FF"/>
          <w:spacing w:val="0"/>
          <w:sz w:val="22"/>
          <w:szCs w:val="22"/>
          <w:lang w:val="en-AU" w:eastAsia="en-US"/>
        </w:rPr>
        <w:t xml:space="preserve">as circulated as </w:t>
      </w:r>
      <w:proofErr w:type="spellStart"/>
      <w:r w:rsidR="00025E33">
        <w:rPr>
          <w:rFonts w:eastAsia="Calibri" w:cs="Times New Roman"/>
          <w:b w:val="0"/>
          <w:bCs w:val="0"/>
          <w:color w:val="3333FF"/>
          <w:spacing w:val="0"/>
          <w:sz w:val="22"/>
          <w:szCs w:val="22"/>
          <w:lang w:val="en-AU" w:eastAsia="en-US"/>
        </w:rPr>
        <w:t>ExMC</w:t>
      </w:r>
      <w:proofErr w:type="spellEnd"/>
      <w:r w:rsidR="00025E33">
        <w:rPr>
          <w:rFonts w:eastAsia="Calibri" w:cs="Times New Roman"/>
          <w:b w:val="0"/>
          <w:bCs w:val="0"/>
          <w:color w:val="3333FF"/>
          <w:spacing w:val="0"/>
          <w:sz w:val="22"/>
          <w:szCs w:val="22"/>
          <w:lang w:val="en-AU" w:eastAsia="en-US"/>
        </w:rPr>
        <w:t>/1646/DV and that further work is needed on this</w:t>
      </w:r>
      <w:r w:rsidR="00BA57CC">
        <w:rPr>
          <w:rFonts w:eastAsia="Calibri" w:cs="Times New Roman"/>
          <w:b w:val="0"/>
          <w:bCs w:val="0"/>
          <w:color w:val="3333FF"/>
          <w:spacing w:val="0"/>
          <w:sz w:val="22"/>
          <w:szCs w:val="22"/>
          <w:lang w:val="en-AU" w:eastAsia="en-US"/>
        </w:rPr>
        <w:t xml:space="preserve"> and that comments are invited</w:t>
      </w:r>
      <w:r w:rsidR="00025E33">
        <w:rPr>
          <w:rFonts w:eastAsia="Calibri" w:cs="Times New Roman"/>
          <w:b w:val="0"/>
          <w:bCs w:val="0"/>
          <w:color w:val="3333FF"/>
          <w:spacing w:val="0"/>
          <w:sz w:val="22"/>
          <w:szCs w:val="22"/>
          <w:lang w:val="en-AU" w:eastAsia="en-US"/>
        </w:rPr>
        <w:t>.</w:t>
      </w:r>
    </w:p>
    <w:p w14:paraId="2E4A0244" w14:textId="6787A347" w:rsidR="00660BD4" w:rsidRDefault="00660BD4" w:rsidP="00660BD4">
      <w:pPr>
        <w:pStyle w:val="MAIN-TITLE"/>
        <w:jc w:val="left"/>
        <w:rPr>
          <w:rFonts w:eastAsia="Calibri" w:cs="Times New Roman"/>
          <w:b w:val="0"/>
          <w:bCs w:val="0"/>
          <w:color w:val="3333FF"/>
          <w:spacing w:val="0"/>
          <w:sz w:val="22"/>
          <w:szCs w:val="22"/>
          <w:lang w:val="en-AU" w:eastAsia="en-US"/>
        </w:rPr>
      </w:pPr>
    </w:p>
    <w:p w14:paraId="2CAC96A2" w14:textId="77777777" w:rsidR="00C462AC" w:rsidRPr="008D0655" w:rsidRDefault="00DB2CB3" w:rsidP="00D557C3">
      <w:pPr>
        <w:pStyle w:val="BodyTextIndent3"/>
        <w:tabs>
          <w:tab w:val="clear" w:pos="1416"/>
          <w:tab w:val="left" w:pos="720"/>
        </w:tabs>
        <w:spacing w:before="0" w:after="0"/>
        <w:ind w:left="0" w:firstLine="0"/>
        <w:rPr>
          <w:rFonts w:cs="Arial"/>
          <w:szCs w:val="24"/>
        </w:rPr>
      </w:pPr>
      <w:r w:rsidRPr="008D0655">
        <w:rPr>
          <w:rFonts w:cs="Arial"/>
          <w:szCs w:val="24"/>
        </w:rPr>
        <w:t>1</w:t>
      </w:r>
      <w:r w:rsidR="00C90507" w:rsidRPr="008D0655">
        <w:rPr>
          <w:rFonts w:cs="Arial"/>
          <w:szCs w:val="24"/>
        </w:rPr>
        <w:t>1</w:t>
      </w:r>
      <w:r w:rsidRPr="008D0655">
        <w:rPr>
          <w:rFonts w:cs="Arial"/>
          <w:szCs w:val="24"/>
        </w:rPr>
        <w:tab/>
      </w:r>
      <w:r w:rsidR="00C462AC" w:rsidRPr="008D0655">
        <w:rPr>
          <w:rFonts w:cs="Arial"/>
          <w:szCs w:val="24"/>
        </w:rPr>
        <w:t>IECEx CERTIFICATE OF PERSON</w:t>
      </w:r>
      <w:r w:rsidR="00D84EFC" w:rsidRPr="008D0655">
        <w:rPr>
          <w:rFonts w:cs="Arial"/>
          <w:szCs w:val="24"/>
        </w:rPr>
        <w:t>NEL</w:t>
      </w:r>
      <w:r w:rsidR="00C462AC" w:rsidRPr="008D0655">
        <w:rPr>
          <w:rFonts w:cs="Arial"/>
          <w:szCs w:val="24"/>
        </w:rPr>
        <w:t xml:space="preserve"> COMPETENCE SCHEME, IECEx 05</w:t>
      </w:r>
    </w:p>
    <w:p w14:paraId="741B94CC" w14:textId="77777777" w:rsidR="00696355" w:rsidRPr="008D0655" w:rsidRDefault="00696355" w:rsidP="00D557C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r w:rsidRPr="008D0655">
        <w:rPr>
          <w:rFonts w:ascii="Arial" w:hAnsi="Arial" w:cs="Arial"/>
          <w:b/>
        </w:rPr>
        <w:t>11.1</w:t>
      </w:r>
      <w:r w:rsidRPr="008D0655">
        <w:rPr>
          <w:rFonts w:ascii="Arial" w:hAnsi="Arial" w:cs="Arial"/>
          <w:b/>
        </w:rPr>
        <w:tab/>
        <w:t xml:space="preserve">Report from the </w:t>
      </w:r>
      <w:proofErr w:type="spellStart"/>
      <w:r w:rsidRPr="008D0655">
        <w:rPr>
          <w:rFonts w:ascii="Arial" w:hAnsi="Arial" w:cs="Arial"/>
          <w:b/>
        </w:rPr>
        <w:t>ExPCC</w:t>
      </w:r>
      <w:proofErr w:type="spellEnd"/>
      <w:r w:rsidRPr="008D0655">
        <w:rPr>
          <w:rFonts w:ascii="Arial" w:hAnsi="Arial" w:cs="Arial"/>
          <w:b/>
        </w:rPr>
        <w:t xml:space="preserve"> Chairman</w:t>
      </w:r>
    </w:p>
    <w:p w14:paraId="61284F0B" w14:textId="2A4B8EE1" w:rsidR="00C35151" w:rsidRPr="00182B98" w:rsidRDefault="00C35151" w:rsidP="00C35151">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182B98">
        <w:rPr>
          <w:rFonts w:ascii="Arial" w:hAnsi="Arial" w:cs="Arial"/>
          <w:color w:val="0000FF"/>
          <w:sz w:val="22"/>
          <w:szCs w:val="22"/>
          <w:u w:val="single"/>
        </w:rPr>
        <w:t>Decision 20</w:t>
      </w:r>
      <w:r w:rsidR="000869C5" w:rsidRPr="00182B98">
        <w:rPr>
          <w:rFonts w:ascii="Arial" w:hAnsi="Arial" w:cs="Arial"/>
          <w:color w:val="0000FF"/>
          <w:sz w:val="22"/>
          <w:szCs w:val="22"/>
          <w:u w:val="single"/>
        </w:rPr>
        <w:t>20</w:t>
      </w:r>
      <w:r w:rsidRPr="00182B98">
        <w:rPr>
          <w:rFonts w:ascii="Arial" w:hAnsi="Arial" w:cs="Arial"/>
          <w:color w:val="0000FF"/>
          <w:sz w:val="22"/>
          <w:szCs w:val="22"/>
          <w:u w:val="single"/>
        </w:rPr>
        <w:t>/</w:t>
      </w:r>
      <w:r w:rsidR="000869C5" w:rsidRPr="00182B98">
        <w:rPr>
          <w:rFonts w:ascii="Arial" w:hAnsi="Arial" w:cs="Arial"/>
          <w:color w:val="0000FF"/>
          <w:sz w:val="22"/>
          <w:szCs w:val="22"/>
          <w:u w:val="single"/>
        </w:rPr>
        <w:t>37</w:t>
      </w:r>
    </w:p>
    <w:p w14:paraId="4CC3C2A7" w14:textId="2988804A" w:rsidR="000869C5" w:rsidRDefault="00C35151" w:rsidP="00C35151">
      <w:pPr>
        <w:pStyle w:val="BodyTextIndent3"/>
        <w:tabs>
          <w:tab w:val="clear" w:pos="1416"/>
          <w:tab w:val="left" w:pos="720"/>
        </w:tabs>
        <w:spacing w:before="0" w:after="0"/>
        <w:ind w:left="0" w:firstLine="0"/>
        <w:rPr>
          <w:rFonts w:eastAsia="Calibri"/>
          <w:b w:val="0"/>
          <w:color w:val="3333FF"/>
          <w:sz w:val="22"/>
        </w:rPr>
      </w:pPr>
      <w:r>
        <w:rPr>
          <w:rFonts w:eastAsia="Calibri"/>
          <w:b w:val="0"/>
          <w:color w:val="3333FF"/>
          <w:sz w:val="22"/>
        </w:rPr>
        <w:t>The m</w:t>
      </w:r>
      <w:r w:rsidRPr="004C1A11">
        <w:rPr>
          <w:rFonts w:eastAsia="Calibri"/>
          <w:b w:val="0"/>
          <w:color w:val="3333FF"/>
          <w:sz w:val="22"/>
        </w:rPr>
        <w:t xml:space="preserve">eeting accepted the </w:t>
      </w:r>
      <w:r w:rsidR="000869C5">
        <w:rPr>
          <w:rFonts w:eastAsia="Calibri"/>
          <w:b w:val="0"/>
          <w:color w:val="3333FF"/>
          <w:sz w:val="22"/>
        </w:rPr>
        <w:t xml:space="preserve">verbal </w:t>
      </w:r>
      <w:r>
        <w:rPr>
          <w:rFonts w:eastAsia="Calibri"/>
          <w:b w:val="0"/>
          <w:color w:val="3333FF"/>
          <w:sz w:val="22"/>
        </w:rPr>
        <w:t xml:space="preserve">report from the </w:t>
      </w:r>
      <w:proofErr w:type="spellStart"/>
      <w:r w:rsidRPr="004C1A11">
        <w:rPr>
          <w:rFonts w:eastAsia="Calibri"/>
          <w:b w:val="0"/>
          <w:color w:val="3333FF"/>
          <w:sz w:val="22"/>
        </w:rPr>
        <w:t>ExPCC</w:t>
      </w:r>
      <w:proofErr w:type="spellEnd"/>
      <w:r>
        <w:rPr>
          <w:rFonts w:eastAsia="Calibri"/>
          <w:b w:val="0"/>
          <w:color w:val="3333FF"/>
          <w:sz w:val="22"/>
        </w:rPr>
        <w:t xml:space="preserve"> </w:t>
      </w:r>
      <w:r w:rsidR="00182B98">
        <w:rPr>
          <w:rFonts w:eastAsia="Calibri"/>
          <w:b w:val="0"/>
          <w:color w:val="3333FF"/>
          <w:sz w:val="22"/>
        </w:rPr>
        <w:t xml:space="preserve">Deputy </w:t>
      </w:r>
      <w:r>
        <w:rPr>
          <w:rFonts w:eastAsia="Calibri"/>
          <w:b w:val="0"/>
          <w:color w:val="3333FF"/>
          <w:sz w:val="22"/>
        </w:rPr>
        <w:t xml:space="preserve">Chair, Mr </w:t>
      </w:r>
      <w:r w:rsidR="00182B98">
        <w:rPr>
          <w:rFonts w:eastAsia="Calibri"/>
          <w:b w:val="0"/>
          <w:color w:val="3333FF"/>
          <w:sz w:val="22"/>
        </w:rPr>
        <w:t>John Allen</w:t>
      </w:r>
      <w:r>
        <w:rPr>
          <w:rFonts w:eastAsia="Calibri"/>
          <w:b w:val="0"/>
          <w:color w:val="3333FF"/>
          <w:sz w:val="22"/>
        </w:rPr>
        <w:t xml:space="preserve"> </w:t>
      </w:r>
      <w:r w:rsidR="000869C5">
        <w:rPr>
          <w:rFonts w:eastAsia="Calibri"/>
          <w:b w:val="0"/>
          <w:color w:val="3333FF"/>
          <w:sz w:val="22"/>
        </w:rPr>
        <w:t xml:space="preserve">that the </w:t>
      </w:r>
      <w:proofErr w:type="spellStart"/>
      <w:r w:rsidR="000869C5">
        <w:rPr>
          <w:rFonts w:eastAsia="Calibri"/>
          <w:b w:val="0"/>
          <w:color w:val="3333FF"/>
          <w:sz w:val="22"/>
        </w:rPr>
        <w:t>ExPCC</w:t>
      </w:r>
      <w:proofErr w:type="spellEnd"/>
      <w:r w:rsidR="000869C5">
        <w:rPr>
          <w:rFonts w:eastAsia="Calibri"/>
          <w:b w:val="0"/>
          <w:color w:val="3333FF"/>
          <w:sz w:val="22"/>
        </w:rPr>
        <w:t xml:space="preserve"> had not met </w:t>
      </w:r>
      <w:r w:rsidR="001963BB">
        <w:rPr>
          <w:rFonts w:eastAsia="Calibri"/>
          <w:b w:val="0"/>
          <w:color w:val="3333FF"/>
          <w:sz w:val="22"/>
        </w:rPr>
        <w:t>since</w:t>
      </w:r>
      <w:r w:rsidR="000869C5">
        <w:rPr>
          <w:rFonts w:eastAsia="Calibri"/>
          <w:b w:val="0"/>
          <w:color w:val="3333FF"/>
          <w:sz w:val="22"/>
        </w:rPr>
        <w:t xml:space="preserve"> 2019 due to Covid-19 restrictions.</w:t>
      </w:r>
      <w:r w:rsidR="00A808BE">
        <w:rPr>
          <w:rFonts w:eastAsia="Calibri"/>
          <w:b w:val="0"/>
          <w:color w:val="3333FF"/>
          <w:sz w:val="22"/>
        </w:rPr>
        <w:t xml:space="preserve">  The meeting recommended that the </w:t>
      </w:r>
      <w:proofErr w:type="spellStart"/>
      <w:r w:rsidR="00A808BE">
        <w:rPr>
          <w:rFonts w:eastAsia="Calibri"/>
          <w:b w:val="0"/>
          <w:color w:val="3333FF"/>
          <w:sz w:val="22"/>
        </w:rPr>
        <w:t>ExPCC</w:t>
      </w:r>
      <w:proofErr w:type="spellEnd"/>
      <w:r w:rsidR="00A808BE">
        <w:rPr>
          <w:rFonts w:eastAsia="Calibri"/>
          <w:b w:val="0"/>
          <w:color w:val="3333FF"/>
          <w:sz w:val="22"/>
        </w:rPr>
        <w:t xml:space="preserve"> and </w:t>
      </w:r>
      <w:proofErr w:type="spellStart"/>
      <w:r w:rsidR="00A808BE">
        <w:rPr>
          <w:rFonts w:eastAsia="Calibri"/>
          <w:b w:val="0"/>
          <w:color w:val="3333FF"/>
          <w:sz w:val="22"/>
        </w:rPr>
        <w:t>ExPCC</w:t>
      </w:r>
      <w:proofErr w:type="spellEnd"/>
      <w:r w:rsidR="00A808BE">
        <w:rPr>
          <w:rFonts w:eastAsia="Calibri"/>
          <w:b w:val="0"/>
          <w:color w:val="3333FF"/>
          <w:sz w:val="22"/>
        </w:rPr>
        <w:t xml:space="preserve"> Working Groups meet as soon as possible.</w:t>
      </w:r>
    </w:p>
    <w:p w14:paraId="55E1ABA0" w14:textId="4D81F669" w:rsidR="00A808BE" w:rsidRDefault="00A808BE" w:rsidP="00C35151">
      <w:pPr>
        <w:pStyle w:val="BodyTextIndent3"/>
        <w:tabs>
          <w:tab w:val="clear" w:pos="1416"/>
          <w:tab w:val="left" w:pos="720"/>
        </w:tabs>
        <w:spacing w:before="0" w:after="0"/>
        <w:ind w:left="0" w:firstLine="0"/>
        <w:rPr>
          <w:rFonts w:eastAsia="Calibri"/>
          <w:b w:val="0"/>
          <w:color w:val="3333FF"/>
          <w:sz w:val="22"/>
        </w:rPr>
      </w:pPr>
    </w:p>
    <w:p w14:paraId="0DD6F975" w14:textId="277D49BA" w:rsidR="00A808BE" w:rsidRDefault="00A808BE" w:rsidP="00C35151">
      <w:pPr>
        <w:pStyle w:val="BodyTextIndent3"/>
        <w:tabs>
          <w:tab w:val="clear" w:pos="1416"/>
          <w:tab w:val="left" w:pos="720"/>
        </w:tabs>
        <w:spacing w:before="0" w:after="0"/>
        <w:ind w:left="0" w:firstLine="0"/>
        <w:rPr>
          <w:rFonts w:eastAsia="Calibri"/>
          <w:b w:val="0"/>
          <w:color w:val="3333FF"/>
          <w:sz w:val="22"/>
        </w:rPr>
      </w:pPr>
      <w:r>
        <w:rPr>
          <w:rFonts w:eastAsia="Calibri"/>
          <w:b w:val="0"/>
          <w:color w:val="3333FF"/>
          <w:sz w:val="22"/>
        </w:rPr>
        <w:t xml:space="preserve">The meeting also noted a response from the Secretariat to the FR NC comments submitted as </w:t>
      </w:r>
      <w:proofErr w:type="spellStart"/>
      <w:r>
        <w:rPr>
          <w:rFonts w:eastAsia="Calibri"/>
          <w:b w:val="0"/>
          <w:color w:val="3333FF"/>
          <w:sz w:val="22"/>
        </w:rPr>
        <w:t>ExMC</w:t>
      </w:r>
      <w:proofErr w:type="spellEnd"/>
      <w:r>
        <w:rPr>
          <w:rFonts w:eastAsia="Calibri"/>
          <w:b w:val="0"/>
          <w:color w:val="3333FF"/>
          <w:sz w:val="22"/>
        </w:rPr>
        <w:t>/1650/</w:t>
      </w:r>
      <w:proofErr w:type="spellStart"/>
      <w:r>
        <w:rPr>
          <w:rFonts w:eastAsia="Calibri"/>
          <w:b w:val="0"/>
          <w:color w:val="3333FF"/>
          <w:sz w:val="22"/>
        </w:rPr>
        <w:t>Inf</w:t>
      </w:r>
      <w:proofErr w:type="spellEnd"/>
      <w:r>
        <w:rPr>
          <w:rFonts w:eastAsia="Calibri"/>
          <w:b w:val="0"/>
          <w:color w:val="3333FF"/>
          <w:sz w:val="22"/>
        </w:rPr>
        <w:t xml:space="preserve"> and the NO NC support of the FR NC comments.</w:t>
      </w:r>
    </w:p>
    <w:p w14:paraId="3EEBAE5A" w14:textId="77777777" w:rsidR="00D67601" w:rsidRDefault="00D67601" w:rsidP="00C35151">
      <w:pPr>
        <w:pStyle w:val="BodyTextIndent3"/>
        <w:tabs>
          <w:tab w:val="clear" w:pos="1416"/>
          <w:tab w:val="left" w:pos="720"/>
        </w:tabs>
        <w:spacing w:before="0" w:after="0"/>
        <w:ind w:left="0" w:firstLine="0"/>
        <w:rPr>
          <w:rFonts w:eastAsia="Calibri"/>
          <w:b w:val="0"/>
          <w:color w:val="3333FF"/>
          <w:sz w:val="22"/>
        </w:rPr>
      </w:pPr>
    </w:p>
    <w:p w14:paraId="7F466F4A" w14:textId="502453D2" w:rsidR="00017FA8" w:rsidRPr="001E33D5" w:rsidRDefault="00017FA8" w:rsidP="00D557C3">
      <w:pPr>
        <w:pStyle w:val="BodyTextIndent3"/>
        <w:tabs>
          <w:tab w:val="clear" w:pos="0"/>
          <w:tab w:val="clear" w:pos="1416"/>
          <w:tab w:val="left" w:pos="720"/>
        </w:tabs>
        <w:spacing w:before="0" w:after="0"/>
        <w:ind w:left="0" w:firstLine="0"/>
        <w:rPr>
          <w:rFonts w:cs="Arial"/>
          <w:szCs w:val="24"/>
        </w:rPr>
      </w:pPr>
      <w:r w:rsidRPr="001E33D5">
        <w:rPr>
          <w:rFonts w:cs="Arial"/>
          <w:szCs w:val="24"/>
        </w:rPr>
        <w:t>11.</w:t>
      </w:r>
      <w:r w:rsidR="000869C5">
        <w:rPr>
          <w:rFonts w:cs="Arial"/>
          <w:szCs w:val="24"/>
        </w:rPr>
        <w:t>2</w:t>
      </w:r>
      <w:r w:rsidRPr="001E33D5">
        <w:rPr>
          <w:rFonts w:cs="Arial"/>
          <w:szCs w:val="24"/>
        </w:rPr>
        <w:tab/>
      </w:r>
      <w:r w:rsidR="001E33D5" w:rsidRPr="001E33D5">
        <w:rPr>
          <w:rFonts w:cs="Arial"/>
          <w:szCs w:val="24"/>
        </w:rPr>
        <w:t xml:space="preserve">Any Other Matters relating to IECEx </w:t>
      </w:r>
      <w:proofErr w:type="spellStart"/>
      <w:r w:rsidR="001E33D5" w:rsidRPr="001E33D5">
        <w:rPr>
          <w:rFonts w:cs="Arial"/>
          <w:szCs w:val="24"/>
        </w:rPr>
        <w:t>CoPC</w:t>
      </w:r>
      <w:proofErr w:type="spellEnd"/>
      <w:r w:rsidR="001E33D5" w:rsidRPr="001E33D5">
        <w:rPr>
          <w:rFonts w:cs="Arial"/>
          <w:szCs w:val="24"/>
        </w:rPr>
        <w:t xml:space="preserve"> Scheme</w:t>
      </w:r>
    </w:p>
    <w:p w14:paraId="4C285B2D" w14:textId="77777777" w:rsidR="007D2E89" w:rsidRPr="006455C1" w:rsidRDefault="007D2E89" w:rsidP="007D2E8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r w:rsidRPr="006455C1">
        <w:rPr>
          <w:rFonts w:ascii="Arial" w:hAnsi="Arial" w:cs="Arial"/>
          <w:color w:val="3333FF"/>
          <w:kern w:val="4"/>
          <w:sz w:val="22"/>
          <w:szCs w:val="20"/>
        </w:rPr>
        <w:t>No Decision recorded</w:t>
      </w:r>
    </w:p>
    <w:p w14:paraId="433E9966" w14:textId="5EB51423" w:rsidR="00017FA8" w:rsidRDefault="00017FA8" w:rsidP="00D557C3">
      <w:pPr>
        <w:pStyle w:val="BodyTextIndent3"/>
        <w:spacing w:before="0" w:after="0"/>
        <w:ind w:left="0" w:firstLine="0"/>
        <w:rPr>
          <w:b w:val="0"/>
          <w:highlight w:val="lightGray"/>
        </w:rPr>
      </w:pPr>
    </w:p>
    <w:p w14:paraId="538FC5E8" w14:textId="77777777" w:rsidR="00DB2CB3" w:rsidRPr="003D3E2E" w:rsidRDefault="00EB2FBD" w:rsidP="00D557C3">
      <w:pPr>
        <w:pStyle w:val="BodyTextIndent3"/>
        <w:tabs>
          <w:tab w:val="clear" w:pos="0"/>
          <w:tab w:val="clear" w:pos="1416"/>
          <w:tab w:val="left" w:pos="720"/>
        </w:tabs>
        <w:spacing w:before="0" w:after="0"/>
        <w:ind w:left="0" w:firstLine="0"/>
        <w:rPr>
          <w:rFonts w:cs="Arial"/>
          <w:szCs w:val="24"/>
        </w:rPr>
      </w:pPr>
      <w:r w:rsidRPr="003D3E2E">
        <w:rPr>
          <w:rFonts w:cs="Arial"/>
          <w:szCs w:val="24"/>
        </w:rPr>
        <w:t>1</w:t>
      </w:r>
      <w:r w:rsidR="00C90507" w:rsidRPr="003D3E2E">
        <w:rPr>
          <w:rFonts w:cs="Arial"/>
          <w:szCs w:val="24"/>
        </w:rPr>
        <w:t>2</w:t>
      </w:r>
      <w:r w:rsidR="00CB45B0">
        <w:rPr>
          <w:rFonts w:cs="Arial"/>
          <w:szCs w:val="24"/>
        </w:rPr>
        <w:tab/>
      </w:r>
      <w:r w:rsidR="00DB2CB3" w:rsidRPr="003D3E2E">
        <w:rPr>
          <w:rFonts w:cs="Arial"/>
          <w:szCs w:val="24"/>
        </w:rPr>
        <w:t>IECEx S</w:t>
      </w:r>
      <w:r w:rsidR="00565731" w:rsidRPr="003D3E2E">
        <w:rPr>
          <w:rFonts w:cs="Arial"/>
          <w:szCs w:val="24"/>
        </w:rPr>
        <w:t>YSTEM</w:t>
      </w:r>
      <w:r w:rsidR="00DB2CB3" w:rsidRPr="003D3E2E">
        <w:rPr>
          <w:rFonts w:cs="Arial"/>
          <w:szCs w:val="24"/>
        </w:rPr>
        <w:t xml:space="preserve"> – GENERAL MATTERS</w:t>
      </w:r>
    </w:p>
    <w:p w14:paraId="4DA825AE" w14:textId="77777777" w:rsidR="003D0DF9" w:rsidRPr="003D3E2E" w:rsidRDefault="008728F3" w:rsidP="00D557C3">
      <w:pPr>
        <w:pStyle w:val="BodyTextIndent3"/>
        <w:numPr>
          <w:ilvl w:val="1"/>
          <w:numId w:val="0"/>
        </w:numPr>
        <w:tabs>
          <w:tab w:val="clear" w:pos="1416"/>
          <w:tab w:val="num" w:pos="720"/>
        </w:tabs>
        <w:spacing w:before="0" w:after="0"/>
        <w:rPr>
          <w:rFonts w:cs="Arial"/>
          <w:szCs w:val="24"/>
        </w:rPr>
      </w:pPr>
      <w:r w:rsidRPr="003D3E2E">
        <w:rPr>
          <w:rFonts w:cs="Arial"/>
          <w:szCs w:val="24"/>
        </w:rPr>
        <w:t>12.</w:t>
      </w:r>
      <w:r w:rsidR="007E54F8" w:rsidRPr="003D3E2E">
        <w:rPr>
          <w:rFonts w:cs="Arial"/>
          <w:szCs w:val="24"/>
        </w:rPr>
        <w:t>1</w:t>
      </w:r>
      <w:r w:rsidRPr="003D3E2E">
        <w:rPr>
          <w:rFonts w:cs="Arial"/>
          <w:szCs w:val="24"/>
        </w:rPr>
        <w:tab/>
      </w:r>
      <w:r w:rsidR="00E05982" w:rsidRPr="003D3E2E">
        <w:rPr>
          <w:rFonts w:cs="Arial"/>
          <w:szCs w:val="24"/>
        </w:rPr>
        <w:t>IEC / ILAC / IAF Cooperation</w:t>
      </w:r>
    </w:p>
    <w:p w14:paraId="46BA5A3B" w14:textId="603AC34D" w:rsidR="005E593F" w:rsidRPr="007E3B2C" w:rsidRDefault="005E593F" w:rsidP="005E593F">
      <w:pPr>
        <w:pStyle w:val="BodyTextIndent3"/>
        <w:numPr>
          <w:ilvl w:val="1"/>
          <w:numId w:val="0"/>
        </w:numPr>
        <w:tabs>
          <w:tab w:val="clear" w:pos="1416"/>
          <w:tab w:val="num" w:pos="720"/>
        </w:tabs>
        <w:spacing w:before="0" w:after="0"/>
        <w:ind w:left="720" w:hanging="720"/>
        <w:rPr>
          <w:rFonts w:cs="Arial"/>
          <w:b w:val="0"/>
          <w:color w:val="0000FF"/>
          <w:sz w:val="22"/>
          <w:szCs w:val="18"/>
          <w:u w:val="single"/>
        </w:rPr>
      </w:pPr>
      <w:r w:rsidRPr="007E3B2C">
        <w:rPr>
          <w:rFonts w:cs="Arial"/>
          <w:b w:val="0"/>
          <w:color w:val="0000FF"/>
          <w:sz w:val="22"/>
          <w:szCs w:val="18"/>
          <w:u w:val="single"/>
        </w:rPr>
        <w:t>Decision 20</w:t>
      </w:r>
      <w:r w:rsidR="00980BE6" w:rsidRPr="007E3B2C">
        <w:rPr>
          <w:rFonts w:cs="Arial"/>
          <w:b w:val="0"/>
          <w:color w:val="0000FF"/>
          <w:sz w:val="22"/>
          <w:szCs w:val="18"/>
          <w:u w:val="single"/>
        </w:rPr>
        <w:t>20</w:t>
      </w:r>
      <w:r w:rsidRPr="007E3B2C">
        <w:rPr>
          <w:rFonts w:cs="Arial"/>
          <w:b w:val="0"/>
          <w:color w:val="0000FF"/>
          <w:sz w:val="22"/>
          <w:szCs w:val="18"/>
          <w:u w:val="single"/>
        </w:rPr>
        <w:t>/</w:t>
      </w:r>
      <w:r w:rsidR="007E3B2C" w:rsidRPr="007E3B2C">
        <w:rPr>
          <w:rFonts w:cs="Arial"/>
          <w:b w:val="0"/>
          <w:color w:val="0000FF"/>
          <w:sz w:val="22"/>
          <w:szCs w:val="18"/>
          <w:u w:val="single"/>
        </w:rPr>
        <w:t>38</w:t>
      </w:r>
    </w:p>
    <w:p w14:paraId="762450FD" w14:textId="68D8B0E6" w:rsidR="005E593F" w:rsidRPr="00686C5A" w:rsidRDefault="005E593F" w:rsidP="005E59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686C5A">
        <w:rPr>
          <w:rFonts w:ascii="Arial" w:eastAsia="Calibri" w:hAnsi="Arial"/>
          <w:color w:val="3333FF"/>
          <w:sz w:val="22"/>
          <w:szCs w:val="20"/>
        </w:rPr>
        <w:t>The Meeting noted a report from the IECEx Secretariat regarding IEC/ILAC/IAF Cooperation</w:t>
      </w:r>
      <w:r w:rsidR="00980BE6">
        <w:rPr>
          <w:rFonts w:ascii="Arial" w:eastAsia="Calibri" w:hAnsi="Arial"/>
          <w:color w:val="3333FF"/>
          <w:sz w:val="22"/>
          <w:szCs w:val="20"/>
        </w:rPr>
        <w:t xml:space="preserve"> and explaining the document circulated as </w:t>
      </w:r>
      <w:proofErr w:type="spellStart"/>
      <w:r w:rsidR="00980BE6">
        <w:rPr>
          <w:rFonts w:ascii="Arial" w:eastAsia="Calibri" w:hAnsi="Arial"/>
          <w:color w:val="3333FF"/>
          <w:sz w:val="22"/>
          <w:szCs w:val="20"/>
        </w:rPr>
        <w:t>ExMC</w:t>
      </w:r>
      <w:proofErr w:type="spellEnd"/>
      <w:r w:rsidR="00980BE6">
        <w:rPr>
          <w:rFonts w:ascii="Arial" w:eastAsia="Calibri" w:hAnsi="Arial"/>
          <w:color w:val="3333FF"/>
          <w:sz w:val="22"/>
          <w:szCs w:val="20"/>
        </w:rPr>
        <w:t>/1606/Inf</w:t>
      </w:r>
      <w:r w:rsidRPr="00686C5A">
        <w:rPr>
          <w:rFonts w:ascii="Arial" w:eastAsia="Calibri" w:hAnsi="Arial"/>
          <w:color w:val="3333FF"/>
          <w:sz w:val="22"/>
          <w:szCs w:val="20"/>
        </w:rPr>
        <w:t>.</w:t>
      </w:r>
    </w:p>
    <w:p w14:paraId="66CE2D7A" w14:textId="77777777" w:rsidR="00D5036A" w:rsidRPr="00686C5A" w:rsidRDefault="00D5036A" w:rsidP="005E59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49CE3FAA" w14:textId="77777777" w:rsidR="00E32E08" w:rsidRDefault="00E32E08" w:rsidP="00D557C3">
      <w:pPr>
        <w:pStyle w:val="BodyTextIndent3"/>
        <w:numPr>
          <w:ilvl w:val="1"/>
          <w:numId w:val="0"/>
        </w:numPr>
        <w:tabs>
          <w:tab w:val="clear" w:pos="1416"/>
          <w:tab w:val="num" w:pos="720"/>
        </w:tabs>
        <w:spacing w:before="0" w:after="0"/>
        <w:rPr>
          <w:rFonts w:cs="Arial"/>
          <w:szCs w:val="24"/>
        </w:rPr>
      </w:pPr>
      <w:r>
        <w:rPr>
          <w:rFonts w:cs="Arial"/>
          <w:szCs w:val="24"/>
        </w:rPr>
        <w:lastRenderedPageBreak/>
        <w:t>12.2</w:t>
      </w:r>
      <w:r>
        <w:rPr>
          <w:rFonts w:cs="Arial"/>
          <w:szCs w:val="24"/>
        </w:rPr>
        <w:tab/>
        <w:t>OIML</w:t>
      </w:r>
      <w:r w:rsidR="00376DAD">
        <w:rPr>
          <w:rFonts w:cs="Arial"/>
          <w:szCs w:val="24"/>
        </w:rPr>
        <w:t xml:space="preserve"> / IECEx Cooperation</w:t>
      </w:r>
    </w:p>
    <w:p w14:paraId="086D2A3D" w14:textId="77777777" w:rsidR="00C4057A" w:rsidRPr="00C4057A" w:rsidRDefault="00C4057A" w:rsidP="005E593F">
      <w:pPr>
        <w:pStyle w:val="BodyTextIndent3"/>
        <w:numPr>
          <w:ilvl w:val="1"/>
          <w:numId w:val="0"/>
        </w:numPr>
        <w:tabs>
          <w:tab w:val="clear" w:pos="1416"/>
          <w:tab w:val="num" w:pos="720"/>
        </w:tabs>
        <w:spacing w:before="0" w:after="0"/>
        <w:ind w:left="720" w:hanging="720"/>
        <w:rPr>
          <w:rFonts w:cs="Arial"/>
          <w:b w:val="0"/>
          <w:color w:val="0000FF"/>
          <w:sz w:val="22"/>
        </w:rPr>
      </w:pPr>
      <w:r w:rsidRPr="00C4057A">
        <w:rPr>
          <w:rFonts w:cs="Arial"/>
          <w:b w:val="0"/>
          <w:color w:val="0000FF"/>
          <w:sz w:val="22"/>
        </w:rPr>
        <w:t>No decision recorded</w:t>
      </w:r>
      <w:r>
        <w:rPr>
          <w:rFonts w:cs="Arial"/>
          <w:b w:val="0"/>
          <w:color w:val="0000FF"/>
          <w:sz w:val="22"/>
        </w:rPr>
        <w:t>.</w:t>
      </w:r>
    </w:p>
    <w:p w14:paraId="5EFA1297" w14:textId="77777777" w:rsidR="00097091" w:rsidRDefault="00097091" w:rsidP="00D557C3">
      <w:pPr>
        <w:pStyle w:val="BodyTextIndent3"/>
        <w:numPr>
          <w:ilvl w:val="1"/>
          <w:numId w:val="0"/>
        </w:numPr>
        <w:tabs>
          <w:tab w:val="clear" w:pos="1416"/>
          <w:tab w:val="num" w:pos="720"/>
        </w:tabs>
        <w:spacing w:before="0" w:after="0"/>
        <w:rPr>
          <w:rFonts w:cs="Arial"/>
          <w:b w:val="0"/>
          <w:szCs w:val="24"/>
        </w:rPr>
      </w:pPr>
    </w:p>
    <w:p w14:paraId="7F58EE32" w14:textId="77777777" w:rsidR="00980BE6" w:rsidRDefault="00376DAD" w:rsidP="00980BE6">
      <w:pPr>
        <w:pStyle w:val="BodyTextIndent3"/>
        <w:numPr>
          <w:ilvl w:val="1"/>
          <w:numId w:val="0"/>
        </w:numPr>
        <w:tabs>
          <w:tab w:val="clear" w:pos="1416"/>
          <w:tab w:val="num" w:pos="720"/>
        </w:tabs>
        <w:spacing w:before="0" w:after="0"/>
        <w:rPr>
          <w:rFonts w:cs="Arial"/>
          <w:szCs w:val="24"/>
        </w:rPr>
      </w:pPr>
      <w:r w:rsidRPr="00376DAD">
        <w:rPr>
          <w:rFonts w:cs="Arial"/>
          <w:szCs w:val="24"/>
        </w:rPr>
        <w:t>12.</w:t>
      </w:r>
      <w:r w:rsidR="00980BE6">
        <w:rPr>
          <w:rFonts w:cs="Arial"/>
          <w:szCs w:val="24"/>
        </w:rPr>
        <w:t>3 Any other General Matters</w:t>
      </w:r>
    </w:p>
    <w:p w14:paraId="5BAA67B6" w14:textId="77777777" w:rsidR="00980BE6" w:rsidRPr="00C4057A" w:rsidRDefault="00980BE6" w:rsidP="00980BE6">
      <w:pPr>
        <w:pStyle w:val="BodyTextIndent3"/>
        <w:numPr>
          <w:ilvl w:val="1"/>
          <w:numId w:val="0"/>
        </w:numPr>
        <w:tabs>
          <w:tab w:val="clear" w:pos="1416"/>
          <w:tab w:val="num" w:pos="720"/>
        </w:tabs>
        <w:spacing w:before="0" w:after="0"/>
        <w:ind w:left="720" w:hanging="720"/>
        <w:rPr>
          <w:rFonts w:cs="Arial"/>
          <w:b w:val="0"/>
          <w:color w:val="0000FF"/>
          <w:sz w:val="22"/>
        </w:rPr>
      </w:pPr>
      <w:r w:rsidRPr="00C4057A">
        <w:rPr>
          <w:rFonts w:cs="Arial"/>
          <w:b w:val="0"/>
          <w:color w:val="0000FF"/>
          <w:sz w:val="22"/>
        </w:rPr>
        <w:t>No decision recorded</w:t>
      </w:r>
      <w:r>
        <w:rPr>
          <w:rFonts w:cs="Arial"/>
          <w:b w:val="0"/>
          <w:color w:val="0000FF"/>
          <w:sz w:val="22"/>
        </w:rPr>
        <w:t>.</w:t>
      </w:r>
    </w:p>
    <w:p w14:paraId="687B61A4" w14:textId="4144F7FB" w:rsidR="0064096F" w:rsidRDefault="0064096F" w:rsidP="00D557C3">
      <w:pPr>
        <w:pStyle w:val="BodyTextIndent3"/>
        <w:numPr>
          <w:ilvl w:val="1"/>
          <w:numId w:val="0"/>
        </w:numPr>
        <w:tabs>
          <w:tab w:val="clear" w:pos="1416"/>
          <w:tab w:val="num" w:pos="720"/>
        </w:tabs>
        <w:spacing w:before="0" w:after="0"/>
        <w:rPr>
          <w:rFonts w:cs="Arial"/>
          <w:szCs w:val="24"/>
        </w:rPr>
      </w:pPr>
    </w:p>
    <w:p w14:paraId="0DEA23A4" w14:textId="77777777" w:rsidR="00A41656" w:rsidRDefault="00A41656" w:rsidP="00D557C3">
      <w:pPr>
        <w:pStyle w:val="BodyTextIndent3"/>
        <w:numPr>
          <w:ilvl w:val="1"/>
          <w:numId w:val="0"/>
        </w:numPr>
        <w:tabs>
          <w:tab w:val="clear" w:pos="1416"/>
          <w:tab w:val="num" w:pos="720"/>
        </w:tabs>
        <w:spacing w:before="0" w:after="0"/>
        <w:rPr>
          <w:rFonts w:cs="Arial"/>
          <w:szCs w:val="24"/>
        </w:rPr>
      </w:pPr>
    </w:p>
    <w:p w14:paraId="097DDEE3" w14:textId="77777777" w:rsidR="0093122B" w:rsidRPr="003D3E2E" w:rsidRDefault="0093122B" w:rsidP="00D557C3">
      <w:pPr>
        <w:pStyle w:val="BodyTextIndent3"/>
        <w:numPr>
          <w:ilvl w:val="1"/>
          <w:numId w:val="0"/>
        </w:numPr>
        <w:tabs>
          <w:tab w:val="clear" w:pos="1416"/>
          <w:tab w:val="num" w:pos="720"/>
        </w:tabs>
        <w:spacing w:before="0" w:after="0"/>
        <w:rPr>
          <w:rFonts w:cs="Arial"/>
          <w:szCs w:val="24"/>
        </w:rPr>
      </w:pPr>
      <w:r w:rsidRPr="003D3E2E">
        <w:rPr>
          <w:rFonts w:cs="Arial"/>
          <w:szCs w:val="24"/>
        </w:rPr>
        <w:t>1</w:t>
      </w:r>
      <w:r w:rsidR="00C90507" w:rsidRPr="003D3E2E">
        <w:rPr>
          <w:rFonts w:cs="Arial"/>
          <w:szCs w:val="24"/>
        </w:rPr>
        <w:t>3</w:t>
      </w:r>
      <w:r w:rsidR="00CB45B0">
        <w:rPr>
          <w:rFonts w:cs="Arial"/>
          <w:szCs w:val="24"/>
        </w:rPr>
        <w:tab/>
      </w:r>
      <w:r w:rsidR="00A519EE" w:rsidRPr="003D3E2E">
        <w:rPr>
          <w:rFonts w:cs="Arial"/>
          <w:szCs w:val="24"/>
        </w:rPr>
        <w:t>WORKING GROUP REPORTS</w:t>
      </w:r>
      <w:r w:rsidR="003144C8" w:rsidRPr="003D3E2E">
        <w:rPr>
          <w:rFonts w:cs="Arial"/>
          <w:szCs w:val="24"/>
        </w:rPr>
        <w:t xml:space="preserve"> – NOT COVERED ELSEWHERE</w:t>
      </w:r>
    </w:p>
    <w:p w14:paraId="3CDC618A" w14:textId="77777777" w:rsidR="00A2725E" w:rsidRPr="00A2725E" w:rsidRDefault="00A519EE" w:rsidP="00D557C3">
      <w:pPr>
        <w:pStyle w:val="Heading4"/>
        <w:spacing w:before="0" w:after="0"/>
        <w:rPr>
          <w:rFonts w:cs="Arial"/>
          <w:b/>
        </w:rPr>
      </w:pPr>
      <w:r w:rsidRPr="00E95B6F">
        <w:rPr>
          <w:b/>
          <w:u w:val="none"/>
        </w:rPr>
        <w:t>1</w:t>
      </w:r>
      <w:r w:rsidR="00C90507" w:rsidRPr="00E95B6F">
        <w:rPr>
          <w:b/>
          <w:u w:val="none"/>
        </w:rPr>
        <w:t>3</w:t>
      </w:r>
      <w:r w:rsidRPr="00E95B6F">
        <w:rPr>
          <w:b/>
          <w:u w:val="none"/>
        </w:rPr>
        <w:t>.</w:t>
      </w:r>
      <w:r w:rsidR="00DE6FBE" w:rsidRPr="00E95B6F">
        <w:rPr>
          <w:b/>
          <w:u w:val="none"/>
        </w:rPr>
        <w:t>1</w:t>
      </w:r>
      <w:r w:rsidRPr="00E95B6F">
        <w:rPr>
          <w:u w:val="none"/>
        </w:rPr>
        <w:t xml:space="preserve">   </w:t>
      </w:r>
      <w:r w:rsidRPr="00E95B6F">
        <w:rPr>
          <w:b/>
          <w:u w:val="none"/>
        </w:rPr>
        <w:t xml:space="preserve"> </w:t>
      </w:r>
      <w:r w:rsidR="00CB45B0">
        <w:rPr>
          <w:b/>
          <w:u w:val="none"/>
        </w:rPr>
        <w:tab/>
      </w:r>
      <w:proofErr w:type="spellStart"/>
      <w:r w:rsidR="004F1BBB">
        <w:rPr>
          <w:b/>
          <w:u w:val="none"/>
        </w:rPr>
        <w:t>ExMC</w:t>
      </w:r>
      <w:proofErr w:type="spellEnd"/>
      <w:r w:rsidR="004F1BBB">
        <w:rPr>
          <w:b/>
          <w:u w:val="none"/>
        </w:rPr>
        <w:t xml:space="preserve"> WG8 Regulatory Recognition</w:t>
      </w:r>
    </w:p>
    <w:p w14:paraId="432FD1D4" w14:textId="31F2CB55" w:rsidR="00487174" w:rsidRPr="007E3B2C" w:rsidRDefault="00487174" w:rsidP="00487174">
      <w:pPr>
        <w:pStyle w:val="BodyTextIndent3"/>
        <w:numPr>
          <w:ilvl w:val="1"/>
          <w:numId w:val="0"/>
        </w:numPr>
        <w:tabs>
          <w:tab w:val="clear" w:pos="1416"/>
          <w:tab w:val="num" w:pos="720"/>
        </w:tabs>
        <w:spacing w:before="0" w:after="0"/>
        <w:ind w:left="720" w:hanging="720"/>
        <w:rPr>
          <w:rFonts w:cs="Arial"/>
          <w:b w:val="0"/>
          <w:color w:val="0000FF"/>
          <w:sz w:val="22"/>
          <w:szCs w:val="18"/>
          <w:u w:val="single"/>
        </w:rPr>
      </w:pPr>
      <w:r w:rsidRPr="007E3B2C">
        <w:rPr>
          <w:rFonts w:cs="Arial"/>
          <w:b w:val="0"/>
          <w:color w:val="0000FF"/>
          <w:sz w:val="22"/>
          <w:szCs w:val="18"/>
          <w:u w:val="single"/>
        </w:rPr>
        <w:t>Decision 2020/3</w:t>
      </w:r>
      <w:r>
        <w:rPr>
          <w:rFonts w:cs="Arial"/>
          <w:b w:val="0"/>
          <w:color w:val="0000FF"/>
          <w:sz w:val="22"/>
          <w:szCs w:val="18"/>
          <w:u w:val="single"/>
        </w:rPr>
        <w:t>9</w:t>
      </w:r>
    </w:p>
    <w:p w14:paraId="4D477FA5" w14:textId="70998BFE" w:rsidR="002433EA" w:rsidRPr="00487174" w:rsidRDefault="00487174" w:rsidP="00487174">
      <w:pPr>
        <w:pStyle w:val="BodyTextIndent3"/>
        <w:numPr>
          <w:ilvl w:val="1"/>
          <w:numId w:val="0"/>
        </w:numPr>
        <w:tabs>
          <w:tab w:val="clear" w:pos="1416"/>
        </w:tabs>
        <w:spacing w:before="0" w:after="0"/>
        <w:rPr>
          <w:rFonts w:cs="Arial"/>
          <w:b w:val="0"/>
          <w:bCs/>
          <w:color w:val="0000FF"/>
          <w:sz w:val="22"/>
        </w:rPr>
      </w:pPr>
      <w:r w:rsidRPr="00487174">
        <w:rPr>
          <w:rFonts w:eastAsia="Calibri"/>
          <w:b w:val="0"/>
          <w:bCs/>
          <w:color w:val="3333FF"/>
          <w:sz w:val="22"/>
        </w:rPr>
        <w:t xml:space="preserve">The Meeting noted a </w:t>
      </w:r>
      <w:r w:rsidR="007E4826">
        <w:rPr>
          <w:rFonts w:eastAsia="Calibri"/>
          <w:b w:val="0"/>
          <w:bCs/>
          <w:color w:val="3333FF"/>
          <w:sz w:val="22"/>
        </w:rPr>
        <w:t xml:space="preserve">verbal </w:t>
      </w:r>
      <w:r w:rsidRPr="00487174">
        <w:rPr>
          <w:rFonts w:eastAsia="Calibri"/>
          <w:b w:val="0"/>
          <w:bCs/>
          <w:color w:val="3333FF"/>
          <w:sz w:val="22"/>
        </w:rPr>
        <w:t>report from Dr L</w:t>
      </w:r>
      <w:r w:rsidR="006D0503">
        <w:rPr>
          <w:rFonts w:eastAsia="Calibri"/>
          <w:b w:val="0"/>
          <w:bCs/>
          <w:color w:val="3333FF"/>
          <w:sz w:val="22"/>
        </w:rPr>
        <w:t>i</w:t>
      </w:r>
      <w:r w:rsidRPr="00487174">
        <w:rPr>
          <w:rFonts w:eastAsia="Calibri"/>
          <w:b w:val="0"/>
          <w:bCs/>
          <w:color w:val="3333FF"/>
          <w:sz w:val="22"/>
        </w:rPr>
        <w:t xml:space="preserve">enesch on </w:t>
      </w:r>
      <w:r>
        <w:rPr>
          <w:rFonts w:eastAsia="Calibri"/>
          <w:b w:val="0"/>
          <w:bCs/>
          <w:color w:val="3333FF"/>
          <w:sz w:val="22"/>
        </w:rPr>
        <w:t xml:space="preserve">progress of </w:t>
      </w:r>
      <w:r w:rsidRPr="00487174">
        <w:rPr>
          <w:rFonts w:eastAsia="Calibri"/>
          <w:b w:val="0"/>
          <w:bCs/>
          <w:color w:val="3333FF"/>
          <w:sz w:val="22"/>
        </w:rPr>
        <w:t>the work of UNECE WP6</w:t>
      </w:r>
      <w:r>
        <w:rPr>
          <w:rFonts w:eastAsia="Calibri"/>
          <w:b w:val="0"/>
          <w:bCs/>
          <w:color w:val="3333FF"/>
          <w:sz w:val="22"/>
        </w:rPr>
        <w:t xml:space="preserve"> and noted their continued interest in working with the IECEx System</w:t>
      </w:r>
      <w:r w:rsidR="002433EA" w:rsidRPr="00487174">
        <w:rPr>
          <w:rFonts w:cs="Arial"/>
          <w:b w:val="0"/>
          <w:bCs/>
          <w:color w:val="0000FF"/>
          <w:sz w:val="22"/>
        </w:rPr>
        <w:t>.</w:t>
      </w:r>
    </w:p>
    <w:p w14:paraId="24775F1E" w14:textId="77777777" w:rsidR="00B7172D" w:rsidRPr="005C4016" w:rsidRDefault="00B7172D" w:rsidP="002433EA">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041284DB" w14:textId="77777777" w:rsidR="00AE026E" w:rsidRPr="0039145A" w:rsidRDefault="00AE026E" w:rsidP="00D557C3">
      <w:pPr>
        <w:pStyle w:val="BodyTextIndent3"/>
        <w:tabs>
          <w:tab w:val="clear" w:pos="1416"/>
          <w:tab w:val="left" w:pos="720"/>
        </w:tabs>
        <w:spacing w:before="0" w:after="0"/>
        <w:ind w:left="0" w:firstLine="0"/>
        <w:rPr>
          <w:rFonts w:cs="Arial"/>
          <w:szCs w:val="24"/>
        </w:rPr>
      </w:pPr>
      <w:r w:rsidRPr="0039145A">
        <w:rPr>
          <w:rFonts w:cs="Arial"/>
          <w:szCs w:val="24"/>
        </w:rPr>
        <w:t>1</w:t>
      </w:r>
      <w:r w:rsidR="00C90507" w:rsidRPr="0039145A">
        <w:rPr>
          <w:rFonts w:cs="Arial"/>
          <w:szCs w:val="24"/>
        </w:rPr>
        <w:t>3</w:t>
      </w:r>
      <w:r w:rsidRPr="0039145A">
        <w:rPr>
          <w:rFonts w:cs="Arial"/>
          <w:szCs w:val="24"/>
        </w:rPr>
        <w:t>.</w:t>
      </w:r>
      <w:r w:rsidR="0076413C">
        <w:rPr>
          <w:rFonts w:cs="Arial"/>
          <w:szCs w:val="24"/>
        </w:rPr>
        <w:t>2</w:t>
      </w:r>
      <w:r w:rsidRPr="0039145A">
        <w:rPr>
          <w:rFonts w:cs="Arial"/>
          <w:szCs w:val="24"/>
        </w:rPr>
        <w:tab/>
      </w:r>
      <w:proofErr w:type="spellStart"/>
      <w:r w:rsidR="00F5279F" w:rsidRPr="0039145A">
        <w:rPr>
          <w:rFonts w:cs="Arial"/>
          <w:szCs w:val="24"/>
        </w:rPr>
        <w:t>E</w:t>
      </w:r>
      <w:r w:rsidR="00F25DC1" w:rsidRPr="0039145A">
        <w:rPr>
          <w:rFonts w:cs="Arial"/>
          <w:szCs w:val="24"/>
        </w:rPr>
        <w:t>xMC</w:t>
      </w:r>
      <w:proofErr w:type="spellEnd"/>
      <w:r w:rsidR="00F5279F" w:rsidRPr="0039145A">
        <w:rPr>
          <w:rFonts w:cs="Arial"/>
          <w:szCs w:val="24"/>
        </w:rPr>
        <w:t xml:space="preserve"> </w:t>
      </w:r>
      <w:r w:rsidRPr="0039145A">
        <w:rPr>
          <w:rFonts w:cs="Arial"/>
          <w:szCs w:val="24"/>
        </w:rPr>
        <w:t xml:space="preserve">WG 13 </w:t>
      </w:r>
      <w:r w:rsidR="00B77DBC" w:rsidRPr="0039145A">
        <w:rPr>
          <w:rFonts w:cs="Arial"/>
          <w:szCs w:val="24"/>
        </w:rPr>
        <w:t xml:space="preserve">- </w:t>
      </w:r>
      <w:r w:rsidRPr="0039145A">
        <w:rPr>
          <w:rFonts w:cs="Arial"/>
          <w:szCs w:val="24"/>
        </w:rPr>
        <w:t>Business Development</w:t>
      </w:r>
    </w:p>
    <w:p w14:paraId="557F8A31" w14:textId="4CA0B7D9" w:rsidR="00122AE1" w:rsidRPr="00851614" w:rsidRDefault="00122AE1" w:rsidP="00122AE1">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851614">
        <w:rPr>
          <w:rFonts w:ascii="Arial" w:hAnsi="Arial" w:cs="Arial"/>
          <w:color w:val="0000FF"/>
          <w:sz w:val="22"/>
          <w:szCs w:val="22"/>
          <w:u w:val="single"/>
        </w:rPr>
        <w:t>Decision 20</w:t>
      </w:r>
      <w:r w:rsidR="002433EA" w:rsidRPr="00851614">
        <w:rPr>
          <w:rFonts w:ascii="Arial" w:hAnsi="Arial" w:cs="Arial"/>
          <w:color w:val="0000FF"/>
          <w:sz w:val="22"/>
          <w:szCs w:val="22"/>
          <w:u w:val="single"/>
        </w:rPr>
        <w:t>20</w:t>
      </w:r>
      <w:r w:rsidRPr="00851614">
        <w:rPr>
          <w:rFonts w:ascii="Arial" w:hAnsi="Arial" w:cs="Arial"/>
          <w:color w:val="0000FF"/>
          <w:sz w:val="22"/>
          <w:szCs w:val="22"/>
          <w:u w:val="single"/>
        </w:rPr>
        <w:t>/</w:t>
      </w:r>
      <w:r w:rsidR="00EB5904">
        <w:rPr>
          <w:rFonts w:ascii="Arial" w:hAnsi="Arial" w:cs="Arial"/>
          <w:color w:val="0000FF"/>
          <w:sz w:val="22"/>
          <w:szCs w:val="22"/>
          <w:u w:val="single"/>
        </w:rPr>
        <w:t>40</w:t>
      </w:r>
    </w:p>
    <w:p w14:paraId="18E56254" w14:textId="77777777" w:rsidR="00110153" w:rsidRPr="00110153" w:rsidRDefault="00122AE1" w:rsidP="00122AE1">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The meeting </w:t>
      </w:r>
    </w:p>
    <w:p w14:paraId="32F9F2E7" w14:textId="3AD952AD" w:rsidR="00110153" w:rsidRPr="00110153" w:rsidRDefault="00122AE1" w:rsidP="00110153">
      <w:pPr>
        <w:numPr>
          <w:ilvl w:val="0"/>
          <w:numId w:val="43"/>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accepted a </w:t>
      </w:r>
      <w:r w:rsidR="007E4826">
        <w:rPr>
          <w:rFonts w:ascii="Arial" w:eastAsia="Calibri" w:hAnsi="Arial"/>
          <w:color w:val="3333FF"/>
          <w:sz w:val="22"/>
          <w:szCs w:val="20"/>
        </w:rPr>
        <w:t xml:space="preserve">verbal </w:t>
      </w:r>
      <w:r w:rsidRPr="00110153">
        <w:rPr>
          <w:rFonts w:ascii="Arial" w:eastAsia="Calibri" w:hAnsi="Arial"/>
          <w:color w:val="3333FF"/>
          <w:sz w:val="22"/>
          <w:szCs w:val="20"/>
        </w:rPr>
        <w:t xml:space="preserve">report on the work of </w:t>
      </w:r>
      <w:proofErr w:type="spellStart"/>
      <w:r w:rsidRPr="00110153">
        <w:rPr>
          <w:rFonts w:ascii="Arial" w:eastAsia="Calibri" w:hAnsi="Arial"/>
          <w:color w:val="3333FF"/>
          <w:sz w:val="22"/>
          <w:szCs w:val="20"/>
        </w:rPr>
        <w:t>ExMC</w:t>
      </w:r>
      <w:proofErr w:type="spellEnd"/>
      <w:r w:rsidRPr="00110153">
        <w:rPr>
          <w:rFonts w:ascii="Arial" w:eastAsia="Calibri" w:hAnsi="Arial"/>
          <w:color w:val="3333FF"/>
          <w:sz w:val="22"/>
          <w:szCs w:val="20"/>
        </w:rPr>
        <w:t xml:space="preserve"> WG13 </w:t>
      </w:r>
      <w:r w:rsidR="00EB5904">
        <w:rPr>
          <w:rFonts w:ascii="Arial" w:eastAsia="Calibri" w:hAnsi="Arial"/>
          <w:color w:val="3333FF"/>
          <w:sz w:val="22"/>
          <w:szCs w:val="20"/>
        </w:rPr>
        <w:t>from the Convenor</w:t>
      </w:r>
      <w:r w:rsidR="007052D4">
        <w:rPr>
          <w:rFonts w:ascii="Arial" w:eastAsia="Calibri" w:hAnsi="Arial"/>
          <w:color w:val="3333FF"/>
          <w:sz w:val="22"/>
          <w:szCs w:val="20"/>
        </w:rPr>
        <w:t>, Mr Cole</w:t>
      </w:r>
    </w:p>
    <w:p w14:paraId="115E48F1" w14:textId="7235F4DB" w:rsidR="002433EA" w:rsidRDefault="002433EA" w:rsidP="00110153">
      <w:pPr>
        <w:numPr>
          <w:ilvl w:val="0"/>
          <w:numId w:val="43"/>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noted th</w:t>
      </w:r>
      <w:r w:rsidR="00122AE1" w:rsidRPr="00110153">
        <w:rPr>
          <w:rFonts w:ascii="Arial" w:eastAsia="Calibri" w:hAnsi="Arial"/>
          <w:color w:val="3333FF"/>
          <w:sz w:val="22"/>
          <w:szCs w:val="20"/>
        </w:rPr>
        <w:t>e</w:t>
      </w:r>
      <w:r>
        <w:rPr>
          <w:rFonts w:ascii="Arial" w:eastAsia="Calibri" w:hAnsi="Arial"/>
          <w:color w:val="3333FF"/>
          <w:sz w:val="22"/>
          <w:szCs w:val="20"/>
        </w:rPr>
        <w:t xml:space="preserve"> </w:t>
      </w:r>
      <w:r w:rsidRPr="002433EA">
        <w:rPr>
          <w:rFonts w:ascii="Arial" w:eastAsia="Calibri" w:hAnsi="Arial"/>
          <w:color w:val="3333FF"/>
          <w:sz w:val="22"/>
          <w:szCs w:val="20"/>
        </w:rPr>
        <w:t>assignment of task for WG13 to review the proposals from CAB WG18, New Services Radar</w:t>
      </w:r>
      <w:r w:rsidR="0021734F">
        <w:rPr>
          <w:rFonts w:ascii="Arial" w:eastAsia="Calibri" w:hAnsi="Arial"/>
          <w:color w:val="3333FF"/>
          <w:sz w:val="22"/>
          <w:szCs w:val="20"/>
        </w:rPr>
        <w:t xml:space="preserve"> (refer CAB/1418/R)</w:t>
      </w:r>
      <w:r w:rsidRPr="002433EA">
        <w:rPr>
          <w:rFonts w:ascii="Arial" w:eastAsia="Calibri" w:hAnsi="Arial"/>
          <w:color w:val="3333FF"/>
          <w:sz w:val="22"/>
          <w:szCs w:val="20"/>
        </w:rPr>
        <w:t>.</w:t>
      </w:r>
    </w:p>
    <w:p w14:paraId="1E5375E8" w14:textId="6C957C37" w:rsidR="0021734F" w:rsidRPr="006D0503" w:rsidRDefault="00FA0F12" w:rsidP="00D97D8B">
      <w:pPr>
        <w:numPr>
          <w:ilvl w:val="0"/>
          <w:numId w:val="43"/>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eastAsia="Calibri"/>
          <w:color w:val="3333FF"/>
          <w:sz w:val="22"/>
          <w:szCs w:val="22"/>
        </w:rPr>
      </w:pPr>
      <w:r>
        <w:rPr>
          <w:rFonts w:ascii="Arial" w:eastAsia="Calibri" w:hAnsi="Arial"/>
          <w:color w:val="3333FF"/>
          <w:sz w:val="22"/>
          <w:szCs w:val="20"/>
        </w:rPr>
        <w:t xml:space="preserve">noted </w:t>
      </w:r>
      <w:r w:rsidR="006D0503" w:rsidRPr="006D0503">
        <w:rPr>
          <w:rFonts w:ascii="Arial" w:eastAsia="Calibri" w:hAnsi="Arial"/>
          <w:color w:val="3333FF"/>
          <w:sz w:val="22"/>
          <w:szCs w:val="20"/>
        </w:rPr>
        <w:t xml:space="preserve">the </w:t>
      </w:r>
      <w:r>
        <w:rPr>
          <w:rFonts w:ascii="Arial" w:eastAsia="Calibri" w:hAnsi="Arial"/>
          <w:color w:val="3333FF"/>
          <w:sz w:val="22"/>
          <w:szCs w:val="20"/>
        </w:rPr>
        <w:t>USN</w:t>
      </w:r>
      <w:r w:rsidR="006D0503" w:rsidRPr="006D0503">
        <w:rPr>
          <w:rFonts w:ascii="Arial" w:eastAsia="Calibri" w:hAnsi="Arial"/>
          <w:color w:val="3333FF"/>
          <w:sz w:val="22"/>
          <w:szCs w:val="20"/>
        </w:rPr>
        <w:t xml:space="preserve">C </w:t>
      </w:r>
      <w:r>
        <w:rPr>
          <w:rFonts w:ascii="Arial" w:eastAsia="Calibri" w:hAnsi="Arial"/>
          <w:color w:val="3333FF"/>
          <w:sz w:val="22"/>
          <w:szCs w:val="20"/>
        </w:rPr>
        <w:t xml:space="preserve">proposal </w:t>
      </w:r>
      <w:r w:rsidR="006D0503" w:rsidRPr="006D0503">
        <w:rPr>
          <w:rFonts w:ascii="Arial" w:eastAsia="Calibri" w:hAnsi="Arial"/>
          <w:color w:val="3333FF"/>
          <w:sz w:val="22"/>
          <w:szCs w:val="20"/>
        </w:rPr>
        <w:t xml:space="preserve">as circulated as </w:t>
      </w:r>
      <w:proofErr w:type="spellStart"/>
      <w:r w:rsidR="0021734F" w:rsidRPr="006D0503">
        <w:rPr>
          <w:rFonts w:ascii="Arial" w:eastAsia="Calibri" w:hAnsi="Arial"/>
          <w:color w:val="3333FF"/>
          <w:sz w:val="22"/>
          <w:szCs w:val="20"/>
        </w:rPr>
        <w:t>ExMC</w:t>
      </w:r>
      <w:proofErr w:type="spellEnd"/>
      <w:r w:rsidR="0021734F" w:rsidRPr="006D0503">
        <w:rPr>
          <w:rFonts w:ascii="Arial" w:eastAsia="Calibri" w:hAnsi="Arial"/>
          <w:color w:val="3333FF"/>
          <w:sz w:val="22"/>
          <w:szCs w:val="20"/>
        </w:rPr>
        <w:t>/1637//</w:t>
      </w:r>
      <w:proofErr w:type="spellStart"/>
      <w:r w:rsidR="0021734F" w:rsidRPr="006D0503">
        <w:rPr>
          <w:rFonts w:ascii="Arial" w:eastAsia="Calibri" w:hAnsi="Arial"/>
          <w:color w:val="3333FF"/>
          <w:sz w:val="22"/>
          <w:szCs w:val="20"/>
        </w:rPr>
        <w:t>Inf</w:t>
      </w:r>
      <w:proofErr w:type="spellEnd"/>
      <w:r>
        <w:rPr>
          <w:rFonts w:ascii="Arial" w:eastAsia="Calibri" w:hAnsi="Arial"/>
          <w:color w:val="3333FF"/>
          <w:sz w:val="22"/>
          <w:szCs w:val="20"/>
        </w:rPr>
        <w:t xml:space="preserve"> and as supported by GB and AU</w:t>
      </w:r>
    </w:p>
    <w:p w14:paraId="2088D9D4" w14:textId="53A1EF28" w:rsidR="006D0503" w:rsidRPr="006D0503" w:rsidRDefault="006D0503" w:rsidP="00026B20">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eastAsia="Calibri"/>
          <w:color w:val="3333FF"/>
          <w:sz w:val="22"/>
          <w:szCs w:val="22"/>
        </w:rPr>
      </w:pPr>
    </w:p>
    <w:p w14:paraId="657AA676" w14:textId="56C438A0" w:rsidR="0021734F" w:rsidRPr="0039145A" w:rsidRDefault="0021734F" w:rsidP="0021734F">
      <w:pPr>
        <w:pStyle w:val="BodyTextIndent3"/>
        <w:tabs>
          <w:tab w:val="clear" w:pos="1416"/>
          <w:tab w:val="left" w:pos="720"/>
        </w:tabs>
        <w:spacing w:before="0" w:after="0"/>
        <w:ind w:left="0" w:firstLine="0"/>
        <w:rPr>
          <w:rFonts w:cs="Arial"/>
          <w:szCs w:val="24"/>
        </w:rPr>
      </w:pPr>
      <w:r w:rsidRPr="0039145A">
        <w:rPr>
          <w:rFonts w:cs="Arial"/>
          <w:szCs w:val="24"/>
        </w:rPr>
        <w:t>13.</w:t>
      </w:r>
      <w:r>
        <w:rPr>
          <w:rFonts w:cs="Arial"/>
          <w:szCs w:val="24"/>
        </w:rPr>
        <w:t>3</w:t>
      </w:r>
      <w:r w:rsidRPr="0039145A">
        <w:rPr>
          <w:rFonts w:cs="Arial"/>
          <w:szCs w:val="24"/>
        </w:rPr>
        <w:tab/>
      </w:r>
      <w:r>
        <w:rPr>
          <w:rFonts w:cs="Arial"/>
          <w:szCs w:val="24"/>
        </w:rPr>
        <w:t>Review of OD 233</w:t>
      </w:r>
    </w:p>
    <w:p w14:paraId="18FE1806" w14:textId="0804ECF1" w:rsidR="0021734F" w:rsidRPr="00EB5904" w:rsidRDefault="0021734F" w:rsidP="0021734F">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EB5904">
        <w:rPr>
          <w:rFonts w:ascii="Arial" w:hAnsi="Arial" w:cs="Arial"/>
          <w:color w:val="0000FF"/>
          <w:sz w:val="22"/>
          <w:szCs w:val="22"/>
          <w:u w:val="single"/>
        </w:rPr>
        <w:t>Decision 2020/</w:t>
      </w:r>
      <w:r w:rsidR="00EB5904" w:rsidRPr="00EB5904">
        <w:rPr>
          <w:rFonts w:ascii="Arial" w:hAnsi="Arial" w:cs="Arial"/>
          <w:color w:val="0000FF"/>
          <w:sz w:val="22"/>
          <w:szCs w:val="22"/>
          <w:u w:val="single"/>
        </w:rPr>
        <w:t>41</w:t>
      </w:r>
    </w:p>
    <w:p w14:paraId="66EC6536" w14:textId="59082153" w:rsidR="0021734F" w:rsidRDefault="0021734F" w:rsidP="0021734F">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The meeting </w:t>
      </w:r>
      <w:r>
        <w:rPr>
          <w:rFonts w:ascii="Arial" w:eastAsia="Calibri" w:hAnsi="Arial"/>
          <w:color w:val="3333FF"/>
          <w:sz w:val="22"/>
          <w:szCs w:val="20"/>
        </w:rPr>
        <w:t xml:space="preserve">noted a report from the </w:t>
      </w:r>
      <w:r w:rsidR="007E4826">
        <w:rPr>
          <w:rFonts w:ascii="Arial" w:eastAsia="Calibri" w:hAnsi="Arial"/>
          <w:color w:val="3333FF"/>
          <w:sz w:val="22"/>
          <w:szCs w:val="20"/>
        </w:rPr>
        <w:t xml:space="preserve">Dr Munro on </w:t>
      </w:r>
      <w:proofErr w:type="spellStart"/>
      <w:r>
        <w:rPr>
          <w:rFonts w:ascii="Arial" w:eastAsia="Calibri" w:hAnsi="Arial"/>
          <w:color w:val="3333FF"/>
          <w:sz w:val="22"/>
          <w:szCs w:val="20"/>
        </w:rPr>
        <w:t>Adhoc</w:t>
      </w:r>
      <w:proofErr w:type="spellEnd"/>
      <w:r>
        <w:rPr>
          <w:rFonts w:ascii="Arial" w:eastAsia="Calibri" w:hAnsi="Arial"/>
          <w:color w:val="3333FF"/>
          <w:sz w:val="22"/>
          <w:szCs w:val="20"/>
        </w:rPr>
        <w:t xml:space="preserve"> WG for the revision </w:t>
      </w:r>
      <w:r w:rsidRPr="00EB5904">
        <w:rPr>
          <w:rFonts w:ascii="Arial" w:eastAsia="Calibri" w:hAnsi="Arial"/>
          <w:color w:val="3333FF"/>
          <w:sz w:val="22"/>
          <w:szCs w:val="20"/>
        </w:rPr>
        <w:t>of OD 233</w:t>
      </w:r>
      <w:r w:rsidR="00EB5904">
        <w:rPr>
          <w:rFonts w:ascii="Arial" w:eastAsia="Calibri" w:hAnsi="Arial"/>
          <w:color w:val="3333FF"/>
          <w:sz w:val="22"/>
          <w:szCs w:val="20"/>
        </w:rPr>
        <w:t xml:space="preserve">, endorsed </w:t>
      </w:r>
      <w:r w:rsidR="00BD23F0">
        <w:rPr>
          <w:rFonts w:ascii="Arial" w:eastAsia="Calibri" w:hAnsi="Arial"/>
          <w:color w:val="3333FF"/>
          <w:sz w:val="22"/>
          <w:szCs w:val="20"/>
        </w:rPr>
        <w:t xml:space="preserve">the principles of </w:t>
      </w:r>
      <w:r w:rsidR="00EB5904">
        <w:rPr>
          <w:rFonts w:ascii="Arial" w:eastAsia="Calibri" w:hAnsi="Arial"/>
          <w:color w:val="3333FF"/>
          <w:sz w:val="22"/>
          <w:szCs w:val="20"/>
        </w:rPr>
        <w:t>all of their recommendations</w:t>
      </w:r>
      <w:r w:rsidR="00BD23F0">
        <w:rPr>
          <w:rFonts w:ascii="Arial" w:eastAsia="Calibri" w:hAnsi="Arial"/>
          <w:color w:val="3333FF"/>
          <w:sz w:val="22"/>
          <w:szCs w:val="20"/>
        </w:rPr>
        <w:t xml:space="preserve"> for the purpose of proceeding with the revision of OD 233.  The meeting also </w:t>
      </w:r>
      <w:r w:rsidRPr="00EB5904">
        <w:rPr>
          <w:rFonts w:ascii="Arial" w:eastAsia="Calibri" w:hAnsi="Arial"/>
          <w:color w:val="3333FF"/>
          <w:sz w:val="22"/>
          <w:szCs w:val="20"/>
          <w:u w:val="single"/>
        </w:rPr>
        <w:t>agreed</w:t>
      </w:r>
      <w:r>
        <w:rPr>
          <w:rFonts w:ascii="Arial" w:eastAsia="Calibri" w:hAnsi="Arial"/>
          <w:color w:val="3333FF"/>
          <w:sz w:val="22"/>
          <w:szCs w:val="20"/>
        </w:rPr>
        <w:t xml:space="preserve"> that </w:t>
      </w:r>
      <w:r w:rsidR="00EB5904">
        <w:rPr>
          <w:rFonts w:ascii="Arial" w:eastAsia="Calibri" w:hAnsi="Arial"/>
          <w:color w:val="3333FF"/>
          <w:sz w:val="22"/>
          <w:szCs w:val="20"/>
        </w:rPr>
        <w:t xml:space="preserve">a new </w:t>
      </w:r>
      <w:proofErr w:type="spellStart"/>
      <w:r w:rsidR="00EB5904">
        <w:rPr>
          <w:rFonts w:ascii="Arial" w:eastAsia="Calibri" w:hAnsi="Arial"/>
          <w:color w:val="3333FF"/>
          <w:sz w:val="22"/>
          <w:szCs w:val="20"/>
        </w:rPr>
        <w:t>ExMC</w:t>
      </w:r>
      <w:proofErr w:type="spellEnd"/>
      <w:r w:rsidR="00EB5904">
        <w:rPr>
          <w:rFonts w:ascii="Arial" w:eastAsia="Calibri" w:hAnsi="Arial"/>
          <w:color w:val="3333FF"/>
          <w:sz w:val="22"/>
          <w:szCs w:val="20"/>
        </w:rPr>
        <w:t xml:space="preserve"> Working Group be </w:t>
      </w:r>
      <w:r w:rsidR="00BD23F0">
        <w:rPr>
          <w:rFonts w:ascii="Arial" w:eastAsia="Calibri" w:hAnsi="Arial"/>
          <w:color w:val="3333FF"/>
          <w:sz w:val="22"/>
          <w:szCs w:val="20"/>
        </w:rPr>
        <w:t xml:space="preserve">convened (under the Convenorship of Dr Munro) and </w:t>
      </w:r>
      <w:r w:rsidR="00EB5904">
        <w:rPr>
          <w:rFonts w:ascii="Arial" w:eastAsia="Calibri" w:hAnsi="Arial"/>
          <w:color w:val="3333FF"/>
          <w:sz w:val="22"/>
          <w:szCs w:val="20"/>
        </w:rPr>
        <w:t xml:space="preserve">tasked to continue work on the development of IECEx OD 233 in consultation with </w:t>
      </w:r>
      <w:proofErr w:type="spellStart"/>
      <w:r w:rsidR="00EB5904">
        <w:rPr>
          <w:rFonts w:ascii="Arial" w:eastAsia="Calibri" w:hAnsi="Arial"/>
          <w:color w:val="3333FF"/>
          <w:sz w:val="22"/>
          <w:szCs w:val="20"/>
        </w:rPr>
        <w:t>ExTAG</w:t>
      </w:r>
      <w:proofErr w:type="spellEnd"/>
      <w:r w:rsidR="00EB5904">
        <w:rPr>
          <w:rFonts w:ascii="Arial" w:eastAsia="Calibri" w:hAnsi="Arial"/>
          <w:color w:val="3333FF"/>
          <w:sz w:val="22"/>
          <w:szCs w:val="20"/>
        </w:rPr>
        <w:t xml:space="preserve"> WG1</w:t>
      </w:r>
      <w:r w:rsidR="00BD23F0">
        <w:rPr>
          <w:rFonts w:ascii="Arial" w:eastAsia="Calibri" w:hAnsi="Arial"/>
          <w:color w:val="3333FF"/>
          <w:sz w:val="22"/>
          <w:szCs w:val="20"/>
        </w:rPr>
        <w:t xml:space="preserve"> and IEC TC31</w:t>
      </w:r>
      <w:r w:rsidR="00EB5904">
        <w:rPr>
          <w:rFonts w:ascii="Arial" w:eastAsia="Calibri" w:hAnsi="Arial"/>
          <w:color w:val="3333FF"/>
          <w:sz w:val="22"/>
          <w:szCs w:val="20"/>
        </w:rPr>
        <w:t>.</w:t>
      </w:r>
    </w:p>
    <w:p w14:paraId="27F348F1" w14:textId="3B420C95" w:rsidR="007E4826" w:rsidRDefault="007E4826" w:rsidP="0021734F">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611FBBBE" w14:textId="77777777" w:rsidR="00B23024" w:rsidRDefault="007E4826" w:rsidP="0021734F">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[Secretariat Note: Experts nominated to join this new WG include A. Maira (AU), M. </w:t>
      </w:r>
      <w:proofErr w:type="spellStart"/>
      <w:r>
        <w:rPr>
          <w:rFonts w:ascii="Arial" w:eastAsia="Calibri" w:hAnsi="Arial"/>
          <w:color w:val="3333FF"/>
          <w:sz w:val="22"/>
          <w:szCs w:val="20"/>
        </w:rPr>
        <w:t>Thedens</w:t>
      </w:r>
      <w:proofErr w:type="spellEnd"/>
      <w:r>
        <w:rPr>
          <w:rFonts w:ascii="Arial" w:eastAsia="Calibri" w:hAnsi="Arial"/>
          <w:color w:val="3333FF"/>
          <w:sz w:val="22"/>
          <w:szCs w:val="20"/>
        </w:rPr>
        <w:t xml:space="preserve"> (TC31 Chair), T. Houeix (FR), </w:t>
      </w:r>
      <w:proofErr w:type="spellStart"/>
      <w:r>
        <w:rPr>
          <w:rFonts w:ascii="Arial" w:eastAsia="Calibri" w:hAnsi="Arial"/>
          <w:color w:val="3333FF"/>
          <w:sz w:val="22"/>
          <w:szCs w:val="20"/>
        </w:rPr>
        <w:t>O.Walch</w:t>
      </w:r>
      <w:proofErr w:type="spellEnd"/>
      <w:r>
        <w:rPr>
          <w:rFonts w:ascii="Arial" w:eastAsia="Calibri" w:hAnsi="Arial"/>
          <w:color w:val="3333FF"/>
          <w:sz w:val="22"/>
          <w:szCs w:val="20"/>
        </w:rPr>
        <w:t xml:space="preserve"> (DE), A Smith (GB), P. Kelly (US)</w:t>
      </w:r>
      <w:r w:rsidR="00B23024">
        <w:rPr>
          <w:rFonts w:ascii="Arial" w:eastAsia="Calibri" w:hAnsi="Arial"/>
          <w:color w:val="3333FF"/>
          <w:sz w:val="22"/>
          <w:szCs w:val="20"/>
        </w:rPr>
        <w:t>*</w:t>
      </w:r>
      <w:r>
        <w:rPr>
          <w:rFonts w:ascii="Arial" w:eastAsia="Calibri" w:hAnsi="Arial"/>
          <w:color w:val="3333FF"/>
          <w:sz w:val="22"/>
          <w:szCs w:val="20"/>
        </w:rPr>
        <w:t xml:space="preserve">, </w:t>
      </w:r>
      <w:proofErr w:type="spellStart"/>
      <w:r>
        <w:rPr>
          <w:rFonts w:ascii="Arial" w:eastAsia="Calibri" w:hAnsi="Arial"/>
          <w:color w:val="3333FF"/>
          <w:sz w:val="22"/>
          <w:szCs w:val="20"/>
        </w:rPr>
        <w:t>W.Lawrence</w:t>
      </w:r>
      <w:proofErr w:type="spellEnd"/>
      <w:r>
        <w:rPr>
          <w:rFonts w:ascii="Arial" w:eastAsia="Calibri" w:hAnsi="Arial"/>
          <w:color w:val="3333FF"/>
          <w:sz w:val="22"/>
          <w:szCs w:val="20"/>
        </w:rPr>
        <w:t xml:space="preserve"> (US)</w:t>
      </w:r>
      <w:r w:rsidR="00B23024">
        <w:rPr>
          <w:rFonts w:ascii="Arial" w:eastAsia="Calibri" w:hAnsi="Arial"/>
          <w:color w:val="3333FF"/>
          <w:sz w:val="22"/>
          <w:szCs w:val="20"/>
        </w:rPr>
        <w:t>*, F Lankamp (NL)]</w:t>
      </w:r>
    </w:p>
    <w:p w14:paraId="6FE99175" w14:textId="1186A0A7" w:rsidR="007E4826" w:rsidRPr="00110153" w:rsidRDefault="00B23024" w:rsidP="0021734F">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*subject to confirmation</w:t>
      </w:r>
      <w:r w:rsidR="007E4826">
        <w:rPr>
          <w:rFonts w:ascii="Arial" w:eastAsia="Calibri" w:hAnsi="Arial"/>
          <w:color w:val="3333FF"/>
          <w:sz w:val="22"/>
          <w:szCs w:val="20"/>
        </w:rPr>
        <w:t xml:space="preserve"> </w:t>
      </w:r>
    </w:p>
    <w:p w14:paraId="17B9D7FE" w14:textId="0C3C232B" w:rsidR="0021734F" w:rsidRDefault="0021734F" w:rsidP="00D557C3">
      <w:pPr>
        <w:pStyle w:val="BodyTextIndent3"/>
        <w:tabs>
          <w:tab w:val="clear" w:pos="1416"/>
          <w:tab w:val="left" w:pos="720"/>
        </w:tabs>
        <w:spacing w:before="0" w:after="0"/>
        <w:ind w:left="0" w:firstLine="0"/>
        <w:rPr>
          <w:rFonts w:cs="Arial"/>
          <w:b w:val="0"/>
          <w:szCs w:val="24"/>
        </w:rPr>
      </w:pPr>
    </w:p>
    <w:p w14:paraId="3FF58424" w14:textId="15630307" w:rsidR="0021734F" w:rsidRPr="0039145A" w:rsidRDefault="0021734F" w:rsidP="0021734F">
      <w:pPr>
        <w:pStyle w:val="BodyTextIndent3"/>
        <w:tabs>
          <w:tab w:val="clear" w:pos="1416"/>
          <w:tab w:val="left" w:pos="720"/>
        </w:tabs>
        <w:spacing w:before="0" w:after="0"/>
        <w:ind w:left="0" w:firstLine="0"/>
        <w:rPr>
          <w:rFonts w:cs="Arial"/>
          <w:szCs w:val="24"/>
        </w:rPr>
      </w:pPr>
      <w:r w:rsidRPr="0039145A">
        <w:rPr>
          <w:rFonts w:cs="Arial"/>
          <w:szCs w:val="24"/>
        </w:rPr>
        <w:t>13.</w:t>
      </w:r>
      <w:r>
        <w:rPr>
          <w:rFonts w:cs="Arial"/>
          <w:szCs w:val="24"/>
        </w:rPr>
        <w:t>4</w:t>
      </w:r>
      <w:r w:rsidRPr="0039145A">
        <w:rPr>
          <w:rFonts w:cs="Arial"/>
          <w:szCs w:val="24"/>
        </w:rPr>
        <w:tab/>
      </w:r>
      <w:r>
        <w:rPr>
          <w:rFonts w:cs="Arial"/>
          <w:szCs w:val="24"/>
        </w:rPr>
        <w:t xml:space="preserve">Report from Convenor of </w:t>
      </w:r>
      <w:proofErr w:type="spellStart"/>
      <w:r>
        <w:rPr>
          <w:rFonts w:cs="Arial"/>
          <w:szCs w:val="24"/>
        </w:rPr>
        <w:t>Ex</w:t>
      </w:r>
      <w:r w:rsidRPr="0039145A">
        <w:rPr>
          <w:rFonts w:cs="Arial"/>
          <w:szCs w:val="24"/>
        </w:rPr>
        <w:t>MC</w:t>
      </w:r>
      <w:proofErr w:type="spellEnd"/>
      <w:r w:rsidRPr="0039145A">
        <w:rPr>
          <w:rFonts w:cs="Arial"/>
          <w:szCs w:val="24"/>
        </w:rPr>
        <w:t xml:space="preserve"> WG 1</w:t>
      </w:r>
      <w:r>
        <w:rPr>
          <w:rFonts w:cs="Arial"/>
          <w:szCs w:val="24"/>
        </w:rPr>
        <w:t>7</w:t>
      </w:r>
      <w:r w:rsidRPr="0039145A">
        <w:rPr>
          <w:rFonts w:cs="Arial"/>
          <w:szCs w:val="24"/>
        </w:rPr>
        <w:t xml:space="preserve"> </w:t>
      </w:r>
      <w:r>
        <w:rPr>
          <w:rFonts w:cs="Arial"/>
          <w:szCs w:val="24"/>
        </w:rPr>
        <w:t>–</w:t>
      </w:r>
      <w:r w:rsidRPr="0039145A">
        <w:rPr>
          <w:rFonts w:cs="Arial"/>
          <w:szCs w:val="24"/>
        </w:rPr>
        <w:t xml:space="preserve"> </w:t>
      </w:r>
      <w:r>
        <w:rPr>
          <w:rFonts w:cs="Arial"/>
          <w:szCs w:val="24"/>
        </w:rPr>
        <w:t>Marketing</w:t>
      </w:r>
    </w:p>
    <w:p w14:paraId="2062F64D" w14:textId="4112ECA8" w:rsidR="0021734F" w:rsidRDefault="0021734F" w:rsidP="0021734F">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D67601">
        <w:rPr>
          <w:rFonts w:ascii="Arial" w:hAnsi="Arial" w:cs="Arial"/>
          <w:color w:val="0000FF"/>
          <w:u w:val="single"/>
        </w:rPr>
        <w:t>Decision 2020/</w:t>
      </w:r>
      <w:r w:rsidR="00D67601" w:rsidRPr="00D67601">
        <w:rPr>
          <w:rFonts w:ascii="Arial" w:hAnsi="Arial" w:cs="Arial"/>
          <w:color w:val="0000FF"/>
          <w:u w:val="single"/>
        </w:rPr>
        <w:t>42</w:t>
      </w:r>
    </w:p>
    <w:p w14:paraId="0F8FB8C0" w14:textId="4041A24E" w:rsidR="0021734F" w:rsidRPr="00110153" w:rsidRDefault="0021734F" w:rsidP="0021734F">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The meeting </w:t>
      </w:r>
      <w:r>
        <w:rPr>
          <w:rFonts w:ascii="Arial" w:eastAsia="Calibri" w:hAnsi="Arial"/>
          <w:color w:val="3333FF"/>
          <w:sz w:val="22"/>
          <w:szCs w:val="20"/>
        </w:rPr>
        <w:t xml:space="preserve">noted a </w:t>
      </w:r>
      <w:proofErr w:type="spellStart"/>
      <w:r w:rsidR="00B23024">
        <w:rPr>
          <w:rFonts w:ascii="Arial" w:eastAsia="Calibri" w:hAnsi="Arial"/>
          <w:color w:val="3333FF"/>
          <w:sz w:val="22"/>
          <w:szCs w:val="20"/>
        </w:rPr>
        <w:t>ppt</w:t>
      </w:r>
      <w:proofErr w:type="spellEnd"/>
      <w:r w:rsidR="00B23024">
        <w:rPr>
          <w:rFonts w:ascii="Arial" w:eastAsia="Calibri" w:hAnsi="Arial"/>
          <w:color w:val="3333FF"/>
          <w:sz w:val="22"/>
          <w:szCs w:val="20"/>
        </w:rPr>
        <w:t xml:space="preserve"> </w:t>
      </w:r>
      <w:r>
        <w:rPr>
          <w:rFonts w:ascii="Arial" w:eastAsia="Calibri" w:hAnsi="Arial"/>
          <w:color w:val="3333FF"/>
          <w:sz w:val="22"/>
          <w:szCs w:val="20"/>
        </w:rPr>
        <w:t xml:space="preserve">report from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WG17</w:t>
      </w:r>
      <w:r w:rsidR="00702F70">
        <w:rPr>
          <w:rFonts w:ascii="Arial" w:eastAsia="Calibri" w:hAnsi="Arial"/>
          <w:color w:val="3333FF"/>
          <w:sz w:val="22"/>
          <w:szCs w:val="20"/>
        </w:rPr>
        <w:t xml:space="preserve"> Convenor</w:t>
      </w:r>
      <w:r w:rsidR="00D67601">
        <w:rPr>
          <w:rFonts w:ascii="Arial" w:eastAsia="Calibri" w:hAnsi="Arial"/>
          <w:color w:val="3333FF"/>
          <w:sz w:val="22"/>
          <w:szCs w:val="20"/>
        </w:rPr>
        <w:t xml:space="preserve">, Dr </w:t>
      </w:r>
      <w:proofErr w:type="spellStart"/>
      <w:r w:rsidR="00D67601">
        <w:rPr>
          <w:rFonts w:ascii="Arial" w:eastAsia="Calibri" w:hAnsi="Arial"/>
          <w:color w:val="3333FF"/>
          <w:sz w:val="22"/>
          <w:szCs w:val="20"/>
        </w:rPr>
        <w:t>Arnhold</w:t>
      </w:r>
      <w:proofErr w:type="spellEnd"/>
      <w:r w:rsidR="00D67601">
        <w:rPr>
          <w:rFonts w:ascii="Arial" w:eastAsia="Calibri" w:hAnsi="Arial"/>
          <w:color w:val="3333FF"/>
          <w:sz w:val="22"/>
          <w:szCs w:val="20"/>
        </w:rPr>
        <w:t xml:space="preserve"> on progress with marketing efforts.</w:t>
      </w:r>
    </w:p>
    <w:p w14:paraId="4727EFC5" w14:textId="77777777" w:rsidR="0021734F" w:rsidRDefault="0021734F" w:rsidP="00D557C3">
      <w:pPr>
        <w:pStyle w:val="BodyTextIndent3"/>
        <w:tabs>
          <w:tab w:val="clear" w:pos="1416"/>
          <w:tab w:val="left" w:pos="720"/>
        </w:tabs>
        <w:spacing w:before="0" w:after="0"/>
        <w:ind w:left="0" w:firstLine="0"/>
        <w:rPr>
          <w:rFonts w:cs="Arial"/>
          <w:b w:val="0"/>
          <w:szCs w:val="24"/>
        </w:rPr>
      </w:pPr>
    </w:p>
    <w:p w14:paraId="2F9E42EF" w14:textId="26326A73" w:rsidR="0021734F" w:rsidRPr="00EC04F1" w:rsidRDefault="00EC04F1" w:rsidP="00D557C3">
      <w:pPr>
        <w:pStyle w:val="BodyTextIndent3"/>
        <w:tabs>
          <w:tab w:val="clear" w:pos="1416"/>
          <w:tab w:val="left" w:pos="720"/>
        </w:tabs>
        <w:spacing w:before="0" w:after="0"/>
        <w:ind w:left="0" w:firstLine="0"/>
        <w:rPr>
          <w:rFonts w:cs="Arial"/>
          <w:szCs w:val="24"/>
        </w:rPr>
      </w:pPr>
      <w:r w:rsidRPr="00EC04F1">
        <w:rPr>
          <w:rFonts w:cs="Arial"/>
          <w:szCs w:val="24"/>
        </w:rPr>
        <w:t>14</w:t>
      </w:r>
      <w:r w:rsidRPr="00EC04F1">
        <w:rPr>
          <w:rFonts w:cs="Arial"/>
          <w:szCs w:val="24"/>
        </w:rPr>
        <w:tab/>
        <w:t>IEC TC31 MATTERS</w:t>
      </w:r>
    </w:p>
    <w:p w14:paraId="3EDA0D7F" w14:textId="715A91E9" w:rsidR="00E3636B" w:rsidRPr="003D3E2E" w:rsidRDefault="00E3636B" w:rsidP="00D557C3">
      <w:pPr>
        <w:tabs>
          <w:tab w:val="num" w:pos="720"/>
        </w:tabs>
        <w:rPr>
          <w:rFonts w:ascii="Arial" w:hAnsi="Arial"/>
          <w:b/>
          <w:bCs/>
        </w:rPr>
      </w:pPr>
      <w:r w:rsidRPr="003D3E2E">
        <w:rPr>
          <w:rFonts w:ascii="Arial" w:hAnsi="Arial"/>
          <w:b/>
          <w:bCs/>
        </w:rPr>
        <w:t>1</w:t>
      </w:r>
      <w:r w:rsidR="0076413C">
        <w:rPr>
          <w:rFonts w:ascii="Arial" w:hAnsi="Arial"/>
          <w:b/>
          <w:bCs/>
        </w:rPr>
        <w:t>4</w:t>
      </w:r>
      <w:r w:rsidR="00EC04F1">
        <w:rPr>
          <w:rFonts w:ascii="Arial" w:hAnsi="Arial"/>
          <w:b/>
          <w:bCs/>
        </w:rPr>
        <w:t>.1</w:t>
      </w:r>
      <w:r w:rsidRPr="003D3E2E">
        <w:rPr>
          <w:rFonts w:ascii="Arial" w:hAnsi="Arial"/>
          <w:b/>
          <w:bCs/>
        </w:rPr>
        <w:tab/>
      </w:r>
      <w:r w:rsidR="00EC04F1" w:rsidRPr="003D3E2E">
        <w:rPr>
          <w:rFonts w:ascii="Arial" w:hAnsi="Arial"/>
          <w:b/>
          <w:bCs/>
        </w:rPr>
        <w:t xml:space="preserve">Report </w:t>
      </w:r>
      <w:r w:rsidR="00EC04F1">
        <w:rPr>
          <w:rFonts w:ascii="Arial" w:hAnsi="Arial"/>
          <w:b/>
          <w:bCs/>
        </w:rPr>
        <w:t>f</w:t>
      </w:r>
      <w:r w:rsidR="00EC04F1" w:rsidRPr="003D3E2E">
        <w:rPr>
          <w:rFonts w:ascii="Arial" w:hAnsi="Arial"/>
          <w:b/>
          <w:bCs/>
        </w:rPr>
        <w:t>rom I</w:t>
      </w:r>
      <w:r w:rsidR="00EC04F1">
        <w:rPr>
          <w:rFonts w:ascii="Arial" w:hAnsi="Arial"/>
          <w:b/>
          <w:bCs/>
        </w:rPr>
        <w:t>EC TC</w:t>
      </w:r>
      <w:r w:rsidR="00EC04F1" w:rsidRPr="003D3E2E">
        <w:rPr>
          <w:rFonts w:ascii="Arial" w:hAnsi="Arial"/>
          <w:b/>
          <w:bCs/>
        </w:rPr>
        <w:t>31</w:t>
      </w:r>
    </w:p>
    <w:p w14:paraId="4E4491AF" w14:textId="4163F674" w:rsidR="00ED4422" w:rsidRPr="00D67601" w:rsidRDefault="00ED4422" w:rsidP="00ED442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D67601">
        <w:rPr>
          <w:rFonts w:ascii="Arial" w:hAnsi="Arial" w:cs="Arial"/>
          <w:color w:val="0000FF"/>
          <w:sz w:val="22"/>
          <w:szCs w:val="22"/>
          <w:u w:val="single"/>
        </w:rPr>
        <w:t>Decision 20</w:t>
      </w:r>
      <w:r w:rsidR="002433EA" w:rsidRPr="00D67601">
        <w:rPr>
          <w:rFonts w:ascii="Arial" w:hAnsi="Arial" w:cs="Arial"/>
          <w:color w:val="0000FF"/>
          <w:sz w:val="22"/>
          <w:szCs w:val="22"/>
          <w:u w:val="single"/>
        </w:rPr>
        <w:t>20</w:t>
      </w:r>
      <w:r w:rsidRPr="00D67601">
        <w:rPr>
          <w:rFonts w:ascii="Arial" w:hAnsi="Arial" w:cs="Arial"/>
          <w:color w:val="0000FF"/>
          <w:sz w:val="22"/>
          <w:szCs w:val="22"/>
          <w:u w:val="single"/>
        </w:rPr>
        <w:t>/</w:t>
      </w:r>
      <w:r w:rsidR="00D67601" w:rsidRPr="00D67601">
        <w:rPr>
          <w:rFonts w:ascii="Arial" w:hAnsi="Arial" w:cs="Arial"/>
          <w:color w:val="0000FF"/>
          <w:sz w:val="22"/>
          <w:szCs w:val="22"/>
          <w:u w:val="single"/>
        </w:rPr>
        <w:t>43</w:t>
      </w:r>
    </w:p>
    <w:p w14:paraId="3795CA88" w14:textId="0939ADED" w:rsidR="00ED4422" w:rsidRPr="000F5D76" w:rsidRDefault="00ED4422" w:rsidP="00ED4422">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F5D76">
        <w:rPr>
          <w:rFonts w:ascii="Arial" w:eastAsia="Calibri" w:hAnsi="Arial"/>
          <w:color w:val="3333FF"/>
          <w:sz w:val="22"/>
          <w:szCs w:val="20"/>
        </w:rPr>
        <w:t xml:space="preserve">The Meeting accepted, with thanks, the IEC TC 31 report on </w:t>
      </w:r>
      <w:r w:rsidR="0012086A">
        <w:rPr>
          <w:rFonts w:ascii="Arial" w:eastAsia="Calibri" w:hAnsi="Arial"/>
          <w:color w:val="3333FF"/>
          <w:sz w:val="22"/>
          <w:szCs w:val="20"/>
        </w:rPr>
        <w:t>their</w:t>
      </w:r>
      <w:r w:rsidRPr="000F5D76">
        <w:rPr>
          <w:rFonts w:ascii="Arial" w:eastAsia="Calibri" w:hAnsi="Arial"/>
          <w:color w:val="3333FF"/>
          <w:sz w:val="22"/>
          <w:szCs w:val="20"/>
        </w:rPr>
        <w:t xml:space="preserve"> activities and work since the last </w:t>
      </w:r>
      <w:proofErr w:type="spellStart"/>
      <w:r w:rsidRPr="000F5D76">
        <w:rPr>
          <w:rFonts w:ascii="Arial" w:eastAsia="Calibri" w:hAnsi="Arial"/>
          <w:color w:val="3333FF"/>
          <w:sz w:val="22"/>
          <w:szCs w:val="20"/>
        </w:rPr>
        <w:t>ExMC</w:t>
      </w:r>
      <w:proofErr w:type="spellEnd"/>
      <w:r w:rsidRPr="000F5D76">
        <w:rPr>
          <w:rFonts w:ascii="Arial" w:eastAsia="Calibri" w:hAnsi="Arial"/>
          <w:color w:val="3333FF"/>
          <w:sz w:val="22"/>
          <w:szCs w:val="20"/>
        </w:rPr>
        <w:t xml:space="preserve"> Meeting </w:t>
      </w:r>
      <w:r w:rsidR="0012086A">
        <w:rPr>
          <w:rFonts w:ascii="Arial" w:eastAsia="Calibri" w:hAnsi="Arial"/>
          <w:color w:val="3333FF"/>
          <w:sz w:val="22"/>
          <w:szCs w:val="20"/>
        </w:rPr>
        <w:t xml:space="preserve">as outlined </w:t>
      </w:r>
      <w:r w:rsidRPr="000F5D76">
        <w:rPr>
          <w:rFonts w:ascii="Arial" w:eastAsia="Calibri" w:hAnsi="Arial"/>
          <w:color w:val="3333FF"/>
          <w:sz w:val="22"/>
          <w:szCs w:val="20"/>
        </w:rPr>
        <w:t xml:space="preserve">in </w:t>
      </w:r>
      <w:r w:rsidR="00612128">
        <w:rPr>
          <w:rFonts w:ascii="Arial" w:eastAsia="Calibri" w:hAnsi="Arial"/>
          <w:color w:val="3333FF"/>
          <w:sz w:val="22"/>
          <w:szCs w:val="20"/>
        </w:rPr>
        <w:t xml:space="preserve">Green </w:t>
      </w:r>
      <w:r w:rsidR="00612128" w:rsidRPr="0012086A">
        <w:rPr>
          <w:rFonts w:ascii="Arial" w:eastAsia="Calibri" w:hAnsi="Arial"/>
          <w:color w:val="3333FF"/>
          <w:sz w:val="22"/>
          <w:szCs w:val="20"/>
        </w:rPr>
        <w:t>Paper</w:t>
      </w:r>
      <w:r w:rsidRPr="0012086A">
        <w:rPr>
          <w:rFonts w:ascii="Arial" w:eastAsia="Calibri" w:hAnsi="Arial"/>
          <w:color w:val="3333FF"/>
          <w:sz w:val="22"/>
          <w:szCs w:val="20"/>
        </w:rPr>
        <w:t xml:space="preserve"> </w:t>
      </w:r>
      <w:proofErr w:type="spellStart"/>
      <w:r w:rsidRPr="0012086A">
        <w:rPr>
          <w:rFonts w:ascii="Arial" w:eastAsia="Calibri" w:hAnsi="Arial"/>
          <w:i/>
          <w:iCs/>
          <w:color w:val="3333FF"/>
          <w:sz w:val="22"/>
          <w:szCs w:val="20"/>
        </w:rPr>
        <w:t>ExMC</w:t>
      </w:r>
      <w:proofErr w:type="spellEnd"/>
      <w:r w:rsidR="007F33D6" w:rsidRPr="0012086A">
        <w:rPr>
          <w:rFonts w:ascii="Arial" w:eastAsia="Calibri" w:hAnsi="Arial"/>
          <w:i/>
          <w:iCs/>
          <w:color w:val="3333FF"/>
          <w:sz w:val="22"/>
          <w:szCs w:val="20"/>
        </w:rPr>
        <w:t>(</w:t>
      </w:r>
      <w:r w:rsidR="00612128" w:rsidRPr="0012086A">
        <w:rPr>
          <w:rFonts w:ascii="Arial" w:eastAsia="Calibri" w:hAnsi="Arial"/>
          <w:i/>
          <w:iCs/>
          <w:color w:val="3333FF"/>
          <w:sz w:val="22"/>
          <w:szCs w:val="20"/>
        </w:rPr>
        <w:t>2020Remote/</w:t>
      </w:r>
      <w:r w:rsidRPr="0012086A">
        <w:rPr>
          <w:rFonts w:ascii="Arial" w:eastAsia="Calibri" w:hAnsi="Arial"/>
          <w:i/>
          <w:iCs/>
          <w:color w:val="3333FF"/>
          <w:sz w:val="22"/>
          <w:szCs w:val="20"/>
        </w:rPr>
        <w:t>TC31</w:t>
      </w:r>
      <w:r w:rsidR="007F33D6" w:rsidRPr="0012086A">
        <w:rPr>
          <w:rFonts w:ascii="Arial" w:eastAsia="Calibri" w:hAnsi="Arial"/>
          <w:i/>
          <w:iCs/>
          <w:color w:val="3333FF"/>
          <w:sz w:val="22"/>
          <w:szCs w:val="20"/>
        </w:rPr>
        <w:t>)</w:t>
      </w:r>
      <w:r w:rsidR="00612128" w:rsidRPr="0012086A">
        <w:rPr>
          <w:rFonts w:ascii="Arial" w:eastAsia="Calibri" w:hAnsi="Arial"/>
          <w:i/>
          <w:iCs/>
          <w:color w:val="3333FF"/>
          <w:sz w:val="22"/>
          <w:szCs w:val="20"/>
        </w:rPr>
        <w:t>04</w:t>
      </w:r>
      <w:r w:rsidRPr="000F5D76">
        <w:rPr>
          <w:rFonts w:ascii="Arial" w:eastAsia="Calibri" w:hAnsi="Arial"/>
          <w:color w:val="3333FF"/>
          <w:sz w:val="22"/>
          <w:szCs w:val="20"/>
        </w:rPr>
        <w:t xml:space="preserve"> as presented by the IEC TC31 Chairman,</w:t>
      </w:r>
      <w:r w:rsidR="00702F70">
        <w:rPr>
          <w:rFonts w:ascii="Arial" w:eastAsia="Calibri" w:hAnsi="Arial"/>
          <w:color w:val="3333FF"/>
          <w:sz w:val="22"/>
          <w:szCs w:val="20"/>
        </w:rPr>
        <w:t xml:space="preserve"> </w:t>
      </w:r>
      <w:r w:rsidR="002433EA" w:rsidRPr="0012086A">
        <w:rPr>
          <w:rFonts w:ascii="Arial" w:eastAsia="Calibri" w:hAnsi="Arial"/>
          <w:color w:val="3333FF"/>
          <w:sz w:val="22"/>
          <w:szCs w:val="20"/>
        </w:rPr>
        <w:t xml:space="preserve">Dr Martin </w:t>
      </w:r>
      <w:proofErr w:type="spellStart"/>
      <w:r w:rsidR="002433EA" w:rsidRPr="0012086A">
        <w:rPr>
          <w:rFonts w:ascii="Arial" w:eastAsia="Calibri" w:hAnsi="Arial"/>
          <w:color w:val="3333FF"/>
          <w:sz w:val="22"/>
          <w:szCs w:val="20"/>
        </w:rPr>
        <w:t>Thedens</w:t>
      </w:r>
      <w:proofErr w:type="spellEnd"/>
      <w:r w:rsidR="0012086A">
        <w:rPr>
          <w:rFonts w:ascii="Arial" w:eastAsia="Calibri" w:hAnsi="Arial"/>
          <w:color w:val="3333FF"/>
          <w:sz w:val="22"/>
          <w:szCs w:val="20"/>
        </w:rPr>
        <w:t>.</w:t>
      </w:r>
    </w:p>
    <w:p w14:paraId="0624CD80" w14:textId="77777777" w:rsidR="00D14093" w:rsidRDefault="00D14093" w:rsidP="00ED4422">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37288C92" w14:textId="6F734192" w:rsidR="00EC04F1" w:rsidRPr="004E12D9" w:rsidRDefault="00EC04F1" w:rsidP="00EC04F1">
      <w:pPr>
        <w:tabs>
          <w:tab w:val="num" w:pos="720"/>
        </w:tabs>
        <w:ind w:left="720" w:hanging="720"/>
        <w:rPr>
          <w:rFonts w:ascii="Arial" w:hAnsi="Arial"/>
          <w:b/>
          <w:bCs/>
        </w:rPr>
      </w:pPr>
      <w:r>
        <w:rPr>
          <w:rFonts w:ascii="Arial" w:hAnsi="Arial"/>
          <w:b/>
          <w:bCs/>
        </w:rPr>
        <w:t xml:space="preserve">14.2 </w:t>
      </w:r>
      <w:r>
        <w:rPr>
          <w:rFonts w:ascii="Arial" w:hAnsi="Arial"/>
          <w:b/>
          <w:bCs/>
        </w:rPr>
        <w:tab/>
        <w:t xml:space="preserve">Report from IEC TC 31 JWG 50 </w:t>
      </w:r>
      <w:r w:rsidRPr="004E12D9">
        <w:rPr>
          <w:rFonts w:ascii="Arial" w:hAnsi="Arial"/>
          <w:b/>
          <w:bCs/>
        </w:rPr>
        <w:t>standards coordination with IECEx</w:t>
      </w:r>
    </w:p>
    <w:p w14:paraId="5640168D" w14:textId="67B02DA5" w:rsidR="00EC04F1" w:rsidRPr="00D14093" w:rsidRDefault="00EC04F1" w:rsidP="00EC04F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D14093">
        <w:rPr>
          <w:rFonts w:ascii="Arial" w:hAnsi="Arial" w:cs="Arial"/>
          <w:color w:val="0000FF"/>
          <w:sz w:val="22"/>
          <w:szCs w:val="22"/>
          <w:u w:val="single"/>
        </w:rPr>
        <w:t>Decision 2020/</w:t>
      </w:r>
      <w:r w:rsidR="00D14093">
        <w:rPr>
          <w:rFonts w:ascii="Arial" w:hAnsi="Arial" w:cs="Arial"/>
          <w:color w:val="0000FF"/>
          <w:sz w:val="22"/>
          <w:szCs w:val="22"/>
          <w:u w:val="single"/>
        </w:rPr>
        <w:t>44</w:t>
      </w:r>
    </w:p>
    <w:p w14:paraId="4DB468C7" w14:textId="60B51AC0" w:rsidR="00EC04F1" w:rsidRPr="00EC04F1" w:rsidRDefault="00EC04F1" w:rsidP="00EC04F1">
      <w:pPr>
        <w:rPr>
          <w:rFonts w:ascii="Arial" w:eastAsia="Calibri" w:hAnsi="Arial"/>
          <w:color w:val="3333FF"/>
          <w:sz w:val="22"/>
          <w:szCs w:val="20"/>
        </w:rPr>
      </w:pPr>
      <w:r w:rsidRPr="000F5D76">
        <w:rPr>
          <w:rFonts w:ascii="Arial" w:eastAsia="Calibri" w:hAnsi="Arial"/>
          <w:color w:val="3333FF"/>
          <w:sz w:val="22"/>
          <w:szCs w:val="20"/>
        </w:rPr>
        <w:t>The Meeting accepted, with thanks, the</w:t>
      </w:r>
      <w:r w:rsidRPr="00EC04F1">
        <w:rPr>
          <w:rFonts w:ascii="Arial" w:eastAsia="Calibri" w:hAnsi="Arial"/>
          <w:color w:val="3333FF"/>
          <w:sz w:val="22"/>
          <w:szCs w:val="20"/>
        </w:rPr>
        <w:t xml:space="preserve"> report and update from the TC 31 JWG 50 Convener, Mr</w:t>
      </w:r>
      <w:r>
        <w:rPr>
          <w:rFonts w:ascii="Arial" w:eastAsia="Calibri" w:hAnsi="Arial"/>
          <w:color w:val="3333FF"/>
          <w:sz w:val="22"/>
          <w:szCs w:val="20"/>
        </w:rPr>
        <w:t xml:space="preserve"> </w:t>
      </w:r>
      <w:r w:rsidRPr="00EC04F1">
        <w:rPr>
          <w:rFonts w:ascii="Arial" w:eastAsia="Calibri" w:hAnsi="Arial"/>
          <w:color w:val="3333FF"/>
          <w:sz w:val="22"/>
          <w:szCs w:val="20"/>
        </w:rPr>
        <w:t>Mark Coppler</w:t>
      </w:r>
      <w:r w:rsidR="00C20DC7" w:rsidRPr="00C20DC7">
        <w:rPr>
          <w:rFonts w:ascii="Arial" w:eastAsia="Calibri" w:hAnsi="Arial"/>
          <w:i/>
          <w:iCs/>
          <w:color w:val="3333FF"/>
          <w:sz w:val="22"/>
          <w:szCs w:val="20"/>
        </w:rPr>
        <w:t xml:space="preserve"> </w:t>
      </w:r>
      <w:proofErr w:type="spellStart"/>
      <w:r w:rsidR="00C20DC7" w:rsidRPr="0012086A">
        <w:rPr>
          <w:rFonts w:ascii="Arial" w:eastAsia="Calibri" w:hAnsi="Arial"/>
          <w:i/>
          <w:iCs/>
          <w:color w:val="3333FF"/>
          <w:sz w:val="22"/>
          <w:szCs w:val="20"/>
        </w:rPr>
        <w:t>ExMC</w:t>
      </w:r>
      <w:proofErr w:type="spellEnd"/>
      <w:r w:rsidR="00C20DC7" w:rsidRPr="0012086A">
        <w:rPr>
          <w:rFonts w:ascii="Arial" w:eastAsia="Calibri" w:hAnsi="Arial"/>
          <w:i/>
          <w:iCs/>
          <w:color w:val="3333FF"/>
          <w:sz w:val="22"/>
          <w:szCs w:val="20"/>
        </w:rPr>
        <w:t>(2020Remote/</w:t>
      </w:r>
      <w:r w:rsidR="00C20DC7">
        <w:rPr>
          <w:rFonts w:ascii="Arial" w:eastAsia="Calibri" w:hAnsi="Arial"/>
          <w:i/>
          <w:iCs/>
          <w:color w:val="3333FF"/>
          <w:sz w:val="22"/>
          <w:szCs w:val="20"/>
        </w:rPr>
        <w:t>JWG50</w:t>
      </w:r>
      <w:r w:rsidR="00C20DC7" w:rsidRPr="0012086A">
        <w:rPr>
          <w:rFonts w:ascii="Arial" w:eastAsia="Calibri" w:hAnsi="Arial"/>
          <w:i/>
          <w:iCs/>
          <w:color w:val="3333FF"/>
          <w:sz w:val="22"/>
          <w:szCs w:val="20"/>
        </w:rPr>
        <w:t>)0</w:t>
      </w:r>
      <w:r w:rsidR="00C20DC7">
        <w:rPr>
          <w:rFonts w:ascii="Arial" w:eastAsia="Calibri" w:hAnsi="Arial"/>
          <w:i/>
          <w:iCs/>
          <w:color w:val="3333FF"/>
          <w:sz w:val="22"/>
          <w:szCs w:val="20"/>
        </w:rPr>
        <w:t>5</w:t>
      </w:r>
      <w:r w:rsidRPr="00EC04F1">
        <w:rPr>
          <w:rFonts w:ascii="Arial" w:eastAsia="Calibri" w:hAnsi="Arial"/>
          <w:color w:val="3333FF"/>
          <w:sz w:val="22"/>
          <w:szCs w:val="20"/>
        </w:rPr>
        <w:t xml:space="preserve">. </w:t>
      </w:r>
      <w:r w:rsidR="00BA4C6F">
        <w:rPr>
          <w:rFonts w:ascii="Arial" w:eastAsia="Calibri" w:hAnsi="Arial"/>
          <w:color w:val="3333FF"/>
          <w:sz w:val="22"/>
          <w:szCs w:val="20"/>
        </w:rPr>
        <w:t xml:space="preserve">   Members are invited to submit suggestions of future discussion topics to Mr Coppler.</w:t>
      </w:r>
    </w:p>
    <w:p w14:paraId="1DC88D73" w14:textId="046575DC" w:rsidR="001771E4" w:rsidRDefault="001771E4" w:rsidP="00D557C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sz w:val="22"/>
          <w:highlight w:val="lightGray"/>
        </w:rPr>
      </w:pPr>
    </w:p>
    <w:p w14:paraId="2C463782" w14:textId="77777777" w:rsidR="00985212" w:rsidRPr="003D3E2E" w:rsidRDefault="00C90507" w:rsidP="00D557C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r w:rsidRPr="003D3E2E">
        <w:rPr>
          <w:rFonts w:ascii="Arial" w:hAnsi="Arial"/>
          <w:b/>
          <w:bCs/>
        </w:rPr>
        <w:t>1</w:t>
      </w:r>
      <w:r w:rsidR="0076413C">
        <w:rPr>
          <w:rFonts w:ascii="Arial" w:hAnsi="Arial"/>
          <w:b/>
          <w:bCs/>
        </w:rPr>
        <w:t>5</w:t>
      </w:r>
      <w:r w:rsidR="00CB45B0">
        <w:rPr>
          <w:rFonts w:ascii="Arial" w:hAnsi="Arial"/>
          <w:b/>
          <w:bCs/>
        </w:rPr>
        <w:tab/>
      </w:r>
      <w:r w:rsidR="00921232" w:rsidRPr="003D3E2E">
        <w:rPr>
          <w:rFonts w:ascii="Arial" w:hAnsi="Arial"/>
          <w:b/>
          <w:bCs/>
        </w:rPr>
        <w:t>REGIONAL REPORTS</w:t>
      </w:r>
      <w:r w:rsidR="00985212" w:rsidRPr="003D3E2E">
        <w:rPr>
          <w:rFonts w:ascii="Arial" w:hAnsi="Arial"/>
          <w:bCs/>
        </w:rPr>
        <w:t xml:space="preserve"> </w:t>
      </w:r>
    </w:p>
    <w:p w14:paraId="6913C39B" w14:textId="475BFCE1" w:rsidR="00EC04F1" w:rsidRPr="003D3E2E" w:rsidRDefault="00EC04F1" w:rsidP="00EC04F1">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r w:rsidRPr="003D3E2E">
        <w:rPr>
          <w:rFonts w:ascii="Arial" w:hAnsi="Arial"/>
          <w:b/>
          <w:bCs/>
        </w:rPr>
        <w:t>1</w:t>
      </w:r>
      <w:r>
        <w:rPr>
          <w:rFonts w:ascii="Arial" w:hAnsi="Arial"/>
          <w:b/>
          <w:bCs/>
        </w:rPr>
        <w:t>5.1</w:t>
      </w:r>
      <w:r>
        <w:rPr>
          <w:rFonts w:ascii="Arial" w:hAnsi="Arial"/>
          <w:b/>
          <w:bCs/>
        </w:rPr>
        <w:tab/>
        <w:t>Survey Results</w:t>
      </w:r>
      <w:r w:rsidRPr="003D3E2E">
        <w:rPr>
          <w:rFonts w:ascii="Arial" w:hAnsi="Arial"/>
          <w:bCs/>
        </w:rPr>
        <w:t xml:space="preserve"> </w:t>
      </w:r>
    </w:p>
    <w:p w14:paraId="690DC68A" w14:textId="799624CB" w:rsidR="00EC04F1" w:rsidRPr="004908E3" w:rsidRDefault="00EC04F1" w:rsidP="00EC04F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4908E3">
        <w:rPr>
          <w:rFonts w:ascii="Arial" w:hAnsi="Arial" w:cs="Arial"/>
          <w:color w:val="0000FF"/>
          <w:sz w:val="22"/>
          <w:szCs w:val="22"/>
          <w:u w:val="single"/>
        </w:rPr>
        <w:t>Decision 2020/</w:t>
      </w:r>
      <w:r w:rsidR="00E50A48" w:rsidRPr="004908E3">
        <w:rPr>
          <w:rFonts w:ascii="Arial" w:hAnsi="Arial" w:cs="Arial"/>
          <w:color w:val="0000FF"/>
          <w:sz w:val="22"/>
          <w:szCs w:val="22"/>
          <w:u w:val="single"/>
        </w:rPr>
        <w:t>45</w:t>
      </w:r>
    </w:p>
    <w:p w14:paraId="50869418" w14:textId="49C7E9DF" w:rsidR="00EC04F1" w:rsidRDefault="00EC04F1" w:rsidP="00EC04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6D7DFC">
        <w:rPr>
          <w:rFonts w:ascii="Arial" w:eastAsia="Calibri" w:hAnsi="Arial"/>
          <w:color w:val="3333FF"/>
          <w:sz w:val="22"/>
          <w:szCs w:val="20"/>
        </w:rPr>
        <w:t xml:space="preserve">The Meeting accepted a report from the </w:t>
      </w:r>
      <w:r>
        <w:rPr>
          <w:rFonts w:ascii="Arial" w:eastAsia="Calibri" w:hAnsi="Arial"/>
          <w:color w:val="3333FF"/>
          <w:sz w:val="22"/>
          <w:szCs w:val="20"/>
        </w:rPr>
        <w:t xml:space="preserve">IECEx Secretariat (refer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/1647/R) on the results of a survey (refer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/1619/Q) of </w:t>
      </w:r>
      <w:r w:rsidRPr="002433EA">
        <w:rPr>
          <w:rFonts w:ascii="Arial" w:eastAsia="Calibri" w:hAnsi="Arial"/>
          <w:color w:val="3333FF"/>
          <w:sz w:val="22"/>
          <w:szCs w:val="20"/>
        </w:rPr>
        <w:t>Members to determine the use of the IECEx Schemes within the various Member Countries of the IECEx</w:t>
      </w:r>
      <w:r w:rsidR="00E50A48">
        <w:rPr>
          <w:rFonts w:ascii="Arial" w:eastAsia="Calibri" w:hAnsi="Arial"/>
          <w:color w:val="3333FF"/>
          <w:sz w:val="22"/>
          <w:szCs w:val="20"/>
        </w:rPr>
        <w:t>.</w:t>
      </w:r>
      <w:r>
        <w:rPr>
          <w:rFonts w:ascii="Arial" w:eastAsia="Calibri" w:hAnsi="Arial"/>
          <w:color w:val="3333FF"/>
          <w:sz w:val="22"/>
          <w:szCs w:val="20"/>
        </w:rPr>
        <w:t xml:space="preserve"> </w:t>
      </w:r>
      <w:r w:rsidR="001771E4">
        <w:rPr>
          <w:rFonts w:ascii="Arial" w:eastAsia="Calibri" w:hAnsi="Arial"/>
          <w:color w:val="3333FF"/>
          <w:sz w:val="22"/>
          <w:szCs w:val="20"/>
        </w:rPr>
        <w:t xml:space="preserve"> Members then noted the Chairman’s comments on the outcome of the IECEx Executive discussions on the next steps and the questions from Dr </w:t>
      </w:r>
      <w:proofErr w:type="spellStart"/>
      <w:r w:rsidR="001771E4">
        <w:rPr>
          <w:rFonts w:ascii="Arial" w:eastAsia="Calibri" w:hAnsi="Arial"/>
          <w:color w:val="3333FF"/>
          <w:sz w:val="22"/>
          <w:szCs w:val="20"/>
        </w:rPr>
        <w:t>Arnhold</w:t>
      </w:r>
      <w:proofErr w:type="spellEnd"/>
      <w:r w:rsidR="001771E4">
        <w:rPr>
          <w:rFonts w:ascii="Arial" w:eastAsia="Calibri" w:hAnsi="Arial"/>
          <w:color w:val="3333FF"/>
          <w:sz w:val="22"/>
          <w:szCs w:val="20"/>
        </w:rPr>
        <w:t xml:space="preserve"> and Mr Gauthier.</w:t>
      </w:r>
    </w:p>
    <w:p w14:paraId="1563DDB7" w14:textId="7D823F2A" w:rsidR="00400C76" w:rsidRDefault="00400C76" w:rsidP="00EC04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The meeting agreed that the IECEx Executive be tasked to continue work in follow up on the outcomes of the survey</w:t>
      </w:r>
      <w:r w:rsidR="00C20DC7">
        <w:rPr>
          <w:rFonts w:ascii="Arial" w:eastAsia="Calibri" w:hAnsi="Arial"/>
          <w:color w:val="3333FF"/>
          <w:sz w:val="22"/>
          <w:szCs w:val="20"/>
        </w:rPr>
        <w:t xml:space="preserve"> including tasking actions to various IECEX WGs and the Secretariat</w:t>
      </w:r>
      <w:r>
        <w:rPr>
          <w:rFonts w:ascii="Arial" w:eastAsia="Calibri" w:hAnsi="Arial"/>
          <w:color w:val="3333FF"/>
          <w:sz w:val="22"/>
          <w:szCs w:val="20"/>
        </w:rPr>
        <w:t>.</w:t>
      </w:r>
    </w:p>
    <w:p w14:paraId="1C1715F2" w14:textId="6A65FAAE" w:rsidR="002433EA" w:rsidRDefault="002433EA" w:rsidP="004F20E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p>
    <w:p w14:paraId="654ED693" w14:textId="77777777" w:rsidR="00A41656" w:rsidRDefault="00A41656" w:rsidP="004F20E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p>
    <w:p w14:paraId="0F691C23" w14:textId="73C40051" w:rsidR="002433EA" w:rsidRPr="003D3E2E" w:rsidRDefault="002433EA" w:rsidP="002433EA">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r w:rsidRPr="003D3E2E">
        <w:rPr>
          <w:rFonts w:ascii="Arial" w:hAnsi="Arial"/>
          <w:b/>
          <w:bCs/>
        </w:rPr>
        <w:t>1</w:t>
      </w:r>
      <w:r>
        <w:rPr>
          <w:rFonts w:ascii="Arial" w:hAnsi="Arial"/>
          <w:b/>
          <w:bCs/>
        </w:rPr>
        <w:t>5.</w:t>
      </w:r>
      <w:r w:rsidR="00EC04F1">
        <w:rPr>
          <w:rFonts w:ascii="Arial" w:hAnsi="Arial"/>
          <w:b/>
          <w:bCs/>
        </w:rPr>
        <w:t>2</w:t>
      </w:r>
      <w:r>
        <w:rPr>
          <w:rFonts w:ascii="Arial" w:hAnsi="Arial"/>
          <w:b/>
          <w:bCs/>
        </w:rPr>
        <w:tab/>
      </w:r>
      <w:r w:rsidRPr="003D3E2E">
        <w:rPr>
          <w:rFonts w:ascii="Arial" w:hAnsi="Arial"/>
          <w:b/>
          <w:bCs/>
        </w:rPr>
        <w:t>R</w:t>
      </w:r>
      <w:r>
        <w:rPr>
          <w:rFonts w:ascii="Arial" w:hAnsi="Arial"/>
          <w:b/>
          <w:bCs/>
        </w:rPr>
        <w:t>eports</w:t>
      </w:r>
      <w:r w:rsidRPr="003D3E2E">
        <w:rPr>
          <w:rFonts w:ascii="Arial" w:hAnsi="Arial"/>
          <w:bCs/>
        </w:rPr>
        <w:t xml:space="preserve"> </w:t>
      </w:r>
    </w:p>
    <w:p w14:paraId="3D4F4F42" w14:textId="6AC2F805" w:rsidR="00EC04F1" w:rsidRPr="001E6D0F" w:rsidRDefault="00EC04F1" w:rsidP="00EC04F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1E6D0F">
        <w:rPr>
          <w:rFonts w:ascii="Arial" w:hAnsi="Arial" w:cs="Arial"/>
          <w:color w:val="0000FF"/>
          <w:sz w:val="22"/>
          <w:szCs w:val="22"/>
          <w:u w:val="single"/>
        </w:rPr>
        <w:t>Decision 2020/</w:t>
      </w:r>
      <w:r w:rsidR="004A65F2" w:rsidRPr="001E6D0F">
        <w:rPr>
          <w:rFonts w:ascii="Arial" w:hAnsi="Arial" w:cs="Arial"/>
          <w:color w:val="0000FF"/>
          <w:sz w:val="22"/>
          <w:szCs w:val="22"/>
          <w:u w:val="single"/>
        </w:rPr>
        <w:t>46</w:t>
      </w:r>
    </w:p>
    <w:p w14:paraId="26A06B1F" w14:textId="41CA0C38" w:rsidR="00EC04F1" w:rsidRPr="009449BA" w:rsidRDefault="00EC04F1" w:rsidP="00EC04F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87738F">
        <w:rPr>
          <w:rFonts w:ascii="Arial" w:eastAsia="Calibri" w:hAnsi="Arial"/>
          <w:color w:val="3333FF"/>
          <w:sz w:val="22"/>
          <w:szCs w:val="20"/>
        </w:rPr>
        <w:t xml:space="preserve">The Meeting </w:t>
      </w:r>
      <w:r w:rsidR="00C20DC7">
        <w:rPr>
          <w:rFonts w:ascii="Arial" w:eastAsia="Calibri" w:hAnsi="Arial"/>
          <w:color w:val="3333FF"/>
          <w:sz w:val="22"/>
          <w:szCs w:val="20"/>
        </w:rPr>
        <w:t xml:space="preserve">appreciated </w:t>
      </w:r>
      <w:r w:rsidRPr="0087738F">
        <w:rPr>
          <w:rFonts w:ascii="Arial" w:eastAsia="Calibri" w:hAnsi="Arial"/>
          <w:color w:val="3333FF"/>
          <w:sz w:val="22"/>
          <w:szCs w:val="20"/>
        </w:rPr>
        <w:t xml:space="preserve">a </w:t>
      </w:r>
      <w:r w:rsidR="00C20DC7">
        <w:rPr>
          <w:rFonts w:ascii="Arial" w:eastAsia="Calibri" w:hAnsi="Arial"/>
          <w:color w:val="3333FF"/>
          <w:sz w:val="22"/>
          <w:szCs w:val="20"/>
        </w:rPr>
        <w:t xml:space="preserve">detailed </w:t>
      </w:r>
      <w:proofErr w:type="spellStart"/>
      <w:r w:rsidR="00C20DC7">
        <w:rPr>
          <w:rFonts w:ascii="Arial" w:eastAsia="Calibri" w:hAnsi="Arial"/>
          <w:color w:val="3333FF"/>
          <w:sz w:val="22"/>
          <w:szCs w:val="20"/>
        </w:rPr>
        <w:t>ppt</w:t>
      </w:r>
      <w:proofErr w:type="spellEnd"/>
      <w:r w:rsidR="00C20DC7">
        <w:rPr>
          <w:rFonts w:ascii="Arial" w:eastAsia="Calibri" w:hAnsi="Arial"/>
          <w:color w:val="3333FF"/>
          <w:sz w:val="22"/>
          <w:szCs w:val="20"/>
        </w:rPr>
        <w:t xml:space="preserve"> </w:t>
      </w:r>
      <w:r w:rsidRPr="0087738F">
        <w:rPr>
          <w:rFonts w:ascii="Arial" w:eastAsia="Calibri" w:hAnsi="Arial"/>
          <w:color w:val="3333FF"/>
          <w:sz w:val="22"/>
          <w:szCs w:val="20"/>
        </w:rPr>
        <w:t xml:space="preserve">report from </w:t>
      </w:r>
      <w:r w:rsidR="00400C76">
        <w:rPr>
          <w:rFonts w:ascii="Arial" w:eastAsia="Calibri" w:hAnsi="Arial"/>
          <w:color w:val="3333FF"/>
          <w:sz w:val="22"/>
          <w:szCs w:val="20"/>
        </w:rPr>
        <w:t xml:space="preserve">Mr Cameron </w:t>
      </w:r>
      <w:r>
        <w:rPr>
          <w:rFonts w:ascii="Arial" w:eastAsia="Calibri" w:hAnsi="Arial"/>
          <w:color w:val="3333FF"/>
          <w:sz w:val="22"/>
          <w:szCs w:val="20"/>
        </w:rPr>
        <w:t>on behalf of GB regarding BREXIT</w:t>
      </w:r>
      <w:r w:rsidR="004A65F2">
        <w:rPr>
          <w:rFonts w:ascii="Arial" w:eastAsia="Calibri" w:hAnsi="Arial"/>
          <w:color w:val="3333FF"/>
          <w:sz w:val="22"/>
          <w:szCs w:val="20"/>
        </w:rPr>
        <w:t xml:space="preserve"> and the impact of this on certification activities and requirements in the UK</w:t>
      </w:r>
      <w:r w:rsidR="00400C76">
        <w:rPr>
          <w:rFonts w:ascii="Arial" w:eastAsia="Calibri" w:hAnsi="Arial"/>
          <w:color w:val="3333FF"/>
          <w:sz w:val="22"/>
          <w:szCs w:val="20"/>
        </w:rPr>
        <w:t>.</w:t>
      </w:r>
    </w:p>
    <w:p w14:paraId="156ACD36" w14:textId="4554BDAC" w:rsidR="00EC04F1" w:rsidRDefault="00EC04F1" w:rsidP="004F20E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p>
    <w:p w14:paraId="1CCC4787" w14:textId="516E25E6" w:rsidR="004F20E9" w:rsidRPr="001E6D0F" w:rsidRDefault="004F20E9" w:rsidP="004F20E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1E6D0F">
        <w:rPr>
          <w:rFonts w:ascii="Arial" w:hAnsi="Arial" w:cs="Arial"/>
          <w:color w:val="0000FF"/>
          <w:sz w:val="22"/>
          <w:szCs w:val="22"/>
          <w:u w:val="single"/>
        </w:rPr>
        <w:t>Decision 20</w:t>
      </w:r>
      <w:r w:rsidR="002433EA" w:rsidRPr="001E6D0F">
        <w:rPr>
          <w:rFonts w:ascii="Arial" w:hAnsi="Arial" w:cs="Arial"/>
          <w:color w:val="0000FF"/>
          <w:sz w:val="22"/>
          <w:szCs w:val="22"/>
          <w:u w:val="single"/>
        </w:rPr>
        <w:t>20</w:t>
      </w:r>
      <w:r w:rsidRPr="001E6D0F">
        <w:rPr>
          <w:rFonts w:ascii="Arial" w:hAnsi="Arial" w:cs="Arial"/>
          <w:color w:val="0000FF"/>
          <w:sz w:val="22"/>
          <w:szCs w:val="22"/>
          <w:u w:val="single"/>
        </w:rPr>
        <w:t>/</w:t>
      </w:r>
      <w:r w:rsidR="001E6D0F" w:rsidRPr="001E6D0F">
        <w:rPr>
          <w:rFonts w:ascii="Arial" w:hAnsi="Arial" w:cs="Arial"/>
          <w:color w:val="0000FF"/>
          <w:sz w:val="22"/>
          <w:szCs w:val="22"/>
          <w:u w:val="single"/>
        </w:rPr>
        <w:t>47</w:t>
      </w:r>
    </w:p>
    <w:p w14:paraId="63E0BC97" w14:textId="3AF9E516" w:rsidR="004F20E9" w:rsidRPr="00E123A4" w:rsidRDefault="004F20E9" w:rsidP="004F20E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123A4">
        <w:rPr>
          <w:rFonts w:ascii="Arial" w:eastAsia="Calibri" w:hAnsi="Arial"/>
          <w:color w:val="3333FF"/>
          <w:sz w:val="22"/>
          <w:szCs w:val="20"/>
        </w:rPr>
        <w:t>The Meeting accepted a report from Mr Thierry Houeix</w:t>
      </w:r>
      <w:r w:rsidR="001E6D0F">
        <w:rPr>
          <w:rFonts w:ascii="Arial" w:eastAsia="Calibri" w:hAnsi="Arial"/>
          <w:color w:val="3333FF"/>
          <w:sz w:val="22"/>
          <w:szCs w:val="20"/>
        </w:rPr>
        <w:t xml:space="preserve"> (</w:t>
      </w:r>
      <w:proofErr w:type="spellStart"/>
      <w:r w:rsidR="001E6D0F">
        <w:rPr>
          <w:rFonts w:ascii="Arial" w:eastAsia="Calibri" w:hAnsi="Arial"/>
          <w:color w:val="3333FF"/>
          <w:sz w:val="22"/>
          <w:szCs w:val="20"/>
        </w:rPr>
        <w:t>ExNBG</w:t>
      </w:r>
      <w:proofErr w:type="spellEnd"/>
      <w:r w:rsidR="001E6D0F">
        <w:rPr>
          <w:rFonts w:ascii="Arial" w:eastAsia="Calibri" w:hAnsi="Arial"/>
          <w:color w:val="3333FF"/>
          <w:sz w:val="22"/>
          <w:szCs w:val="20"/>
        </w:rPr>
        <w:t xml:space="preserve"> Vice Chair and temporary acting Chair) on behalf of </w:t>
      </w:r>
      <w:proofErr w:type="spellStart"/>
      <w:r w:rsidRPr="00E123A4">
        <w:rPr>
          <w:rFonts w:ascii="Arial" w:eastAsia="Calibri" w:hAnsi="Arial"/>
          <w:color w:val="3333FF"/>
          <w:sz w:val="22"/>
          <w:szCs w:val="20"/>
        </w:rPr>
        <w:t>ExNB</w:t>
      </w:r>
      <w:r w:rsidR="001E6D0F">
        <w:rPr>
          <w:rFonts w:ascii="Arial" w:eastAsia="Calibri" w:hAnsi="Arial"/>
          <w:color w:val="3333FF"/>
          <w:sz w:val="22"/>
          <w:szCs w:val="20"/>
        </w:rPr>
        <w:t>G</w:t>
      </w:r>
      <w:proofErr w:type="spellEnd"/>
      <w:r w:rsidRPr="00E123A4">
        <w:rPr>
          <w:rFonts w:ascii="Arial" w:eastAsia="Calibri" w:hAnsi="Arial"/>
          <w:color w:val="3333FF"/>
          <w:sz w:val="22"/>
          <w:szCs w:val="20"/>
        </w:rPr>
        <w:t xml:space="preserve"> and noted his comment</w:t>
      </w:r>
      <w:r w:rsidR="001E6D0F">
        <w:rPr>
          <w:rFonts w:ascii="Arial" w:eastAsia="Calibri" w:hAnsi="Arial"/>
          <w:color w:val="3333FF"/>
          <w:sz w:val="22"/>
          <w:szCs w:val="20"/>
        </w:rPr>
        <w:t xml:space="preserve">s about BREXIT and the ongoing commitment of </w:t>
      </w:r>
      <w:proofErr w:type="spellStart"/>
      <w:r w:rsidR="001E6D0F">
        <w:rPr>
          <w:rFonts w:ascii="Arial" w:eastAsia="Calibri" w:hAnsi="Arial"/>
          <w:color w:val="3333FF"/>
          <w:sz w:val="22"/>
          <w:szCs w:val="20"/>
        </w:rPr>
        <w:t>ExNBG</w:t>
      </w:r>
      <w:proofErr w:type="spellEnd"/>
      <w:r w:rsidR="001E6D0F">
        <w:rPr>
          <w:rFonts w:ascii="Arial" w:eastAsia="Calibri" w:hAnsi="Arial"/>
          <w:color w:val="3333FF"/>
          <w:sz w:val="22"/>
          <w:szCs w:val="20"/>
        </w:rPr>
        <w:t xml:space="preserve"> to continue to work with IECEx</w:t>
      </w:r>
      <w:r w:rsidRPr="00E123A4">
        <w:rPr>
          <w:rFonts w:ascii="Arial" w:eastAsia="Calibri" w:hAnsi="Arial"/>
          <w:color w:val="3333FF"/>
          <w:sz w:val="22"/>
          <w:szCs w:val="20"/>
        </w:rPr>
        <w:t>.</w:t>
      </w:r>
    </w:p>
    <w:p w14:paraId="3FAFCFB0" w14:textId="1FD65F13" w:rsidR="004F20E9" w:rsidRDefault="004F20E9" w:rsidP="004F20E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1CFEC44E" w14:textId="77777777" w:rsidR="001E6D0F" w:rsidRPr="001E6D0F" w:rsidRDefault="009449BA" w:rsidP="001E6D0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4908E3">
        <w:rPr>
          <w:rFonts w:ascii="Arial" w:hAnsi="Arial" w:cs="Arial"/>
          <w:color w:val="0000FF"/>
          <w:sz w:val="22"/>
          <w:szCs w:val="22"/>
          <w:u w:val="single"/>
        </w:rPr>
        <w:t>Decision 20</w:t>
      </w:r>
      <w:r w:rsidR="002433EA" w:rsidRPr="004908E3">
        <w:rPr>
          <w:rFonts w:ascii="Arial" w:hAnsi="Arial" w:cs="Arial"/>
          <w:color w:val="0000FF"/>
          <w:sz w:val="22"/>
          <w:szCs w:val="22"/>
          <w:u w:val="single"/>
        </w:rPr>
        <w:t>20</w:t>
      </w:r>
      <w:r w:rsidRPr="004908E3">
        <w:rPr>
          <w:rFonts w:ascii="Arial" w:hAnsi="Arial" w:cs="Arial"/>
          <w:color w:val="0000FF"/>
          <w:sz w:val="22"/>
          <w:szCs w:val="22"/>
          <w:u w:val="single"/>
        </w:rPr>
        <w:t>/</w:t>
      </w:r>
      <w:r w:rsidR="001E6D0F" w:rsidRPr="004908E3">
        <w:rPr>
          <w:rFonts w:ascii="Arial" w:hAnsi="Arial" w:cs="Arial"/>
          <w:color w:val="0000FF"/>
          <w:sz w:val="22"/>
          <w:szCs w:val="22"/>
          <w:u w:val="single"/>
        </w:rPr>
        <w:t>48</w:t>
      </w:r>
    </w:p>
    <w:p w14:paraId="2D669F55" w14:textId="71B4A962" w:rsidR="001E6D0F" w:rsidRDefault="009449BA" w:rsidP="003A660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87738F">
        <w:rPr>
          <w:rFonts w:ascii="Arial" w:eastAsia="Calibri" w:hAnsi="Arial"/>
          <w:color w:val="3333FF"/>
          <w:sz w:val="22"/>
          <w:szCs w:val="20"/>
        </w:rPr>
        <w:t xml:space="preserve">The Meeting accepted a verbal report from Brazil regarding </w:t>
      </w:r>
      <w:r w:rsidR="003A6603">
        <w:rPr>
          <w:rFonts w:ascii="Arial" w:eastAsia="Calibri" w:hAnsi="Arial"/>
          <w:color w:val="3333FF"/>
          <w:sz w:val="22"/>
          <w:szCs w:val="20"/>
        </w:rPr>
        <w:t xml:space="preserve">recent and anticipated </w:t>
      </w:r>
      <w:r w:rsidRPr="0087738F">
        <w:rPr>
          <w:rFonts w:ascii="Arial" w:eastAsia="Calibri" w:hAnsi="Arial"/>
          <w:color w:val="3333FF"/>
          <w:sz w:val="22"/>
          <w:szCs w:val="20"/>
        </w:rPr>
        <w:t>changes to</w:t>
      </w:r>
      <w:r w:rsidR="003A6603">
        <w:rPr>
          <w:rFonts w:ascii="Arial" w:eastAsia="Calibri" w:hAnsi="Arial"/>
          <w:color w:val="3333FF"/>
          <w:sz w:val="22"/>
          <w:szCs w:val="20"/>
        </w:rPr>
        <w:t xml:space="preserve"> </w:t>
      </w:r>
      <w:r w:rsidRPr="0087738F">
        <w:rPr>
          <w:rFonts w:ascii="Arial" w:eastAsia="Calibri" w:hAnsi="Arial"/>
          <w:color w:val="3333FF"/>
          <w:sz w:val="22"/>
          <w:szCs w:val="20"/>
        </w:rPr>
        <w:t>regulations</w:t>
      </w:r>
      <w:r w:rsidR="003A6603">
        <w:rPr>
          <w:rFonts w:ascii="Arial" w:eastAsia="Calibri" w:hAnsi="Arial"/>
          <w:color w:val="3333FF"/>
          <w:sz w:val="22"/>
          <w:szCs w:val="20"/>
        </w:rPr>
        <w:t xml:space="preserve"> and also on </w:t>
      </w:r>
      <w:r w:rsidR="007A69DB">
        <w:rPr>
          <w:rFonts w:ascii="Arial" w:eastAsia="Calibri" w:hAnsi="Arial"/>
          <w:color w:val="3333FF"/>
          <w:sz w:val="22"/>
          <w:szCs w:val="20"/>
        </w:rPr>
        <w:t xml:space="preserve">the </w:t>
      </w:r>
      <w:r w:rsidR="003A6603">
        <w:rPr>
          <w:rFonts w:ascii="Arial" w:eastAsia="Calibri" w:hAnsi="Arial"/>
          <w:color w:val="3333FF"/>
          <w:sz w:val="22"/>
          <w:szCs w:val="20"/>
        </w:rPr>
        <w:t>promotion of IECEx in Brazil</w:t>
      </w:r>
      <w:r w:rsidR="004908E3">
        <w:rPr>
          <w:rFonts w:ascii="Arial" w:eastAsia="Calibri" w:hAnsi="Arial"/>
          <w:color w:val="3333FF"/>
          <w:sz w:val="22"/>
          <w:szCs w:val="20"/>
        </w:rPr>
        <w:t>.</w:t>
      </w:r>
    </w:p>
    <w:p w14:paraId="1052C569" w14:textId="3BAA1AB5" w:rsidR="00FC3D19" w:rsidRDefault="00FC3D19" w:rsidP="004F20E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39E2C977" w14:textId="34F98C0A" w:rsidR="002433EA" w:rsidRPr="004908E3" w:rsidRDefault="002433EA" w:rsidP="002433E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4908E3">
        <w:rPr>
          <w:rFonts w:ascii="Arial" w:hAnsi="Arial" w:cs="Arial"/>
          <w:color w:val="0000FF"/>
          <w:sz w:val="22"/>
          <w:szCs w:val="22"/>
          <w:u w:val="single"/>
        </w:rPr>
        <w:t>Decision 2020/</w:t>
      </w:r>
      <w:r w:rsidR="004908E3" w:rsidRPr="004908E3">
        <w:rPr>
          <w:rFonts w:ascii="Arial" w:hAnsi="Arial" w:cs="Arial"/>
          <w:color w:val="0000FF"/>
          <w:sz w:val="22"/>
          <w:szCs w:val="22"/>
          <w:u w:val="single"/>
        </w:rPr>
        <w:t>49</w:t>
      </w:r>
    </w:p>
    <w:p w14:paraId="58AAA21C" w14:textId="1110951F" w:rsidR="00542CFC" w:rsidRDefault="00542CFC" w:rsidP="00542C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9449BA">
        <w:rPr>
          <w:rFonts w:ascii="Arial" w:eastAsia="Calibri" w:hAnsi="Arial"/>
          <w:color w:val="3333FF"/>
          <w:sz w:val="22"/>
          <w:szCs w:val="20"/>
        </w:rPr>
        <w:t>The Meeting a</w:t>
      </w:r>
      <w:r w:rsidR="00B64402">
        <w:rPr>
          <w:rFonts w:ascii="Arial" w:eastAsia="Calibri" w:hAnsi="Arial"/>
          <w:color w:val="3333FF"/>
          <w:sz w:val="22"/>
          <w:szCs w:val="20"/>
        </w:rPr>
        <w:t xml:space="preserve">ppreciated </w:t>
      </w:r>
      <w:r w:rsidRPr="009449BA">
        <w:rPr>
          <w:rFonts w:ascii="Arial" w:eastAsia="Calibri" w:hAnsi="Arial"/>
          <w:color w:val="3333FF"/>
          <w:sz w:val="22"/>
          <w:szCs w:val="20"/>
        </w:rPr>
        <w:t>a</w:t>
      </w:r>
      <w:r w:rsidR="00C20DC7">
        <w:rPr>
          <w:rFonts w:ascii="Arial" w:eastAsia="Calibri" w:hAnsi="Arial"/>
          <w:color w:val="3333FF"/>
          <w:sz w:val="22"/>
          <w:szCs w:val="20"/>
        </w:rPr>
        <w:t xml:space="preserve"> verbal</w:t>
      </w:r>
      <w:r w:rsidRPr="009449BA">
        <w:rPr>
          <w:rFonts w:ascii="Arial" w:eastAsia="Calibri" w:hAnsi="Arial"/>
          <w:color w:val="3333FF"/>
          <w:sz w:val="22"/>
          <w:szCs w:val="20"/>
        </w:rPr>
        <w:t xml:space="preserve"> report</w:t>
      </w:r>
      <w:r>
        <w:rPr>
          <w:rFonts w:ascii="Arial" w:eastAsia="Calibri" w:hAnsi="Arial"/>
          <w:color w:val="3333FF"/>
          <w:sz w:val="22"/>
          <w:szCs w:val="20"/>
        </w:rPr>
        <w:t xml:space="preserve"> </w:t>
      </w:r>
      <w:r w:rsidRPr="00E123A4">
        <w:rPr>
          <w:rFonts w:ascii="Arial" w:eastAsia="Calibri" w:hAnsi="Arial"/>
          <w:color w:val="3333FF"/>
          <w:sz w:val="22"/>
          <w:szCs w:val="20"/>
        </w:rPr>
        <w:t xml:space="preserve">provided </w:t>
      </w:r>
      <w:r w:rsidR="004908E3">
        <w:rPr>
          <w:rFonts w:ascii="Arial" w:eastAsia="Calibri" w:hAnsi="Arial"/>
          <w:color w:val="3333FF"/>
          <w:sz w:val="22"/>
          <w:szCs w:val="20"/>
        </w:rPr>
        <w:t>by the Secretariat on the status of discussions</w:t>
      </w:r>
      <w:r w:rsidRPr="00E123A4">
        <w:rPr>
          <w:rFonts w:ascii="Arial" w:eastAsia="Calibri" w:hAnsi="Arial"/>
          <w:color w:val="3333FF"/>
          <w:sz w:val="22"/>
          <w:szCs w:val="20"/>
        </w:rPr>
        <w:t xml:space="preserve"> </w:t>
      </w:r>
      <w:r>
        <w:rPr>
          <w:rFonts w:ascii="Arial" w:eastAsia="Calibri" w:hAnsi="Arial"/>
          <w:color w:val="3333FF"/>
          <w:sz w:val="22"/>
          <w:szCs w:val="20"/>
        </w:rPr>
        <w:t xml:space="preserve">regarding </w:t>
      </w:r>
      <w:r w:rsidR="004908E3">
        <w:rPr>
          <w:rFonts w:ascii="Arial" w:eastAsia="Calibri" w:hAnsi="Arial"/>
          <w:color w:val="3333FF"/>
          <w:sz w:val="22"/>
          <w:szCs w:val="20"/>
        </w:rPr>
        <w:t xml:space="preserve">announced changes to </w:t>
      </w:r>
      <w:r>
        <w:rPr>
          <w:rFonts w:ascii="Arial" w:eastAsia="Calibri" w:hAnsi="Arial"/>
          <w:color w:val="3333FF"/>
          <w:sz w:val="22"/>
          <w:szCs w:val="20"/>
        </w:rPr>
        <w:t>regulations in the Peoples’ Republic of China for certification and accreditation</w:t>
      </w:r>
      <w:r w:rsidR="00880E8D">
        <w:rPr>
          <w:rFonts w:ascii="Arial" w:eastAsia="Calibri" w:hAnsi="Arial"/>
          <w:color w:val="3333FF"/>
          <w:sz w:val="22"/>
          <w:szCs w:val="20"/>
        </w:rPr>
        <w:t xml:space="preserve"> and requested further progress in this area.</w:t>
      </w:r>
    </w:p>
    <w:p w14:paraId="41F023C1" w14:textId="77777777" w:rsidR="00EC04F1" w:rsidRDefault="00EC04F1" w:rsidP="00EC04F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p>
    <w:p w14:paraId="172BE755" w14:textId="77777777" w:rsidR="00DB2CB3" w:rsidRPr="003D3E2E" w:rsidRDefault="00BA5DA3" w:rsidP="00D557C3">
      <w:pPr>
        <w:pStyle w:val="Heading7"/>
        <w:spacing w:before="0" w:after="0"/>
        <w:ind w:left="0" w:firstLine="0"/>
        <w:rPr>
          <w:szCs w:val="24"/>
        </w:rPr>
      </w:pPr>
      <w:r w:rsidRPr="003D3E2E">
        <w:rPr>
          <w:szCs w:val="24"/>
        </w:rPr>
        <w:t>1</w:t>
      </w:r>
      <w:r w:rsidR="0076413C">
        <w:rPr>
          <w:szCs w:val="24"/>
        </w:rPr>
        <w:t>6</w:t>
      </w:r>
      <w:r w:rsidR="00FB689D" w:rsidRPr="003D3E2E">
        <w:rPr>
          <w:szCs w:val="24"/>
        </w:rPr>
        <w:tab/>
      </w:r>
      <w:r w:rsidR="00DB2CB3" w:rsidRPr="003D3E2E">
        <w:rPr>
          <w:szCs w:val="24"/>
        </w:rPr>
        <w:t xml:space="preserve">FINANCE </w:t>
      </w:r>
    </w:p>
    <w:p w14:paraId="0A5666E6" w14:textId="77777777" w:rsidR="00DB2CB3" w:rsidRPr="003D3E2E" w:rsidRDefault="00BA5DA3" w:rsidP="00D557C3">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3D3E2E">
        <w:rPr>
          <w:rFonts w:ascii="Arial" w:hAnsi="Arial"/>
          <w:b/>
        </w:rPr>
        <w:t>1</w:t>
      </w:r>
      <w:r w:rsidR="0076413C">
        <w:rPr>
          <w:rFonts w:ascii="Arial" w:hAnsi="Arial"/>
          <w:b/>
        </w:rPr>
        <w:t>6</w:t>
      </w:r>
      <w:r w:rsidR="00606AD8" w:rsidRPr="003D3E2E">
        <w:rPr>
          <w:rFonts w:ascii="Arial" w:hAnsi="Arial"/>
          <w:b/>
        </w:rPr>
        <w:t>.1</w:t>
      </w:r>
      <w:r w:rsidR="00606AD8" w:rsidRPr="003D3E2E">
        <w:rPr>
          <w:rFonts w:ascii="Arial" w:hAnsi="Arial"/>
          <w:b/>
        </w:rPr>
        <w:tab/>
      </w:r>
      <w:r w:rsidR="00DB2CB3" w:rsidRPr="003D3E2E">
        <w:rPr>
          <w:rFonts w:ascii="Arial" w:hAnsi="Arial"/>
          <w:b/>
        </w:rPr>
        <w:t>Accounts</w:t>
      </w:r>
      <w:r w:rsidR="00606AD8" w:rsidRPr="003D3E2E">
        <w:rPr>
          <w:rFonts w:ascii="Arial" w:hAnsi="Arial"/>
          <w:b/>
        </w:rPr>
        <w:t xml:space="preserve"> and Budgets</w:t>
      </w:r>
    </w:p>
    <w:p w14:paraId="2FB62FD1" w14:textId="5C383318" w:rsidR="00271F95" w:rsidRPr="003D3E2E" w:rsidRDefault="00BA5DA3" w:rsidP="00D557C3">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rPr>
      </w:pPr>
      <w:r w:rsidRPr="003D3E2E">
        <w:rPr>
          <w:rFonts w:ascii="Arial" w:hAnsi="Arial"/>
          <w:b/>
        </w:rPr>
        <w:t>1</w:t>
      </w:r>
      <w:r w:rsidR="0076413C">
        <w:rPr>
          <w:rFonts w:ascii="Arial" w:hAnsi="Arial"/>
          <w:b/>
        </w:rPr>
        <w:t>6</w:t>
      </w:r>
      <w:r w:rsidR="00271F95" w:rsidRPr="003D3E2E">
        <w:rPr>
          <w:rFonts w:ascii="Arial" w:hAnsi="Arial"/>
          <w:b/>
        </w:rPr>
        <w:t>.1</w:t>
      </w:r>
      <w:r w:rsidR="008A7EEB" w:rsidRPr="003D3E2E">
        <w:rPr>
          <w:rFonts w:ascii="Arial" w:hAnsi="Arial"/>
          <w:b/>
        </w:rPr>
        <w:t>.1</w:t>
      </w:r>
      <w:r w:rsidR="00271F95" w:rsidRPr="003D3E2E">
        <w:rPr>
          <w:rFonts w:ascii="Arial" w:hAnsi="Arial"/>
          <w:i/>
        </w:rPr>
        <w:tab/>
      </w:r>
      <w:r w:rsidR="00F638B0">
        <w:rPr>
          <w:rFonts w:ascii="Arial" w:hAnsi="Arial"/>
          <w:i/>
        </w:rPr>
        <w:tab/>
      </w:r>
      <w:r w:rsidR="00271F95" w:rsidRPr="003D3E2E">
        <w:rPr>
          <w:rFonts w:ascii="Arial" w:hAnsi="Arial"/>
          <w:b/>
        </w:rPr>
        <w:t>Approval of the 201</w:t>
      </w:r>
      <w:r w:rsidR="004676AF">
        <w:rPr>
          <w:rFonts w:ascii="Arial" w:hAnsi="Arial"/>
          <w:b/>
        </w:rPr>
        <w:t>9</w:t>
      </w:r>
      <w:r w:rsidR="00271F95" w:rsidRPr="003D3E2E">
        <w:rPr>
          <w:rFonts w:ascii="Arial" w:hAnsi="Arial"/>
          <w:b/>
        </w:rPr>
        <w:t xml:space="preserve"> Audited Accounts</w:t>
      </w:r>
    </w:p>
    <w:p w14:paraId="4AB4E3E7" w14:textId="53C9A07F" w:rsidR="004676AF" w:rsidRPr="007A69DB" w:rsidRDefault="004676AF" w:rsidP="004676A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7A69DB">
        <w:rPr>
          <w:rFonts w:ascii="Arial" w:hAnsi="Arial" w:cs="Arial"/>
          <w:color w:val="0000FF"/>
          <w:sz w:val="22"/>
          <w:szCs w:val="22"/>
          <w:u w:val="single"/>
        </w:rPr>
        <w:t>Decision 2020/</w:t>
      </w:r>
      <w:r w:rsidR="007A69DB" w:rsidRPr="007A69DB">
        <w:rPr>
          <w:rFonts w:ascii="Arial" w:hAnsi="Arial" w:cs="Arial"/>
          <w:color w:val="0000FF"/>
          <w:sz w:val="22"/>
          <w:szCs w:val="22"/>
          <w:u w:val="single"/>
        </w:rPr>
        <w:t>50</w:t>
      </w:r>
    </w:p>
    <w:p w14:paraId="0D255B9B" w14:textId="0F4179FE" w:rsidR="00A57C7C" w:rsidRPr="00932078" w:rsidRDefault="00A57C7C" w:rsidP="00A57C7C">
      <w:pPr>
        <w:rPr>
          <w:rFonts w:ascii="Arial" w:eastAsia="Calibri" w:hAnsi="Arial"/>
          <w:color w:val="3333FF"/>
          <w:sz w:val="22"/>
          <w:szCs w:val="20"/>
        </w:rPr>
      </w:pPr>
      <w:r w:rsidRPr="00932078">
        <w:rPr>
          <w:rFonts w:ascii="Arial" w:eastAsia="Calibri" w:hAnsi="Arial"/>
          <w:color w:val="3333FF"/>
          <w:sz w:val="22"/>
          <w:szCs w:val="20"/>
        </w:rPr>
        <w:t>The meeting</w:t>
      </w:r>
      <w:r w:rsidR="00097091" w:rsidRPr="00932078">
        <w:rPr>
          <w:rFonts w:ascii="Arial" w:eastAsia="Calibri" w:hAnsi="Arial"/>
          <w:color w:val="3333FF"/>
          <w:sz w:val="22"/>
          <w:szCs w:val="20"/>
        </w:rPr>
        <w:t>,</w:t>
      </w:r>
      <w:r w:rsidRPr="00932078">
        <w:rPr>
          <w:rFonts w:ascii="Arial" w:eastAsia="Calibri" w:hAnsi="Arial"/>
          <w:color w:val="3333FF"/>
          <w:sz w:val="22"/>
          <w:szCs w:val="20"/>
        </w:rPr>
        <w:t xml:space="preserve"> </w:t>
      </w:r>
      <w:r w:rsidR="00097091" w:rsidRPr="00932078">
        <w:rPr>
          <w:rFonts w:ascii="Arial" w:eastAsia="Calibri" w:hAnsi="Arial"/>
          <w:color w:val="3333FF"/>
          <w:sz w:val="22"/>
          <w:szCs w:val="20"/>
        </w:rPr>
        <w:t>i</w:t>
      </w:r>
      <w:r w:rsidRPr="00932078">
        <w:rPr>
          <w:rFonts w:ascii="Arial" w:eastAsia="Calibri" w:hAnsi="Arial"/>
          <w:color w:val="3333FF"/>
          <w:sz w:val="22"/>
          <w:szCs w:val="20"/>
        </w:rPr>
        <w:t>n noting the 201</w:t>
      </w:r>
      <w:r w:rsidR="004676AF">
        <w:rPr>
          <w:rFonts w:ascii="Arial" w:eastAsia="Calibri" w:hAnsi="Arial"/>
          <w:color w:val="3333FF"/>
          <w:sz w:val="22"/>
          <w:szCs w:val="20"/>
        </w:rPr>
        <w:t>9</w:t>
      </w:r>
      <w:r w:rsidRPr="00932078">
        <w:rPr>
          <w:rFonts w:ascii="Arial" w:eastAsia="Calibri" w:hAnsi="Arial"/>
          <w:color w:val="3333FF"/>
          <w:sz w:val="22"/>
          <w:szCs w:val="20"/>
        </w:rPr>
        <w:t xml:space="preserve"> Audited Accounts in Document </w:t>
      </w:r>
      <w:proofErr w:type="spellStart"/>
      <w:r w:rsidRPr="00932078">
        <w:rPr>
          <w:rFonts w:ascii="Arial" w:eastAsia="Calibri" w:hAnsi="Arial"/>
          <w:color w:val="3333FF"/>
          <w:sz w:val="22"/>
          <w:szCs w:val="20"/>
        </w:rPr>
        <w:t>ExMC</w:t>
      </w:r>
      <w:proofErr w:type="spellEnd"/>
      <w:r w:rsidRPr="00932078">
        <w:rPr>
          <w:rFonts w:ascii="Arial" w:eastAsia="Calibri" w:hAnsi="Arial"/>
          <w:color w:val="3333FF"/>
          <w:sz w:val="22"/>
          <w:szCs w:val="20"/>
        </w:rPr>
        <w:t>/1</w:t>
      </w:r>
      <w:r w:rsidR="004676AF">
        <w:rPr>
          <w:rFonts w:ascii="Arial" w:eastAsia="Calibri" w:hAnsi="Arial"/>
          <w:color w:val="3333FF"/>
          <w:sz w:val="22"/>
          <w:szCs w:val="20"/>
        </w:rPr>
        <w:t>588</w:t>
      </w:r>
      <w:r w:rsidRPr="00932078">
        <w:rPr>
          <w:rFonts w:ascii="Arial" w:eastAsia="Calibri" w:hAnsi="Arial"/>
          <w:color w:val="3333FF"/>
          <w:sz w:val="22"/>
          <w:szCs w:val="20"/>
        </w:rPr>
        <w:t xml:space="preserve">/DV, </w:t>
      </w:r>
      <w:r w:rsidRPr="007A69DB">
        <w:rPr>
          <w:rFonts w:ascii="Arial" w:eastAsia="Calibri" w:hAnsi="Arial"/>
          <w:color w:val="3333FF"/>
          <w:sz w:val="22"/>
          <w:szCs w:val="20"/>
          <w:u w:val="single"/>
        </w:rPr>
        <w:t>approved</w:t>
      </w:r>
      <w:r w:rsidRPr="00932078">
        <w:rPr>
          <w:rFonts w:ascii="Arial" w:eastAsia="Calibri" w:hAnsi="Arial"/>
          <w:color w:val="3333FF"/>
          <w:sz w:val="22"/>
          <w:szCs w:val="20"/>
        </w:rPr>
        <w:t xml:space="preserve"> that they be referred to IEC CAB for acceptance.</w:t>
      </w:r>
    </w:p>
    <w:p w14:paraId="6D380FF7" w14:textId="280E0E41" w:rsidR="00A57C7C" w:rsidRDefault="00A57C7C" w:rsidP="00A57C7C">
      <w:pPr>
        <w:rPr>
          <w:rFonts w:ascii="Arial" w:eastAsia="Calibri" w:hAnsi="Arial"/>
          <w:color w:val="3333FF"/>
          <w:sz w:val="22"/>
          <w:szCs w:val="20"/>
        </w:rPr>
      </w:pPr>
    </w:p>
    <w:p w14:paraId="6C2BB980" w14:textId="77777777" w:rsidR="004676AF" w:rsidRPr="00E50A48" w:rsidRDefault="004676AF" w:rsidP="004676AF">
      <w:pPr>
        <w:rPr>
          <w:rFonts w:ascii="Arial" w:eastAsia="Calibri" w:hAnsi="Arial"/>
          <w:color w:val="3333FF"/>
          <w:sz w:val="22"/>
          <w:szCs w:val="22"/>
        </w:rPr>
      </w:pPr>
      <w:r w:rsidRPr="00E50A48">
        <w:rPr>
          <w:rFonts w:ascii="Arial" w:eastAsia="Calibri" w:hAnsi="Arial"/>
          <w:b/>
          <w:color w:val="3333FF"/>
          <w:sz w:val="22"/>
          <w:szCs w:val="22"/>
        </w:rPr>
        <w:t>In favour:</w:t>
      </w:r>
      <w:r w:rsidRPr="00E50A48">
        <w:rPr>
          <w:rFonts w:ascii="Arial" w:eastAsia="Calibri" w:hAnsi="Arial"/>
          <w:color w:val="3333FF"/>
          <w:sz w:val="22"/>
          <w:szCs w:val="22"/>
        </w:rPr>
        <w:t xml:space="preserve"> AU, BR, CA, CH, CN, CZ, DE, DK, ES, FI, FR, GB, GR, HR, HU, IL, IN, IT, JP, KR, MY, NL, NO, NZ, PL, RO, RU, SA, SE, SG, SI, TR, UAE, USA, ZA</w:t>
      </w:r>
    </w:p>
    <w:p w14:paraId="7853D09E" w14:textId="77777777" w:rsidR="004676AF" w:rsidRPr="00E50A48" w:rsidRDefault="004676AF" w:rsidP="004676A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E50A48">
        <w:rPr>
          <w:rFonts w:ascii="Arial" w:eastAsia="Calibri" w:hAnsi="Arial"/>
          <w:b/>
          <w:color w:val="3333FF"/>
          <w:sz w:val="22"/>
          <w:szCs w:val="22"/>
        </w:rPr>
        <w:t>Objections:</w:t>
      </w:r>
      <w:r w:rsidRPr="00E50A48">
        <w:rPr>
          <w:rFonts w:ascii="Arial" w:eastAsia="Calibri" w:hAnsi="Arial"/>
          <w:color w:val="3333FF"/>
          <w:sz w:val="22"/>
          <w:szCs w:val="22"/>
        </w:rPr>
        <w:tab/>
        <w:t>Nil</w:t>
      </w:r>
    </w:p>
    <w:p w14:paraId="74AB2172" w14:textId="77777777" w:rsidR="004676AF" w:rsidRPr="00E50A48" w:rsidRDefault="004676AF" w:rsidP="004676A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E50A48">
        <w:rPr>
          <w:rFonts w:ascii="Arial" w:eastAsia="Calibri" w:hAnsi="Arial"/>
          <w:b/>
          <w:color w:val="3333FF"/>
          <w:sz w:val="22"/>
          <w:szCs w:val="22"/>
        </w:rPr>
        <w:t>Absent:</w:t>
      </w:r>
      <w:r w:rsidRPr="00E50A48">
        <w:rPr>
          <w:rFonts w:ascii="Arial" w:eastAsia="Calibri" w:hAnsi="Arial"/>
          <w:color w:val="3333FF"/>
          <w:sz w:val="22"/>
          <w:szCs w:val="22"/>
        </w:rPr>
        <w:t xml:space="preserve"> Nil</w:t>
      </w:r>
    </w:p>
    <w:p w14:paraId="78D0D86C" w14:textId="77777777" w:rsidR="004676AF" w:rsidRPr="00CD1AEA" w:rsidRDefault="004676AF" w:rsidP="004676A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E50A48">
        <w:rPr>
          <w:rFonts w:ascii="Arial" w:eastAsia="Calibri" w:hAnsi="Arial"/>
          <w:b/>
          <w:color w:val="3333FF"/>
          <w:sz w:val="22"/>
          <w:szCs w:val="22"/>
        </w:rPr>
        <w:t>Abstaining:</w:t>
      </w:r>
      <w:r w:rsidRPr="00E50A48">
        <w:rPr>
          <w:rFonts w:ascii="Arial" w:eastAsia="Calibri" w:hAnsi="Arial"/>
          <w:color w:val="3333FF"/>
          <w:sz w:val="22"/>
          <w:szCs w:val="22"/>
        </w:rPr>
        <w:t xml:space="preserve"> Nil</w:t>
      </w:r>
    </w:p>
    <w:p w14:paraId="5D7954D5" w14:textId="77777777" w:rsidR="004676AF" w:rsidRDefault="004676AF" w:rsidP="00A57C7C">
      <w:pPr>
        <w:rPr>
          <w:rFonts w:ascii="Arial" w:eastAsia="Calibri" w:hAnsi="Arial"/>
          <w:color w:val="3333FF"/>
          <w:sz w:val="22"/>
          <w:szCs w:val="20"/>
        </w:rPr>
      </w:pPr>
    </w:p>
    <w:p w14:paraId="66E0AE1C" w14:textId="252FD294" w:rsidR="00DB2CB3" w:rsidRPr="003D3E2E" w:rsidRDefault="00BA5DA3" w:rsidP="00D557C3">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000000"/>
        </w:rPr>
      </w:pPr>
      <w:r w:rsidRPr="003D3E2E">
        <w:rPr>
          <w:rFonts w:ascii="Arial" w:hAnsi="Arial"/>
          <w:b/>
          <w:color w:val="000000"/>
        </w:rPr>
        <w:t>1</w:t>
      </w:r>
      <w:r w:rsidR="0076413C">
        <w:rPr>
          <w:rFonts w:ascii="Arial" w:hAnsi="Arial"/>
          <w:b/>
          <w:color w:val="000000"/>
        </w:rPr>
        <w:t>6</w:t>
      </w:r>
      <w:r w:rsidR="00DB2CB3" w:rsidRPr="003D3E2E">
        <w:rPr>
          <w:rFonts w:ascii="Arial" w:hAnsi="Arial"/>
          <w:b/>
          <w:color w:val="000000"/>
        </w:rPr>
        <w:t>.</w:t>
      </w:r>
      <w:r w:rsidR="008A7EEB" w:rsidRPr="003D3E2E">
        <w:rPr>
          <w:rFonts w:ascii="Arial" w:hAnsi="Arial"/>
          <w:b/>
          <w:color w:val="000000"/>
        </w:rPr>
        <w:t>1.</w:t>
      </w:r>
      <w:r w:rsidR="00DB2CB3" w:rsidRPr="003D3E2E">
        <w:rPr>
          <w:rFonts w:ascii="Arial" w:hAnsi="Arial"/>
          <w:b/>
          <w:color w:val="000000"/>
        </w:rPr>
        <w:t>2</w:t>
      </w:r>
      <w:r w:rsidR="003D2F06" w:rsidRPr="00AD0AAD">
        <w:rPr>
          <w:rFonts w:ascii="Arial" w:hAnsi="Arial"/>
          <w:b/>
          <w:sz w:val="32"/>
          <w:szCs w:val="32"/>
        </w:rPr>
        <w:t>*</w:t>
      </w:r>
      <w:r w:rsidR="00DB2CB3" w:rsidRPr="003D3E2E">
        <w:rPr>
          <w:rFonts w:ascii="Arial" w:hAnsi="Arial"/>
          <w:b/>
          <w:color w:val="000000"/>
        </w:rPr>
        <w:tab/>
      </w:r>
      <w:r w:rsidR="00D06DB3" w:rsidRPr="003D3E2E">
        <w:rPr>
          <w:rFonts w:ascii="Arial" w:hAnsi="Arial"/>
          <w:b/>
          <w:color w:val="000000"/>
        </w:rPr>
        <w:t xml:space="preserve">Approved </w:t>
      </w:r>
      <w:r w:rsidR="00DB2CB3" w:rsidRPr="003D3E2E">
        <w:rPr>
          <w:rFonts w:ascii="Arial" w:hAnsi="Arial"/>
          <w:b/>
          <w:bCs/>
        </w:rPr>
        <w:t>20</w:t>
      </w:r>
      <w:r w:rsidR="00540EF2">
        <w:rPr>
          <w:rFonts w:ascii="Arial" w:hAnsi="Arial"/>
          <w:b/>
          <w:bCs/>
        </w:rPr>
        <w:t>2</w:t>
      </w:r>
      <w:r w:rsidR="004676AF">
        <w:rPr>
          <w:rFonts w:ascii="Arial" w:hAnsi="Arial"/>
          <w:b/>
          <w:bCs/>
        </w:rPr>
        <w:t>1</w:t>
      </w:r>
      <w:r w:rsidR="00DB2CB3" w:rsidRPr="003D3E2E">
        <w:rPr>
          <w:rFonts w:ascii="Arial" w:hAnsi="Arial"/>
          <w:b/>
          <w:color w:val="000000"/>
        </w:rPr>
        <w:t xml:space="preserve"> Budget</w:t>
      </w:r>
      <w:r w:rsidR="00DB2CB3" w:rsidRPr="003D3E2E">
        <w:rPr>
          <w:rFonts w:ascii="Arial" w:hAnsi="Arial"/>
          <w:color w:val="000000"/>
        </w:rPr>
        <w:t xml:space="preserve"> </w:t>
      </w:r>
    </w:p>
    <w:p w14:paraId="5484653A" w14:textId="17E6F8BA" w:rsidR="00AD0AAD" w:rsidRPr="00245BD2" w:rsidRDefault="00AD0AAD" w:rsidP="00AD0AAD">
      <w:pPr>
        <w:rPr>
          <w:rFonts w:ascii="Arial" w:hAnsi="Arial" w:cs="Arial"/>
          <w:color w:val="0000FF"/>
          <w:sz w:val="22"/>
        </w:rPr>
      </w:pPr>
      <w:r w:rsidRPr="00245BD2">
        <w:rPr>
          <w:rFonts w:ascii="Arial" w:hAnsi="Arial" w:cs="Arial"/>
          <w:color w:val="0000FF"/>
          <w:sz w:val="22"/>
        </w:rPr>
        <w:t>Refer Decision 20</w:t>
      </w:r>
      <w:r w:rsidR="004676AF">
        <w:rPr>
          <w:rFonts w:ascii="Arial" w:hAnsi="Arial" w:cs="Arial"/>
          <w:color w:val="0000FF"/>
          <w:sz w:val="22"/>
        </w:rPr>
        <w:t>20</w:t>
      </w:r>
      <w:r w:rsidRPr="00245BD2">
        <w:rPr>
          <w:rFonts w:ascii="Arial" w:hAnsi="Arial" w:cs="Arial"/>
          <w:color w:val="0000FF"/>
          <w:sz w:val="22"/>
        </w:rPr>
        <w:t>/03</w:t>
      </w:r>
      <w:r w:rsidR="00E50A48">
        <w:rPr>
          <w:rFonts w:ascii="Arial" w:hAnsi="Arial" w:cs="Arial"/>
          <w:color w:val="0000FF"/>
          <w:sz w:val="22"/>
        </w:rPr>
        <w:t>.</w:t>
      </w:r>
    </w:p>
    <w:p w14:paraId="762C41FA" w14:textId="44358DD1" w:rsidR="00AD0AAD" w:rsidRDefault="00AD0AAD" w:rsidP="00403477">
      <w:pPr>
        <w:pStyle w:val="BodyTextIndent3"/>
        <w:tabs>
          <w:tab w:val="clear" w:pos="1416"/>
          <w:tab w:val="left" w:pos="720"/>
        </w:tabs>
        <w:spacing w:before="0" w:after="0"/>
        <w:ind w:left="0" w:firstLine="0"/>
        <w:rPr>
          <w:rFonts w:eastAsia="Calibri"/>
          <w:b w:val="0"/>
          <w:color w:val="3333FF"/>
          <w:sz w:val="22"/>
        </w:rPr>
      </w:pPr>
    </w:p>
    <w:p w14:paraId="558E76AC" w14:textId="556B85F7" w:rsidR="00880E8D" w:rsidRDefault="00880E8D" w:rsidP="00403477">
      <w:pPr>
        <w:pStyle w:val="BodyTextIndent3"/>
        <w:tabs>
          <w:tab w:val="clear" w:pos="1416"/>
          <w:tab w:val="left" w:pos="720"/>
        </w:tabs>
        <w:spacing w:before="0" w:after="0"/>
        <w:ind w:left="0" w:firstLine="0"/>
        <w:rPr>
          <w:rFonts w:eastAsia="Calibri"/>
          <w:b w:val="0"/>
          <w:color w:val="3333FF"/>
          <w:sz w:val="22"/>
        </w:rPr>
      </w:pPr>
    </w:p>
    <w:p w14:paraId="18FF3AA3" w14:textId="127933E4" w:rsidR="00880E8D" w:rsidRDefault="00880E8D" w:rsidP="00403477">
      <w:pPr>
        <w:pStyle w:val="BodyTextIndent3"/>
        <w:tabs>
          <w:tab w:val="clear" w:pos="1416"/>
          <w:tab w:val="left" w:pos="720"/>
        </w:tabs>
        <w:spacing w:before="0" w:after="0"/>
        <w:ind w:left="0" w:firstLine="0"/>
        <w:rPr>
          <w:rFonts w:eastAsia="Calibri"/>
          <w:b w:val="0"/>
          <w:color w:val="3333FF"/>
          <w:sz w:val="22"/>
        </w:rPr>
      </w:pPr>
    </w:p>
    <w:p w14:paraId="4EC87FE7" w14:textId="77777777" w:rsidR="00880E8D" w:rsidRDefault="00880E8D" w:rsidP="00403477">
      <w:pPr>
        <w:pStyle w:val="BodyTextIndent3"/>
        <w:tabs>
          <w:tab w:val="clear" w:pos="1416"/>
          <w:tab w:val="left" w:pos="720"/>
        </w:tabs>
        <w:spacing w:before="0" w:after="0"/>
        <w:ind w:left="0" w:firstLine="0"/>
        <w:rPr>
          <w:rFonts w:eastAsia="Calibri"/>
          <w:b w:val="0"/>
          <w:color w:val="3333FF"/>
          <w:sz w:val="22"/>
        </w:rPr>
      </w:pPr>
    </w:p>
    <w:p w14:paraId="1AEC00D8" w14:textId="52FA187B" w:rsidR="001C40CB" w:rsidRPr="003D3E2E" w:rsidRDefault="00BA5DA3"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3D3E2E">
        <w:rPr>
          <w:rFonts w:ascii="Arial" w:hAnsi="Arial"/>
          <w:b/>
        </w:rPr>
        <w:lastRenderedPageBreak/>
        <w:t>1</w:t>
      </w:r>
      <w:r w:rsidR="0076413C">
        <w:rPr>
          <w:rFonts w:ascii="Arial" w:hAnsi="Arial"/>
          <w:b/>
        </w:rPr>
        <w:t>6</w:t>
      </w:r>
      <w:r w:rsidR="0057035F" w:rsidRPr="003D3E2E">
        <w:rPr>
          <w:rFonts w:ascii="Arial" w:hAnsi="Arial"/>
          <w:b/>
        </w:rPr>
        <w:t>.</w:t>
      </w:r>
      <w:r w:rsidRPr="003D3E2E">
        <w:rPr>
          <w:rFonts w:ascii="Arial" w:hAnsi="Arial"/>
          <w:b/>
        </w:rPr>
        <w:t>2</w:t>
      </w:r>
      <w:r w:rsidR="0057035F" w:rsidRPr="003D3E2E">
        <w:rPr>
          <w:rFonts w:ascii="Arial" w:hAnsi="Arial"/>
          <w:b/>
        </w:rPr>
        <w:tab/>
      </w:r>
      <w:r w:rsidR="001C40CB" w:rsidRPr="003D3E2E">
        <w:rPr>
          <w:rFonts w:ascii="Arial" w:hAnsi="Arial"/>
          <w:b/>
        </w:rPr>
        <w:t xml:space="preserve">IECEx </w:t>
      </w:r>
      <w:r w:rsidR="00E872D5" w:rsidRPr="003D3E2E">
        <w:rPr>
          <w:rFonts w:ascii="Arial" w:hAnsi="Arial"/>
          <w:b/>
        </w:rPr>
        <w:t>20</w:t>
      </w:r>
      <w:r w:rsidR="003D3E2E" w:rsidRPr="003D3E2E">
        <w:rPr>
          <w:rFonts w:ascii="Arial" w:hAnsi="Arial"/>
          <w:b/>
        </w:rPr>
        <w:t>2</w:t>
      </w:r>
      <w:r w:rsidR="004676AF">
        <w:rPr>
          <w:rFonts w:ascii="Arial" w:hAnsi="Arial"/>
          <w:b/>
        </w:rPr>
        <w:t>3</w:t>
      </w:r>
      <w:r w:rsidR="00E872D5" w:rsidRPr="003D3E2E">
        <w:rPr>
          <w:rFonts w:ascii="Arial" w:hAnsi="Arial"/>
          <w:b/>
        </w:rPr>
        <w:t xml:space="preserve"> Forecasted Draft </w:t>
      </w:r>
      <w:r w:rsidR="001C40CB" w:rsidRPr="003D3E2E">
        <w:rPr>
          <w:rFonts w:ascii="Arial" w:hAnsi="Arial"/>
          <w:b/>
        </w:rPr>
        <w:t>Budget</w:t>
      </w:r>
      <w:r w:rsidR="00E872D5" w:rsidRPr="003D3E2E">
        <w:rPr>
          <w:rFonts w:ascii="Arial" w:hAnsi="Arial"/>
          <w:b/>
        </w:rPr>
        <w:t xml:space="preserve"> Guide</w:t>
      </w:r>
    </w:p>
    <w:p w14:paraId="3097BB96" w14:textId="09FDE69A" w:rsidR="004676AF" w:rsidRPr="0056512D" w:rsidRDefault="004676AF" w:rsidP="004676A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56512D">
        <w:rPr>
          <w:rFonts w:ascii="Arial" w:hAnsi="Arial" w:cs="Arial"/>
          <w:color w:val="0000FF"/>
          <w:sz w:val="22"/>
          <w:szCs w:val="22"/>
          <w:u w:val="single"/>
        </w:rPr>
        <w:t>Decision 2020/</w:t>
      </w:r>
      <w:r w:rsidR="0056512D" w:rsidRPr="0056512D">
        <w:rPr>
          <w:rFonts w:ascii="Arial" w:hAnsi="Arial" w:cs="Arial"/>
          <w:color w:val="0000FF"/>
          <w:sz w:val="22"/>
          <w:szCs w:val="22"/>
          <w:u w:val="single"/>
        </w:rPr>
        <w:t>51</w:t>
      </w:r>
    </w:p>
    <w:p w14:paraId="61DA8CDC" w14:textId="677E3F48" w:rsidR="004676AF" w:rsidRPr="004676AF" w:rsidRDefault="004676AF" w:rsidP="004676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The meeting considered </w:t>
      </w:r>
      <w:r w:rsidRPr="004676AF">
        <w:rPr>
          <w:rFonts w:ascii="Arial" w:eastAsia="Calibri" w:hAnsi="Arial"/>
          <w:color w:val="3333FF"/>
          <w:sz w:val="22"/>
          <w:szCs w:val="20"/>
        </w:rPr>
        <w:t xml:space="preserve">a Budget Outlook to 2023 prepared by the IECEx Executive </w:t>
      </w:r>
      <w:r>
        <w:rPr>
          <w:rFonts w:ascii="Arial" w:eastAsia="Calibri" w:hAnsi="Arial"/>
          <w:color w:val="3333FF"/>
          <w:sz w:val="22"/>
          <w:szCs w:val="20"/>
        </w:rPr>
        <w:t xml:space="preserve">(as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/1583/</w:t>
      </w:r>
      <w:proofErr w:type="spellStart"/>
      <w:r>
        <w:rPr>
          <w:rFonts w:ascii="Arial" w:eastAsia="Calibri" w:hAnsi="Arial"/>
          <w:color w:val="3333FF"/>
          <w:sz w:val="22"/>
          <w:szCs w:val="20"/>
        </w:rPr>
        <w:t>Inf</w:t>
      </w:r>
      <w:proofErr w:type="spellEnd"/>
      <w:r>
        <w:rPr>
          <w:rFonts w:ascii="Arial" w:eastAsia="Calibri" w:hAnsi="Arial"/>
          <w:color w:val="3333FF"/>
          <w:sz w:val="22"/>
          <w:szCs w:val="20"/>
        </w:rPr>
        <w:t xml:space="preserve">) </w:t>
      </w:r>
      <w:r w:rsidRPr="0056512D">
        <w:rPr>
          <w:rFonts w:ascii="Arial" w:eastAsia="Calibri" w:hAnsi="Arial"/>
          <w:color w:val="3333FF"/>
          <w:sz w:val="22"/>
          <w:szCs w:val="20"/>
        </w:rPr>
        <w:t>and noted that</w:t>
      </w:r>
      <w:r w:rsidRPr="004676AF">
        <w:rPr>
          <w:rFonts w:ascii="Arial" w:eastAsia="Calibri" w:hAnsi="Arial"/>
          <w:color w:val="3333FF"/>
          <w:sz w:val="22"/>
          <w:szCs w:val="20"/>
        </w:rPr>
        <w:t xml:space="preserve"> this document has been prepared taking into account the 2019 audited accounts and 2020 and 2021 Approved Budgets. It is intended that this will be used as guidance when preparing the draft formal budget for 2022</w:t>
      </w:r>
      <w:r w:rsidR="00880E8D">
        <w:rPr>
          <w:rFonts w:ascii="Arial" w:eastAsia="Calibri" w:hAnsi="Arial"/>
          <w:color w:val="3333FF"/>
          <w:sz w:val="22"/>
          <w:szCs w:val="20"/>
        </w:rPr>
        <w:t xml:space="preserve">, taking into account </w:t>
      </w:r>
      <w:proofErr w:type="spellStart"/>
      <w:r w:rsidR="00880E8D">
        <w:rPr>
          <w:rFonts w:ascii="Arial" w:eastAsia="Calibri" w:hAnsi="Arial"/>
          <w:color w:val="3333FF"/>
          <w:sz w:val="22"/>
          <w:szCs w:val="20"/>
        </w:rPr>
        <w:t>affects</w:t>
      </w:r>
      <w:proofErr w:type="spellEnd"/>
      <w:r w:rsidR="00880E8D">
        <w:rPr>
          <w:rFonts w:ascii="Arial" w:eastAsia="Calibri" w:hAnsi="Arial"/>
          <w:color w:val="3333FF"/>
          <w:sz w:val="22"/>
          <w:szCs w:val="20"/>
        </w:rPr>
        <w:t xml:space="preserve"> of the COVID-19 Pandemic, </w:t>
      </w:r>
      <w:r w:rsidRPr="00463DD4">
        <w:rPr>
          <w:rFonts w:ascii="Arial" w:eastAsia="Calibri" w:hAnsi="Arial"/>
          <w:color w:val="3333FF"/>
          <w:sz w:val="22"/>
          <w:szCs w:val="20"/>
        </w:rPr>
        <w:t xml:space="preserve">for approval by </w:t>
      </w:r>
      <w:proofErr w:type="spellStart"/>
      <w:r w:rsidRPr="00463DD4">
        <w:rPr>
          <w:rFonts w:ascii="Arial" w:eastAsia="Calibri" w:hAnsi="Arial"/>
          <w:color w:val="3333FF"/>
          <w:sz w:val="22"/>
          <w:szCs w:val="20"/>
        </w:rPr>
        <w:t>ExMC</w:t>
      </w:r>
      <w:proofErr w:type="spellEnd"/>
      <w:r w:rsidRPr="00463DD4">
        <w:rPr>
          <w:rFonts w:ascii="Arial" w:eastAsia="Calibri" w:hAnsi="Arial"/>
          <w:color w:val="3333FF"/>
          <w:sz w:val="22"/>
          <w:szCs w:val="20"/>
        </w:rPr>
        <w:t xml:space="preserve"> and IEC CAB</w:t>
      </w:r>
      <w:r w:rsidRPr="004676AF">
        <w:rPr>
          <w:rFonts w:ascii="Arial" w:eastAsia="Calibri" w:hAnsi="Arial"/>
          <w:color w:val="3333FF"/>
          <w:sz w:val="22"/>
          <w:szCs w:val="20"/>
        </w:rPr>
        <w:t>.</w:t>
      </w:r>
    </w:p>
    <w:p w14:paraId="185AC7D7" w14:textId="77777777" w:rsidR="004676AF" w:rsidRPr="00E95B6F" w:rsidRDefault="004676AF" w:rsidP="004676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highlight w:val="lightGray"/>
        </w:rPr>
      </w:pPr>
    </w:p>
    <w:p w14:paraId="0D59C315" w14:textId="77777777" w:rsidR="00DB2CB3" w:rsidRPr="00142263" w:rsidRDefault="00AB56F5" w:rsidP="00D557C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142263">
        <w:rPr>
          <w:rFonts w:ascii="Arial" w:hAnsi="Arial"/>
          <w:b/>
          <w:iCs/>
        </w:rPr>
        <w:t>1</w:t>
      </w:r>
      <w:r w:rsidR="0076413C">
        <w:rPr>
          <w:rFonts w:ascii="Arial" w:hAnsi="Arial"/>
          <w:b/>
          <w:iCs/>
        </w:rPr>
        <w:t>6</w:t>
      </w:r>
      <w:r w:rsidRPr="00142263">
        <w:rPr>
          <w:rFonts w:ascii="Arial" w:hAnsi="Arial"/>
          <w:b/>
          <w:iCs/>
        </w:rPr>
        <w:t>.</w:t>
      </w:r>
      <w:r w:rsidR="000B6E78" w:rsidRPr="00142263">
        <w:rPr>
          <w:rFonts w:ascii="Arial" w:hAnsi="Arial"/>
          <w:b/>
          <w:iCs/>
        </w:rPr>
        <w:t>3</w:t>
      </w:r>
      <w:r w:rsidR="003D2F06" w:rsidRPr="00600300">
        <w:rPr>
          <w:rFonts w:ascii="Arial" w:hAnsi="Arial"/>
          <w:b/>
          <w:sz w:val="32"/>
          <w:szCs w:val="32"/>
        </w:rPr>
        <w:t>*</w:t>
      </w:r>
      <w:r w:rsidRPr="00142263">
        <w:rPr>
          <w:rFonts w:ascii="Arial" w:hAnsi="Arial"/>
          <w:b/>
          <w:iCs/>
        </w:rPr>
        <w:tab/>
      </w:r>
      <w:r w:rsidR="00DB2CB3" w:rsidRPr="00142263">
        <w:rPr>
          <w:rFonts w:ascii="Arial" w:hAnsi="Arial"/>
          <w:b/>
          <w:iCs/>
        </w:rPr>
        <w:t>IECEx S</w:t>
      </w:r>
      <w:r w:rsidR="00612759" w:rsidRPr="00142263">
        <w:rPr>
          <w:rFonts w:ascii="Arial" w:hAnsi="Arial"/>
          <w:b/>
          <w:iCs/>
        </w:rPr>
        <w:t>ystem</w:t>
      </w:r>
      <w:r w:rsidR="00DB2CB3" w:rsidRPr="00142263">
        <w:rPr>
          <w:rFonts w:ascii="Arial" w:hAnsi="Arial"/>
          <w:b/>
          <w:iCs/>
        </w:rPr>
        <w:t xml:space="preserve"> Participation Fees</w:t>
      </w:r>
      <w:r w:rsidR="00DB2CB3" w:rsidRPr="00142263">
        <w:rPr>
          <w:rFonts w:ascii="Arial" w:hAnsi="Arial"/>
          <w:b/>
        </w:rPr>
        <w:t xml:space="preserve"> </w:t>
      </w:r>
    </w:p>
    <w:p w14:paraId="479DA9A9" w14:textId="7E22C936" w:rsidR="00600300" w:rsidRPr="00245BD2" w:rsidRDefault="00600300" w:rsidP="00600300">
      <w:pPr>
        <w:rPr>
          <w:rFonts w:ascii="Arial" w:hAnsi="Arial" w:cs="Arial"/>
          <w:color w:val="0000FF"/>
          <w:sz w:val="22"/>
        </w:rPr>
      </w:pPr>
      <w:r w:rsidRPr="00245BD2">
        <w:rPr>
          <w:rFonts w:ascii="Arial" w:hAnsi="Arial" w:cs="Arial"/>
          <w:color w:val="0000FF"/>
          <w:sz w:val="22"/>
        </w:rPr>
        <w:t>Refer Decision 20</w:t>
      </w:r>
      <w:r w:rsidR="004676AF">
        <w:rPr>
          <w:rFonts w:ascii="Arial" w:hAnsi="Arial" w:cs="Arial"/>
          <w:color w:val="0000FF"/>
          <w:sz w:val="22"/>
        </w:rPr>
        <w:t>20</w:t>
      </w:r>
      <w:r w:rsidRPr="00245BD2">
        <w:rPr>
          <w:rFonts w:ascii="Arial" w:hAnsi="Arial" w:cs="Arial"/>
          <w:color w:val="0000FF"/>
          <w:sz w:val="22"/>
        </w:rPr>
        <w:t>/03</w:t>
      </w:r>
      <w:r w:rsidR="00E50A48">
        <w:rPr>
          <w:rFonts w:ascii="Arial" w:hAnsi="Arial" w:cs="Arial"/>
          <w:color w:val="0000FF"/>
          <w:sz w:val="22"/>
        </w:rPr>
        <w:t>.</w:t>
      </w:r>
    </w:p>
    <w:p w14:paraId="0682989B" w14:textId="77777777" w:rsidR="00600300" w:rsidRPr="00D11E53" w:rsidRDefault="00600300" w:rsidP="00D11E53">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32AB580C" w14:textId="30D1F513" w:rsidR="00DB2CB3" w:rsidRPr="004C276E" w:rsidRDefault="0076413C" w:rsidP="00D557C3">
      <w:pPr>
        <w:pStyle w:val="Heading3"/>
        <w:tabs>
          <w:tab w:val="clear" w:pos="708"/>
          <w:tab w:val="num" w:pos="705"/>
        </w:tabs>
        <w:spacing w:before="0" w:after="0"/>
      </w:pPr>
      <w:r>
        <w:t>1</w:t>
      </w:r>
      <w:r w:rsidR="00EC04F1">
        <w:t>7</w:t>
      </w:r>
      <w:r w:rsidR="00DB2CB3" w:rsidRPr="004C276E">
        <w:tab/>
        <w:t>OTHER BUSINESS</w:t>
      </w:r>
    </w:p>
    <w:p w14:paraId="41943593" w14:textId="17C785FB" w:rsidR="0056512D" w:rsidRPr="0056512D" w:rsidRDefault="0056512D" w:rsidP="0056512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56512D">
        <w:rPr>
          <w:rFonts w:ascii="Arial" w:hAnsi="Arial" w:cs="Arial"/>
          <w:color w:val="0000FF"/>
          <w:sz w:val="22"/>
          <w:szCs w:val="22"/>
          <w:u w:val="single"/>
        </w:rPr>
        <w:t>Decision 2020/5</w:t>
      </w:r>
      <w:r>
        <w:rPr>
          <w:rFonts w:ascii="Arial" w:hAnsi="Arial" w:cs="Arial"/>
          <w:color w:val="0000FF"/>
          <w:sz w:val="22"/>
          <w:szCs w:val="22"/>
          <w:u w:val="single"/>
        </w:rPr>
        <w:t>2</w:t>
      </w:r>
    </w:p>
    <w:p w14:paraId="725D9D99" w14:textId="572C97F1" w:rsidR="00DB2CB3" w:rsidRPr="00CB3524" w:rsidRDefault="0056512D" w:rsidP="0056512D">
      <w:pPr>
        <w:rPr>
          <w:rFonts w:ascii="Arial" w:hAnsi="Arial" w:cs="Arial"/>
          <w:color w:val="3333FF"/>
          <w:kern w:val="4"/>
          <w:sz w:val="22"/>
          <w:szCs w:val="20"/>
        </w:rPr>
      </w:pPr>
      <w:r>
        <w:rPr>
          <w:rFonts w:ascii="Arial" w:eastAsia="Calibri" w:hAnsi="Arial"/>
          <w:color w:val="3333FF"/>
          <w:sz w:val="22"/>
          <w:szCs w:val="20"/>
        </w:rPr>
        <w:t>The meeting recorded their congratulations to Mr Coppler as the recipient of the IEC Thomas Edison Award</w:t>
      </w:r>
      <w:r w:rsidR="00880E8D">
        <w:rPr>
          <w:rFonts w:ascii="Arial" w:eastAsia="Calibri" w:hAnsi="Arial"/>
          <w:color w:val="3333FF"/>
          <w:sz w:val="22"/>
          <w:szCs w:val="20"/>
        </w:rPr>
        <w:t>, noting his long standing contributions to both Standards Development and IEC Conformity Assessment</w:t>
      </w:r>
      <w:r>
        <w:rPr>
          <w:rFonts w:ascii="Arial" w:eastAsia="Calibri" w:hAnsi="Arial"/>
          <w:color w:val="3333FF"/>
          <w:sz w:val="22"/>
          <w:szCs w:val="20"/>
        </w:rPr>
        <w:t>.</w:t>
      </w:r>
    </w:p>
    <w:p w14:paraId="0C73DD3D" w14:textId="77777777" w:rsidR="007F048C" w:rsidRPr="003822C4" w:rsidRDefault="007F048C"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53FB1AF1" w14:textId="616E8675" w:rsidR="00DB2CB3" w:rsidRPr="004C276E" w:rsidRDefault="0076413C" w:rsidP="00D557C3">
      <w:pPr>
        <w:pStyle w:val="Heading2"/>
        <w:numPr>
          <w:ilvl w:val="0"/>
          <w:numId w:val="0"/>
        </w:numPr>
        <w:spacing w:before="0" w:after="0"/>
      </w:pPr>
      <w:r>
        <w:t>1</w:t>
      </w:r>
      <w:r w:rsidR="00EC04F1">
        <w:t>8</w:t>
      </w:r>
      <w:r w:rsidR="00CB45B0">
        <w:tab/>
      </w:r>
      <w:r w:rsidR="00DB2CB3" w:rsidRPr="004C276E">
        <w:t>REPORT TO CAB</w:t>
      </w:r>
    </w:p>
    <w:p w14:paraId="634568B7" w14:textId="178E0A2A" w:rsidR="005B4E43" w:rsidRPr="007F048C" w:rsidRDefault="007F048C" w:rsidP="00D557C3">
      <w:pPr>
        <w:pStyle w:val="BodyTextIndent3"/>
        <w:numPr>
          <w:ilvl w:val="1"/>
          <w:numId w:val="0"/>
        </w:numPr>
        <w:tabs>
          <w:tab w:val="clear" w:pos="1416"/>
          <w:tab w:val="num" w:pos="720"/>
        </w:tabs>
        <w:spacing w:before="0" w:after="0"/>
        <w:rPr>
          <w:rFonts w:cs="Arial"/>
          <w:b w:val="0"/>
          <w:szCs w:val="24"/>
        </w:rPr>
      </w:pPr>
      <w:r w:rsidRPr="007F048C">
        <w:rPr>
          <w:rFonts w:cs="Arial"/>
          <w:b w:val="0"/>
          <w:color w:val="3333FF"/>
          <w:kern w:val="4"/>
          <w:sz w:val="22"/>
        </w:rPr>
        <w:t>No Decision recorded</w:t>
      </w:r>
      <w:r w:rsidR="00E50A48">
        <w:rPr>
          <w:rFonts w:cs="Arial"/>
          <w:b w:val="0"/>
          <w:color w:val="3333FF"/>
          <w:kern w:val="4"/>
          <w:sz w:val="22"/>
        </w:rPr>
        <w:t>.</w:t>
      </w:r>
    </w:p>
    <w:p w14:paraId="58B6F88A" w14:textId="77777777" w:rsidR="009538B5" w:rsidRPr="004C276E" w:rsidRDefault="00FF59C9" w:rsidP="00D557C3">
      <w:pPr>
        <w:tabs>
          <w:tab w:val="left" w:pos="-1415"/>
          <w:tab w:val="left" w:pos="-708"/>
          <w:tab w:val="left" w:pos="0"/>
          <w:tab w:val="left" w:pos="26196"/>
        </w:tabs>
        <w:suppressAutoHyphens/>
        <w:rPr>
          <w:rFonts w:ascii="Arial" w:hAnsi="Arial"/>
          <w:b/>
          <w:sz w:val="16"/>
          <w:szCs w:val="16"/>
        </w:rPr>
      </w:pPr>
      <w:r w:rsidRPr="004C276E">
        <w:rPr>
          <w:rFonts w:ascii="Arial" w:hAnsi="Arial"/>
          <w:b/>
          <w:sz w:val="16"/>
          <w:szCs w:val="16"/>
        </w:rPr>
        <w:tab/>
      </w:r>
    </w:p>
    <w:p w14:paraId="7E69A8F6" w14:textId="2D533E83" w:rsidR="00DB2CB3" w:rsidRPr="004C276E" w:rsidRDefault="00EC04F1"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19</w:t>
      </w:r>
      <w:r w:rsidR="00CB45B0">
        <w:rPr>
          <w:rFonts w:ascii="Arial" w:hAnsi="Arial"/>
          <w:b/>
        </w:rPr>
        <w:tab/>
      </w:r>
      <w:r w:rsidR="00DB2CB3" w:rsidRPr="004C276E">
        <w:rPr>
          <w:rFonts w:ascii="Arial" w:hAnsi="Arial"/>
          <w:b/>
        </w:rPr>
        <w:t>NEXT MEETING</w:t>
      </w:r>
    </w:p>
    <w:p w14:paraId="5B962189" w14:textId="3EF09967" w:rsidR="004676AF" w:rsidRPr="0056512D" w:rsidRDefault="004676AF" w:rsidP="004676A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56512D">
        <w:rPr>
          <w:rFonts w:ascii="Arial" w:hAnsi="Arial" w:cs="Arial"/>
          <w:color w:val="0000FF"/>
          <w:sz w:val="22"/>
          <w:szCs w:val="22"/>
          <w:u w:val="single"/>
        </w:rPr>
        <w:t>Decision 2020/</w:t>
      </w:r>
      <w:r w:rsidR="0056512D" w:rsidRPr="0056512D">
        <w:rPr>
          <w:rFonts w:ascii="Arial" w:hAnsi="Arial" w:cs="Arial"/>
          <w:color w:val="0000FF"/>
          <w:sz w:val="22"/>
          <w:szCs w:val="22"/>
          <w:u w:val="single"/>
        </w:rPr>
        <w:t>53</w:t>
      </w:r>
    </w:p>
    <w:p w14:paraId="6CA18E3D" w14:textId="0005C869" w:rsidR="004676AF" w:rsidRDefault="007C3524" w:rsidP="007C352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sidRPr="000E7D74">
        <w:rPr>
          <w:rFonts w:ascii="Arial" w:eastAsia="Calibri" w:hAnsi="Arial" w:cs="Arial"/>
          <w:color w:val="3333FF"/>
          <w:sz w:val="22"/>
        </w:rPr>
        <w:t xml:space="preserve">The meeting </w:t>
      </w:r>
      <w:r w:rsidR="0056512D">
        <w:rPr>
          <w:rFonts w:ascii="Arial" w:eastAsia="Calibri" w:hAnsi="Arial" w:cs="Arial"/>
          <w:color w:val="3333FF"/>
          <w:sz w:val="22"/>
        </w:rPr>
        <w:t xml:space="preserve">thanked </w:t>
      </w:r>
      <w:r w:rsidR="000A28F4">
        <w:rPr>
          <w:rFonts w:ascii="Arial" w:eastAsia="Calibri" w:hAnsi="Arial" w:cs="Arial"/>
          <w:color w:val="3333FF"/>
          <w:sz w:val="22"/>
        </w:rPr>
        <w:t xml:space="preserve">the </w:t>
      </w:r>
      <w:r w:rsidR="0056512D">
        <w:rPr>
          <w:rFonts w:ascii="Arial" w:eastAsia="Calibri" w:hAnsi="Arial" w:cs="Arial"/>
          <w:color w:val="3333FF"/>
          <w:sz w:val="22"/>
        </w:rPr>
        <w:t xml:space="preserve">JP NC for their address regarding the 2021 meetings </w:t>
      </w:r>
      <w:r w:rsidR="00880E8D">
        <w:rPr>
          <w:rFonts w:ascii="Arial" w:eastAsia="Calibri" w:hAnsi="Arial" w:cs="Arial"/>
          <w:color w:val="3333FF"/>
          <w:sz w:val="22"/>
        </w:rPr>
        <w:t xml:space="preserve">and indicate both its full support for the situation and appreciate the on-going commitment and support of the IECEx.  The meeting noted </w:t>
      </w:r>
      <w:r w:rsidRPr="000E7D74">
        <w:rPr>
          <w:rFonts w:ascii="Arial" w:eastAsia="Calibri" w:hAnsi="Arial" w:cs="Arial"/>
          <w:color w:val="3333FF"/>
          <w:sz w:val="22"/>
        </w:rPr>
        <w:t xml:space="preserve">the </w:t>
      </w:r>
      <w:r w:rsidR="004676AF">
        <w:rPr>
          <w:rFonts w:ascii="Arial" w:eastAsia="Calibri" w:hAnsi="Arial" w:cs="Arial"/>
          <w:color w:val="3333FF"/>
          <w:sz w:val="22"/>
        </w:rPr>
        <w:t xml:space="preserve">amended schedule as follows </w:t>
      </w:r>
    </w:p>
    <w:p w14:paraId="0D8E00A2" w14:textId="254F1FF3" w:rsidR="004676AF" w:rsidRPr="004676AF" w:rsidRDefault="004676AF" w:rsidP="004676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4676AF">
        <w:rPr>
          <w:rFonts w:ascii="Arial" w:eastAsia="Calibri" w:hAnsi="Arial" w:cs="Arial"/>
          <w:color w:val="3333FF"/>
          <w:sz w:val="22"/>
        </w:rPr>
        <w:t xml:space="preserve">2021: </w:t>
      </w:r>
      <w:r w:rsidR="00EC04F1" w:rsidRPr="0056512D">
        <w:rPr>
          <w:rFonts w:ascii="Arial" w:eastAsia="Calibri" w:hAnsi="Arial" w:cs="Arial"/>
          <w:i/>
          <w:iCs/>
          <w:color w:val="3333FF"/>
          <w:sz w:val="22"/>
        </w:rPr>
        <w:t>To Be Advised</w:t>
      </w:r>
    </w:p>
    <w:p w14:paraId="1BBB0485" w14:textId="77777777" w:rsidR="004676AF" w:rsidRPr="004676AF" w:rsidRDefault="004676AF" w:rsidP="004676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4676AF">
        <w:rPr>
          <w:rFonts w:ascii="Arial" w:eastAsia="Calibri" w:hAnsi="Arial" w:cs="Arial"/>
          <w:color w:val="3333FF"/>
          <w:sz w:val="22"/>
        </w:rPr>
        <w:t>2022: Canada</w:t>
      </w:r>
    </w:p>
    <w:p w14:paraId="70A92899" w14:textId="6937816A" w:rsidR="004676AF" w:rsidRPr="004676AF" w:rsidRDefault="004676AF" w:rsidP="004676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4676AF">
        <w:rPr>
          <w:rFonts w:ascii="Arial" w:eastAsia="Calibri" w:hAnsi="Arial" w:cs="Arial"/>
          <w:color w:val="3333FF"/>
          <w:sz w:val="22"/>
        </w:rPr>
        <w:t>2023</w:t>
      </w:r>
      <w:r w:rsidR="00D5167C">
        <w:rPr>
          <w:rFonts w:ascii="Arial" w:eastAsia="Calibri" w:hAnsi="Arial" w:cs="Arial"/>
          <w:color w:val="3333FF"/>
          <w:sz w:val="22"/>
        </w:rPr>
        <w:t xml:space="preserve"> (</w:t>
      </w:r>
      <w:r w:rsidR="00E55C62">
        <w:rPr>
          <w:rFonts w:ascii="Arial" w:eastAsia="Calibri" w:hAnsi="Arial" w:cs="Arial"/>
          <w:color w:val="3333FF"/>
          <w:sz w:val="22"/>
        </w:rPr>
        <w:t>1</w:t>
      </w:r>
      <w:r w:rsidR="00D5167C">
        <w:rPr>
          <w:rFonts w:ascii="Arial" w:eastAsia="Calibri" w:hAnsi="Arial" w:cs="Arial"/>
          <w:color w:val="3333FF"/>
          <w:sz w:val="22"/>
        </w:rPr>
        <w:t>8-22 Sept)</w:t>
      </w:r>
      <w:r w:rsidRPr="004676AF">
        <w:rPr>
          <w:rFonts w:ascii="Arial" w:eastAsia="Calibri" w:hAnsi="Arial" w:cs="Arial"/>
          <w:color w:val="3333FF"/>
          <w:sz w:val="22"/>
        </w:rPr>
        <w:t>: UK</w:t>
      </w:r>
    </w:p>
    <w:p w14:paraId="24875DF6" w14:textId="137B4033" w:rsidR="004676AF" w:rsidRDefault="004676AF" w:rsidP="004676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4676AF">
        <w:rPr>
          <w:rFonts w:ascii="Arial" w:eastAsia="Calibri" w:hAnsi="Arial" w:cs="Arial"/>
          <w:color w:val="3333FF"/>
          <w:sz w:val="22"/>
        </w:rPr>
        <w:t>202</w:t>
      </w:r>
      <w:r w:rsidR="00EC04F1">
        <w:rPr>
          <w:rFonts w:ascii="Arial" w:eastAsia="Calibri" w:hAnsi="Arial" w:cs="Arial"/>
          <w:color w:val="3333FF"/>
          <w:sz w:val="22"/>
        </w:rPr>
        <w:t>4</w:t>
      </w:r>
      <w:r w:rsidRPr="004676AF">
        <w:rPr>
          <w:rFonts w:ascii="Arial" w:eastAsia="Calibri" w:hAnsi="Arial" w:cs="Arial"/>
          <w:color w:val="3333FF"/>
          <w:sz w:val="22"/>
        </w:rPr>
        <w:t>: Brazil</w:t>
      </w:r>
    </w:p>
    <w:p w14:paraId="7A5AAEB4" w14:textId="69C87178" w:rsidR="00EC04F1" w:rsidRPr="004676AF" w:rsidRDefault="00EC04F1" w:rsidP="004676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Pr>
          <w:rFonts w:ascii="Arial" w:eastAsia="Calibri" w:hAnsi="Arial" w:cs="Arial"/>
          <w:color w:val="3333FF"/>
          <w:sz w:val="22"/>
        </w:rPr>
        <w:t>2025: Japan</w:t>
      </w:r>
    </w:p>
    <w:p w14:paraId="3BBC8FAC" w14:textId="106FCFC9" w:rsidR="004676AF" w:rsidRDefault="0056512D" w:rsidP="007C352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Pr>
          <w:rFonts w:ascii="Arial" w:eastAsia="Calibri" w:hAnsi="Arial" w:cs="Arial"/>
          <w:color w:val="3333FF"/>
          <w:sz w:val="22"/>
        </w:rPr>
        <w:t>(refer</w:t>
      </w:r>
      <w:r w:rsidR="004676AF">
        <w:rPr>
          <w:rFonts w:ascii="Arial" w:eastAsia="Calibri" w:hAnsi="Arial" w:cs="Arial"/>
          <w:color w:val="3333FF"/>
          <w:sz w:val="22"/>
        </w:rPr>
        <w:t xml:space="preserve"> Notice of Meetings 2020</w:t>
      </w:r>
      <w:r>
        <w:rPr>
          <w:rFonts w:ascii="Arial" w:eastAsia="Calibri" w:hAnsi="Arial" w:cs="Arial"/>
          <w:color w:val="3333FF"/>
          <w:sz w:val="22"/>
        </w:rPr>
        <w:t xml:space="preserve"> </w:t>
      </w:r>
      <w:r w:rsidR="004676AF">
        <w:rPr>
          <w:rFonts w:ascii="Arial" w:eastAsia="Calibri" w:hAnsi="Arial" w:cs="Arial"/>
          <w:color w:val="3333FF"/>
          <w:sz w:val="22"/>
        </w:rPr>
        <w:t>-</w:t>
      </w:r>
      <w:r>
        <w:rPr>
          <w:rFonts w:ascii="Arial" w:eastAsia="Calibri" w:hAnsi="Arial" w:cs="Arial"/>
          <w:color w:val="3333FF"/>
          <w:sz w:val="22"/>
        </w:rPr>
        <w:t xml:space="preserve"> </w:t>
      </w:r>
      <w:r w:rsidR="004676AF">
        <w:rPr>
          <w:rFonts w:ascii="Arial" w:eastAsia="Calibri" w:hAnsi="Arial" w:cs="Arial"/>
          <w:color w:val="3333FF"/>
          <w:sz w:val="22"/>
        </w:rPr>
        <w:t>202</w:t>
      </w:r>
      <w:r w:rsidR="00EC04F1">
        <w:rPr>
          <w:rFonts w:ascii="Arial" w:eastAsia="Calibri" w:hAnsi="Arial" w:cs="Arial"/>
          <w:color w:val="3333FF"/>
          <w:sz w:val="22"/>
        </w:rPr>
        <w:t>5</w:t>
      </w:r>
      <w:r w:rsidR="004676AF">
        <w:rPr>
          <w:rFonts w:ascii="Arial" w:eastAsia="Calibri" w:hAnsi="Arial" w:cs="Arial"/>
          <w:color w:val="3333FF"/>
          <w:sz w:val="22"/>
        </w:rPr>
        <w:t xml:space="preserve"> as circulated as </w:t>
      </w:r>
      <w:proofErr w:type="spellStart"/>
      <w:r w:rsidR="004676AF">
        <w:rPr>
          <w:rFonts w:ascii="Arial" w:eastAsia="Calibri" w:hAnsi="Arial" w:cs="Arial"/>
          <w:color w:val="3333FF"/>
          <w:sz w:val="22"/>
        </w:rPr>
        <w:t>ExMC</w:t>
      </w:r>
      <w:proofErr w:type="spellEnd"/>
      <w:r w:rsidR="004676AF">
        <w:rPr>
          <w:rFonts w:ascii="Arial" w:eastAsia="Calibri" w:hAnsi="Arial" w:cs="Arial"/>
          <w:color w:val="3333FF"/>
          <w:sz w:val="22"/>
        </w:rPr>
        <w:t>/1592</w:t>
      </w:r>
      <w:r w:rsidR="00EC04F1">
        <w:rPr>
          <w:rFonts w:ascii="Arial" w:eastAsia="Calibri" w:hAnsi="Arial" w:cs="Arial"/>
          <w:color w:val="3333FF"/>
          <w:sz w:val="22"/>
        </w:rPr>
        <w:t>A</w:t>
      </w:r>
      <w:r w:rsidR="004676AF">
        <w:rPr>
          <w:rFonts w:ascii="Arial" w:eastAsia="Calibri" w:hAnsi="Arial" w:cs="Arial"/>
          <w:color w:val="3333FF"/>
          <w:sz w:val="22"/>
        </w:rPr>
        <w:t>/</w:t>
      </w:r>
      <w:proofErr w:type="spellStart"/>
      <w:r w:rsidR="004676AF">
        <w:rPr>
          <w:rFonts w:ascii="Arial" w:eastAsia="Calibri" w:hAnsi="Arial" w:cs="Arial"/>
          <w:color w:val="3333FF"/>
          <w:sz w:val="22"/>
        </w:rPr>
        <w:t>Inf</w:t>
      </w:r>
      <w:proofErr w:type="spellEnd"/>
      <w:r>
        <w:rPr>
          <w:rFonts w:ascii="Arial" w:eastAsia="Calibri" w:hAnsi="Arial" w:cs="Arial"/>
          <w:color w:val="3333FF"/>
          <w:sz w:val="22"/>
        </w:rPr>
        <w:t>)</w:t>
      </w:r>
    </w:p>
    <w:p w14:paraId="7F8F5F32" w14:textId="77777777" w:rsidR="004676AF" w:rsidRDefault="004676AF" w:rsidP="007C352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p>
    <w:p w14:paraId="46BA5819" w14:textId="1D318553" w:rsidR="00DB2CB3" w:rsidRDefault="00DB2CB3" w:rsidP="00D557C3">
      <w:pPr>
        <w:pStyle w:val="Heading3"/>
        <w:spacing w:before="0" w:after="0"/>
      </w:pPr>
      <w:r w:rsidRPr="004C276E">
        <w:t>2</w:t>
      </w:r>
      <w:r w:rsidR="00EF0DAA">
        <w:t>0</w:t>
      </w:r>
      <w:r w:rsidR="00CB45B0">
        <w:tab/>
      </w:r>
      <w:r w:rsidRPr="004C276E">
        <w:t>CLOSE OF MEETING</w:t>
      </w:r>
      <w:r w:rsidR="004676AF">
        <w:t xml:space="preserve"> </w:t>
      </w:r>
    </w:p>
    <w:p w14:paraId="18AFECE6" w14:textId="06DDFD96" w:rsidR="007C3524" w:rsidRPr="00E50A48" w:rsidRDefault="004676AF" w:rsidP="007C3524">
      <w:pPr>
        <w:rPr>
          <w:sz w:val="22"/>
          <w:szCs w:val="22"/>
        </w:rPr>
      </w:pPr>
      <w:r w:rsidRPr="00E50A48">
        <w:rPr>
          <w:rFonts w:ascii="Arial" w:hAnsi="Arial" w:cs="Arial"/>
          <w:color w:val="0000FF"/>
          <w:sz w:val="22"/>
          <w:szCs w:val="22"/>
        </w:rPr>
        <w:t xml:space="preserve">Meeting closed </w:t>
      </w:r>
      <w:r w:rsidRPr="00621E64">
        <w:rPr>
          <w:rFonts w:ascii="Arial" w:hAnsi="Arial" w:cs="Arial"/>
          <w:color w:val="0000FF"/>
          <w:sz w:val="22"/>
          <w:szCs w:val="22"/>
        </w:rPr>
        <w:t>at 1</w:t>
      </w:r>
      <w:r w:rsidR="00621E64" w:rsidRPr="00621E64">
        <w:rPr>
          <w:rFonts w:ascii="Arial" w:hAnsi="Arial" w:cs="Arial"/>
          <w:color w:val="0000FF"/>
          <w:sz w:val="22"/>
          <w:szCs w:val="22"/>
        </w:rPr>
        <w:t>5</w:t>
      </w:r>
      <w:r w:rsidRPr="00621E64">
        <w:rPr>
          <w:rFonts w:ascii="Arial" w:hAnsi="Arial" w:cs="Arial"/>
          <w:color w:val="0000FF"/>
          <w:sz w:val="22"/>
          <w:szCs w:val="22"/>
        </w:rPr>
        <w:t>:</w:t>
      </w:r>
      <w:r w:rsidR="00621E64" w:rsidRPr="00621E64">
        <w:rPr>
          <w:rFonts w:ascii="Arial" w:hAnsi="Arial" w:cs="Arial"/>
          <w:color w:val="0000FF"/>
          <w:sz w:val="22"/>
          <w:szCs w:val="22"/>
        </w:rPr>
        <w:t>5</w:t>
      </w:r>
      <w:r w:rsidR="00621E64">
        <w:rPr>
          <w:rFonts w:ascii="Arial" w:hAnsi="Arial" w:cs="Arial"/>
          <w:color w:val="0000FF"/>
          <w:sz w:val="22"/>
          <w:szCs w:val="22"/>
        </w:rPr>
        <w:t>3</w:t>
      </w:r>
      <w:r w:rsidRPr="00E50A48">
        <w:rPr>
          <w:rFonts w:ascii="Arial" w:hAnsi="Arial" w:cs="Arial"/>
          <w:color w:val="0000FF"/>
          <w:sz w:val="22"/>
          <w:szCs w:val="22"/>
        </w:rPr>
        <w:t xml:space="preserve"> UTC on 2</w:t>
      </w:r>
      <w:r w:rsidRPr="00E50A48">
        <w:rPr>
          <w:rFonts w:ascii="Arial" w:hAnsi="Arial" w:cs="Arial"/>
          <w:color w:val="0000FF"/>
          <w:sz w:val="22"/>
          <w:szCs w:val="22"/>
          <w:vertAlign w:val="superscript"/>
        </w:rPr>
        <w:t>nd</w:t>
      </w:r>
      <w:r w:rsidRPr="00E50A48">
        <w:rPr>
          <w:rFonts w:ascii="Arial" w:hAnsi="Arial" w:cs="Arial"/>
          <w:color w:val="0000FF"/>
          <w:sz w:val="22"/>
          <w:szCs w:val="22"/>
        </w:rPr>
        <w:t xml:space="preserve"> October 2020</w:t>
      </w:r>
      <w:r w:rsidR="00880E8D">
        <w:rPr>
          <w:rFonts w:ascii="Arial" w:eastAsia="Calibri" w:hAnsi="Arial" w:cs="Arial"/>
          <w:color w:val="3333FF"/>
          <w:sz w:val="22"/>
          <w:szCs w:val="22"/>
        </w:rPr>
        <w:t>, with the Chair thanking all delegates and members of the Executive and WG Conveners for their excellent contributions.</w:t>
      </w:r>
    </w:p>
    <w:p w14:paraId="301FF03F" w14:textId="77777777" w:rsidR="000E668A" w:rsidRDefault="000E668A" w:rsidP="00D557C3"/>
    <w:p w14:paraId="54507FAC" w14:textId="77777777" w:rsidR="00600F9C" w:rsidRDefault="00600F9C" w:rsidP="00D557C3"/>
    <w:sectPr w:rsidR="00600F9C" w:rsidSect="00D557C3">
      <w:headerReference w:type="default" r:id="rId10"/>
      <w:pgSz w:w="11906" w:h="16838" w:code="9"/>
      <w:pgMar w:top="1134" w:right="746" w:bottom="1134"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69EA9" w14:textId="77777777" w:rsidR="001C60D5" w:rsidRDefault="001C60D5">
      <w:r>
        <w:separator/>
      </w:r>
    </w:p>
  </w:endnote>
  <w:endnote w:type="continuationSeparator" w:id="0">
    <w:p w14:paraId="2995AFCD" w14:textId="77777777" w:rsidR="001C60D5" w:rsidRDefault="001C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546D7" w14:textId="77777777" w:rsidR="001C60D5" w:rsidRDefault="001C60D5">
      <w:r>
        <w:separator/>
      </w:r>
    </w:p>
  </w:footnote>
  <w:footnote w:type="continuationSeparator" w:id="0">
    <w:p w14:paraId="35C693B0" w14:textId="77777777" w:rsidR="001C60D5" w:rsidRDefault="001C6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3333"/>
      <w:gridCol w:w="5784"/>
    </w:tblGrid>
    <w:tr w:rsidR="00590C3D" w14:paraId="73AB63C8" w14:textId="77777777">
      <w:trPr>
        <w:trHeight w:val="1339"/>
      </w:trPr>
      <w:tc>
        <w:tcPr>
          <w:tcW w:w="3333" w:type="dxa"/>
        </w:tcPr>
        <w:p w14:paraId="22374375" w14:textId="2987A524" w:rsidR="00590C3D" w:rsidRDefault="00590C3D" w:rsidP="00713EF2">
          <w:pPr>
            <w:pStyle w:val="Header"/>
            <w:rPr>
              <w:rFonts w:ascii="Arial" w:hAnsi="Arial"/>
            </w:rPr>
          </w:pPr>
          <w:r w:rsidRPr="004C13BF">
            <w:rPr>
              <w:noProof/>
              <w:lang w:eastAsia="en-AU"/>
            </w:rPr>
            <w:drawing>
              <wp:inline distT="0" distB="0" distL="0" distR="0" wp14:anchorId="5E960D6E" wp14:editId="7C0366B2">
                <wp:extent cx="1897380" cy="798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798195"/>
                        </a:xfrm>
                        <a:prstGeom prst="rect">
                          <a:avLst/>
                        </a:prstGeom>
                        <a:noFill/>
                        <a:ln>
                          <a:noFill/>
                        </a:ln>
                      </pic:spPr>
                    </pic:pic>
                  </a:graphicData>
                </a:graphic>
              </wp:inline>
            </w:drawing>
          </w:r>
        </w:p>
      </w:tc>
      <w:tc>
        <w:tcPr>
          <w:tcW w:w="5784" w:type="dxa"/>
        </w:tcPr>
        <w:p w14:paraId="3D23A20A" w14:textId="61869D75" w:rsidR="00590C3D" w:rsidRPr="00726351" w:rsidRDefault="00590C3D">
          <w:pPr>
            <w:pStyle w:val="Header"/>
            <w:jc w:val="right"/>
            <w:rPr>
              <w:rFonts w:ascii="Arial" w:hAnsi="Arial"/>
              <w:b/>
              <w:bCs/>
              <w:color w:val="000000"/>
              <w:lang w:val="es-ES"/>
            </w:rPr>
          </w:pPr>
          <w:proofErr w:type="spellStart"/>
          <w:r w:rsidRPr="00726351">
            <w:rPr>
              <w:rFonts w:ascii="Arial" w:hAnsi="Arial"/>
              <w:b/>
              <w:bCs/>
              <w:color w:val="000000"/>
              <w:lang w:val="es-ES"/>
            </w:rPr>
            <w:t>ExMC</w:t>
          </w:r>
          <w:proofErr w:type="spellEnd"/>
          <w:r w:rsidRPr="00726351">
            <w:rPr>
              <w:rFonts w:ascii="Arial" w:hAnsi="Arial"/>
              <w:b/>
              <w:bCs/>
              <w:color w:val="000000"/>
              <w:lang w:val="es-ES"/>
            </w:rPr>
            <w:t>/</w:t>
          </w:r>
          <w:r w:rsidR="007468CD">
            <w:rPr>
              <w:rFonts w:ascii="Arial" w:hAnsi="Arial"/>
              <w:b/>
              <w:bCs/>
              <w:color w:val="000000"/>
              <w:lang w:val="es-ES"/>
            </w:rPr>
            <w:t>1657</w:t>
          </w:r>
          <w:r w:rsidRPr="00726351">
            <w:rPr>
              <w:rFonts w:ascii="Arial" w:hAnsi="Arial"/>
              <w:b/>
              <w:bCs/>
              <w:color w:val="000000"/>
              <w:lang w:val="es-ES"/>
            </w:rPr>
            <w:t>/D</w:t>
          </w:r>
          <w:r>
            <w:rPr>
              <w:rFonts w:ascii="Arial" w:hAnsi="Arial"/>
              <w:b/>
              <w:bCs/>
              <w:color w:val="000000"/>
              <w:lang w:val="es-ES"/>
            </w:rPr>
            <w:t>L</w:t>
          </w:r>
        </w:p>
        <w:p w14:paraId="1B0C3EDD" w14:textId="1405F0E6" w:rsidR="00590C3D" w:rsidRDefault="00590C3D">
          <w:pPr>
            <w:pStyle w:val="Header"/>
            <w:jc w:val="right"/>
            <w:rPr>
              <w:rFonts w:ascii="Arial" w:hAnsi="Arial"/>
              <w:b/>
              <w:bCs/>
              <w:color w:val="000000"/>
              <w:sz w:val="22"/>
            </w:rPr>
          </w:pPr>
          <w:r>
            <w:rPr>
              <w:rFonts w:ascii="Arial" w:hAnsi="Arial"/>
              <w:b/>
              <w:bCs/>
              <w:color w:val="000000"/>
              <w:sz w:val="22"/>
            </w:rPr>
            <w:t>October 2020</w:t>
          </w:r>
        </w:p>
        <w:p w14:paraId="3FD466F9" w14:textId="77777777" w:rsidR="00590C3D" w:rsidRPr="00CF45C9" w:rsidRDefault="00590C3D" w:rsidP="00CF45C9">
          <w:pPr>
            <w:pStyle w:val="Footer"/>
            <w:jc w:val="right"/>
            <w:rPr>
              <w:rFonts w:ascii="Arial" w:hAnsi="Arial" w:cs="Arial"/>
              <w:b/>
              <w:sz w:val="20"/>
              <w:szCs w:val="20"/>
            </w:rPr>
          </w:pPr>
          <w:r w:rsidRPr="00CF45C9">
            <w:rPr>
              <w:rFonts w:ascii="Arial" w:hAnsi="Arial" w:cs="Arial"/>
              <w:b/>
              <w:sz w:val="20"/>
              <w:szCs w:val="20"/>
            </w:rPr>
            <w:t xml:space="preserve">Page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PAGE </w:instrText>
          </w:r>
          <w:r w:rsidRPr="00CF45C9">
            <w:rPr>
              <w:rStyle w:val="PageNumber"/>
              <w:rFonts w:ascii="Arial" w:hAnsi="Arial" w:cs="Arial"/>
              <w:b/>
              <w:sz w:val="20"/>
              <w:szCs w:val="20"/>
            </w:rPr>
            <w:fldChar w:fldCharType="separate"/>
          </w:r>
          <w:r w:rsidR="0003399C">
            <w:rPr>
              <w:rStyle w:val="PageNumber"/>
              <w:rFonts w:ascii="Arial" w:hAnsi="Arial" w:cs="Arial"/>
              <w:b/>
              <w:noProof/>
              <w:sz w:val="20"/>
              <w:szCs w:val="20"/>
            </w:rPr>
            <w:t>1</w:t>
          </w:r>
          <w:r w:rsidRPr="00CF45C9">
            <w:rPr>
              <w:rStyle w:val="PageNumber"/>
              <w:rFonts w:ascii="Arial" w:hAnsi="Arial" w:cs="Arial"/>
              <w:b/>
              <w:sz w:val="20"/>
              <w:szCs w:val="20"/>
            </w:rPr>
            <w:fldChar w:fldCharType="end"/>
          </w:r>
          <w:r w:rsidRPr="00CF45C9">
            <w:rPr>
              <w:rStyle w:val="PageNumber"/>
              <w:rFonts w:ascii="Arial" w:hAnsi="Arial" w:cs="Arial"/>
              <w:b/>
              <w:sz w:val="20"/>
              <w:szCs w:val="20"/>
            </w:rPr>
            <w:t xml:space="preserve"> of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NUMPAGES </w:instrText>
          </w:r>
          <w:r w:rsidRPr="00CF45C9">
            <w:rPr>
              <w:rStyle w:val="PageNumber"/>
              <w:rFonts w:ascii="Arial" w:hAnsi="Arial" w:cs="Arial"/>
              <w:b/>
              <w:sz w:val="20"/>
              <w:szCs w:val="20"/>
            </w:rPr>
            <w:fldChar w:fldCharType="separate"/>
          </w:r>
          <w:r w:rsidR="0003399C">
            <w:rPr>
              <w:rStyle w:val="PageNumber"/>
              <w:rFonts w:ascii="Arial" w:hAnsi="Arial" w:cs="Arial"/>
              <w:b/>
              <w:noProof/>
              <w:sz w:val="20"/>
              <w:szCs w:val="20"/>
            </w:rPr>
            <w:t>12</w:t>
          </w:r>
          <w:r w:rsidRPr="00CF45C9">
            <w:rPr>
              <w:rStyle w:val="PageNumber"/>
              <w:rFonts w:ascii="Arial" w:hAnsi="Arial" w:cs="Arial"/>
              <w:b/>
              <w:sz w:val="20"/>
              <w:szCs w:val="20"/>
            </w:rPr>
            <w:fldChar w:fldCharType="end"/>
          </w:r>
        </w:p>
        <w:p w14:paraId="527F2B42" w14:textId="77777777" w:rsidR="00590C3D" w:rsidRPr="00E9416E" w:rsidRDefault="00590C3D" w:rsidP="006F194E">
          <w:pPr>
            <w:pStyle w:val="Header"/>
            <w:jc w:val="right"/>
            <w:rPr>
              <w:rFonts w:ascii="Arial" w:hAnsi="Arial"/>
              <w:b/>
              <w:bCs/>
              <w:color w:val="FF0000"/>
              <w:sz w:val="22"/>
            </w:rPr>
          </w:pPr>
        </w:p>
      </w:tc>
    </w:tr>
  </w:tbl>
  <w:p w14:paraId="111FE393" w14:textId="60D4E585" w:rsidR="00590C3D" w:rsidRDefault="00590C3D" w:rsidP="008E4F7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573E"/>
    <w:multiLevelType w:val="hybridMultilevel"/>
    <w:tmpl w:val="6F94E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43301"/>
    <w:multiLevelType w:val="hybridMultilevel"/>
    <w:tmpl w:val="F2901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8165E"/>
    <w:multiLevelType w:val="multilevel"/>
    <w:tmpl w:val="70DC3338"/>
    <w:lvl w:ilvl="0">
      <w:start w:val="5"/>
      <w:numFmt w:val="decimal"/>
      <w:lvlText w:val="%1"/>
      <w:lvlJc w:val="left"/>
      <w:pPr>
        <w:tabs>
          <w:tab w:val="num" w:pos="780"/>
        </w:tabs>
        <w:ind w:left="780" w:hanging="780"/>
      </w:pPr>
      <w:rPr>
        <w:rFonts w:hint="default"/>
        <w:i w:val="0"/>
        <w:u w:val="none"/>
      </w:rPr>
    </w:lvl>
    <w:lvl w:ilvl="1">
      <w:start w:val="2"/>
      <w:numFmt w:val="decimal"/>
      <w:lvlText w:val="%1.%2"/>
      <w:lvlJc w:val="left"/>
      <w:pPr>
        <w:tabs>
          <w:tab w:val="num" w:pos="780"/>
        </w:tabs>
        <w:ind w:left="780" w:hanging="780"/>
      </w:pPr>
      <w:rPr>
        <w:rFonts w:hint="default"/>
        <w:i w:val="0"/>
        <w:u w:val="none"/>
      </w:rPr>
    </w:lvl>
    <w:lvl w:ilvl="2">
      <w:start w:val="1"/>
      <w:numFmt w:val="decimal"/>
      <w:lvlText w:val="%1.%2.%3"/>
      <w:lvlJc w:val="left"/>
      <w:pPr>
        <w:tabs>
          <w:tab w:val="num" w:pos="780"/>
        </w:tabs>
        <w:ind w:left="780" w:hanging="78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3" w15:restartNumberingAfterBreak="0">
    <w:nsid w:val="11B34450"/>
    <w:multiLevelType w:val="hybridMultilevel"/>
    <w:tmpl w:val="B87011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3294F"/>
    <w:multiLevelType w:val="multilevel"/>
    <w:tmpl w:val="F572D76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762EDE"/>
    <w:multiLevelType w:val="hybridMultilevel"/>
    <w:tmpl w:val="E93678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BDF7CFB"/>
    <w:multiLevelType w:val="hybridMultilevel"/>
    <w:tmpl w:val="EDBCD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B79CE"/>
    <w:multiLevelType w:val="hybridMultilevel"/>
    <w:tmpl w:val="262849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216"/>
        </w:tabs>
        <w:ind w:left="3216" w:hanging="360"/>
      </w:pPr>
      <w:rPr>
        <w:rFonts w:ascii="Courier New" w:hAnsi="Courier New" w:hint="default"/>
      </w:rPr>
    </w:lvl>
    <w:lvl w:ilvl="2" w:tplc="DA186D7E">
      <w:start w:val="23"/>
      <w:numFmt w:val="bullet"/>
      <w:lvlText w:val="-"/>
      <w:lvlJc w:val="left"/>
      <w:pPr>
        <w:tabs>
          <w:tab w:val="num" w:pos="3936"/>
        </w:tabs>
        <w:ind w:left="3936" w:hanging="360"/>
      </w:pPr>
      <w:rPr>
        <w:rFonts w:ascii="Arial" w:eastAsia="Times New Roman" w:hAnsi="Arial" w:cs="Arial" w:hint="default"/>
      </w:rPr>
    </w:lvl>
    <w:lvl w:ilvl="3" w:tplc="04090001" w:tentative="1">
      <w:start w:val="1"/>
      <w:numFmt w:val="bullet"/>
      <w:lvlText w:val=""/>
      <w:lvlJc w:val="left"/>
      <w:pPr>
        <w:tabs>
          <w:tab w:val="num" w:pos="4656"/>
        </w:tabs>
        <w:ind w:left="4656" w:hanging="360"/>
      </w:pPr>
      <w:rPr>
        <w:rFonts w:ascii="Symbol" w:hAnsi="Symbol" w:hint="default"/>
      </w:rPr>
    </w:lvl>
    <w:lvl w:ilvl="4" w:tplc="04090003" w:tentative="1">
      <w:start w:val="1"/>
      <w:numFmt w:val="bullet"/>
      <w:lvlText w:val="o"/>
      <w:lvlJc w:val="left"/>
      <w:pPr>
        <w:tabs>
          <w:tab w:val="num" w:pos="5376"/>
        </w:tabs>
        <w:ind w:left="5376" w:hanging="360"/>
      </w:pPr>
      <w:rPr>
        <w:rFonts w:ascii="Courier New" w:hAnsi="Courier New" w:hint="default"/>
      </w:rPr>
    </w:lvl>
    <w:lvl w:ilvl="5" w:tplc="04090005" w:tentative="1">
      <w:start w:val="1"/>
      <w:numFmt w:val="bullet"/>
      <w:lvlText w:val=""/>
      <w:lvlJc w:val="left"/>
      <w:pPr>
        <w:tabs>
          <w:tab w:val="num" w:pos="6096"/>
        </w:tabs>
        <w:ind w:left="6096" w:hanging="360"/>
      </w:pPr>
      <w:rPr>
        <w:rFonts w:ascii="Wingdings" w:hAnsi="Wingdings" w:hint="default"/>
      </w:rPr>
    </w:lvl>
    <w:lvl w:ilvl="6" w:tplc="04090001" w:tentative="1">
      <w:start w:val="1"/>
      <w:numFmt w:val="bullet"/>
      <w:lvlText w:val=""/>
      <w:lvlJc w:val="left"/>
      <w:pPr>
        <w:tabs>
          <w:tab w:val="num" w:pos="6816"/>
        </w:tabs>
        <w:ind w:left="6816" w:hanging="360"/>
      </w:pPr>
      <w:rPr>
        <w:rFonts w:ascii="Symbol" w:hAnsi="Symbol" w:hint="default"/>
      </w:rPr>
    </w:lvl>
    <w:lvl w:ilvl="7" w:tplc="04090003" w:tentative="1">
      <w:start w:val="1"/>
      <w:numFmt w:val="bullet"/>
      <w:lvlText w:val="o"/>
      <w:lvlJc w:val="left"/>
      <w:pPr>
        <w:tabs>
          <w:tab w:val="num" w:pos="7536"/>
        </w:tabs>
        <w:ind w:left="7536" w:hanging="360"/>
      </w:pPr>
      <w:rPr>
        <w:rFonts w:ascii="Courier New" w:hAnsi="Courier New" w:hint="default"/>
      </w:rPr>
    </w:lvl>
    <w:lvl w:ilvl="8" w:tplc="04090005" w:tentative="1">
      <w:start w:val="1"/>
      <w:numFmt w:val="bullet"/>
      <w:lvlText w:val=""/>
      <w:lvlJc w:val="left"/>
      <w:pPr>
        <w:tabs>
          <w:tab w:val="num" w:pos="8256"/>
        </w:tabs>
        <w:ind w:left="8256" w:hanging="360"/>
      </w:pPr>
      <w:rPr>
        <w:rFonts w:ascii="Wingdings" w:hAnsi="Wingdings" w:hint="default"/>
      </w:rPr>
    </w:lvl>
  </w:abstractNum>
  <w:abstractNum w:abstractNumId="8" w15:restartNumberingAfterBreak="0">
    <w:nsid w:val="29BB1E38"/>
    <w:multiLevelType w:val="hybridMultilevel"/>
    <w:tmpl w:val="25743C4E"/>
    <w:lvl w:ilvl="0" w:tplc="89DE70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190736"/>
    <w:multiLevelType w:val="hybridMultilevel"/>
    <w:tmpl w:val="1624B7DE"/>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318039C1"/>
    <w:multiLevelType w:val="multilevel"/>
    <w:tmpl w:val="323ED6B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B67C67"/>
    <w:multiLevelType w:val="hybridMultilevel"/>
    <w:tmpl w:val="B9301D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D83489"/>
    <w:multiLevelType w:val="hybridMultilevel"/>
    <w:tmpl w:val="4A24D5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E6210"/>
    <w:multiLevelType w:val="hybridMultilevel"/>
    <w:tmpl w:val="7EA4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8430E8"/>
    <w:multiLevelType w:val="hybridMultilevel"/>
    <w:tmpl w:val="BB0687A8"/>
    <w:lvl w:ilvl="0" w:tplc="04090001">
      <w:start w:val="1"/>
      <w:numFmt w:val="bullet"/>
      <w:lvlText w:val=""/>
      <w:lvlJc w:val="left"/>
      <w:pPr>
        <w:tabs>
          <w:tab w:val="num" w:pos="2144"/>
        </w:tabs>
        <w:ind w:left="2144" w:hanging="360"/>
      </w:pPr>
      <w:rPr>
        <w:rFonts w:ascii="Symbol" w:hAnsi="Symbol" w:hint="default"/>
      </w:rPr>
    </w:lvl>
    <w:lvl w:ilvl="1" w:tplc="04090003">
      <w:start w:val="1"/>
      <w:numFmt w:val="bullet"/>
      <w:lvlText w:val="o"/>
      <w:lvlJc w:val="left"/>
      <w:pPr>
        <w:tabs>
          <w:tab w:val="num" w:pos="2864"/>
        </w:tabs>
        <w:ind w:left="2864" w:hanging="360"/>
      </w:pPr>
      <w:rPr>
        <w:rFonts w:ascii="Courier New" w:hAnsi="Courier New" w:hint="default"/>
      </w:rPr>
    </w:lvl>
    <w:lvl w:ilvl="2" w:tplc="04090005" w:tentative="1">
      <w:start w:val="1"/>
      <w:numFmt w:val="bullet"/>
      <w:lvlText w:val=""/>
      <w:lvlJc w:val="left"/>
      <w:pPr>
        <w:tabs>
          <w:tab w:val="num" w:pos="3584"/>
        </w:tabs>
        <w:ind w:left="3584" w:hanging="360"/>
      </w:pPr>
      <w:rPr>
        <w:rFonts w:ascii="Wingdings" w:hAnsi="Wingdings" w:hint="default"/>
      </w:rPr>
    </w:lvl>
    <w:lvl w:ilvl="3" w:tplc="04090001" w:tentative="1">
      <w:start w:val="1"/>
      <w:numFmt w:val="bullet"/>
      <w:lvlText w:val=""/>
      <w:lvlJc w:val="left"/>
      <w:pPr>
        <w:tabs>
          <w:tab w:val="num" w:pos="4304"/>
        </w:tabs>
        <w:ind w:left="4304" w:hanging="360"/>
      </w:pPr>
      <w:rPr>
        <w:rFonts w:ascii="Symbol" w:hAnsi="Symbol" w:hint="default"/>
      </w:rPr>
    </w:lvl>
    <w:lvl w:ilvl="4" w:tplc="04090003" w:tentative="1">
      <w:start w:val="1"/>
      <w:numFmt w:val="bullet"/>
      <w:lvlText w:val="o"/>
      <w:lvlJc w:val="left"/>
      <w:pPr>
        <w:tabs>
          <w:tab w:val="num" w:pos="5024"/>
        </w:tabs>
        <w:ind w:left="5024" w:hanging="360"/>
      </w:pPr>
      <w:rPr>
        <w:rFonts w:ascii="Courier New" w:hAnsi="Courier New" w:hint="default"/>
      </w:rPr>
    </w:lvl>
    <w:lvl w:ilvl="5" w:tplc="04090005" w:tentative="1">
      <w:start w:val="1"/>
      <w:numFmt w:val="bullet"/>
      <w:lvlText w:val=""/>
      <w:lvlJc w:val="left"/>
      <w:pPr>
        <w:tabs>
          <w:tab w:val="num" w:pos="5744"/>
        </w:tabs>
        <w:ind w:left="5744" w:hanging="360"/>
      </w:pPr>
      <w:rPr>
        <w:rFonts w:ascii="Wingdings" w:hAnsi="Wingdings" w:hint="default"/>
      </w:rPr>
    </w:lvl>
    <w:lvl w:ilvl="6" w:tplc="04090001" w:tentative="1">
      <w:start w:val="1"/>
      <w:numFmt w:val="bullet"/>
      <w:lvlText w:val=""/>
      <w:lvlJc w:val="left"/>
      <w:pPr>
        <w:tabs>
          <w:tab w:val="num" w:pos="6464"/>
        </w:tabs>
        <w:ind w:left="6464" w:hanging="360"/>
      </w:pPr>
      <w:rPr>
        <w:rFonts w:ascii="Symbol" w:hAnsi="Symbol" w:hint="default"/>
      </w:rPr>
    </w:lvl>
    <w:lvl w:ilvl="7" w:tplc="04090003" w:tentative="1">
      <w:start w:val="1"/>
      <w:numFmt w:val="bullet"/>
      <w:lvlText w:val="o"/>
      <w:lvlJc w:val="left"/>
      <w:pPr>
        <w:tabs>
          <w:tab w:val="num" w:pos="7184"/>
        </w:tabs>
        <w:ind w:left="7184" w:hanging="360"/>
      </w:pPr>
      <w:rPr>
        <w:rFonts w:ascii="Courier New" w:hAnsi="Courier New" w:hint="default"/>
      </w:rPr>
    </w:lvl>
    <w:lvl w:ilvl="8" w:tplc="04090005" w:tentative="1">
      <w:start w:val="1"/>
      <w:numFmt w:val="bullet"/>
      <w:lvlText w:val=""/>
      <w:lvlJc w:val="left"/>
      <w:pPr>
        <w:tabs>
          <w:tab w:val="num" w:pos="7904"/>
        </w:tabs>
        <w:ind w:left="7904" w:hanging="360"/>
      </w:pPr>
      <w:rPr>
        <w:rFonts w:ascii="Wingdings" w:hAnsi="Wingdings" w:hint="default"/>
      </w:rPr>
    </w:lvl>
  </w:abstractNum>
  <w:abstractNum w:abstractNumId="15" w15:restartNumberingAfterBreak="0">
    <w:nsid w:val="390E1DE1"/>
    <w:multiLevelType w:val="hybridMultilevel"/>
    <w:tmpl w:val="185E4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52450E"/>
    <w:multiLevelType w:val="hybridMultilevel"/>
    <w:tmpl w:val="0C5A2AE6"/>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7" w15:restartNumberingAfterBreak="0">
    <w:nsid w:val="3AA22445"/>
    <w:multiLevelType w:val="hybridMultilevel"/>
    <w:tmpl w:val="CE4EFC2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F3224F"/>
    <w:multiLevelType w:val="hybridMultilevel"/>
    <w:tmpl w:val="C9066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0B7F2D"/>
    <w:multiLevelType w:val="hybridMultilevel"/>
    <w:tmpl w:val="702A5E5E"/>
    <w:lvl w:ilvl="0" w:tplc="A9A83D3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F230E6"/>
    <w:multiLevelType w:val="hybridMultilevel"/>
    <w:tmpl w:val="008E8952"/>
    <w:lvl w:ilvl="0" w:tplc="0C090001">
      <w:start w:val="1"/>
      <w:numFmt w:val="bullet"/>
      <w:lvlText w:val=""/>
      <w:lvlJc w:val="left"/>
      <w:pPr>
        <w:ind w:left="2140" w:hanging="360"/>
      </w:pPr>
      <w:rPr>
        <w:rFonts w:ascii="Symbol" w:hAnsi="Symbol" w:hint="default"/>
      </w:rPr>
    </w:lvl>
    <w:lvl w:ilvl="1" w:tplc="0C090003" w:tentative="1">
      <w:start w:val="1"/>
      <w:numFmt w:val="bullet"/>
      <w:lvlText w:val="o"/>
      <w:lvlJc w:val="left"/>
      <w:pPr>
        <w:ind w:left="2860" w:hanging="360"/>
      </w:pPr>
      <w:rPr>
        <w:rFonts w:ascii="Courier New" w:hAnsi="Courier New" w:cs="Courier New" w:hint="default"/>
      </w:rPr>
    </w:lvl>
    <w:lvl w:ilvl="2" w:tplc="0C090005" w:tentative="1">
      <w:start w:val="1"/>
      <w:numFmt w:val="bullet"/>
      <w:lvlText w:val=""/>
      <w:lvlJc w:val="left"/>
      <w:pPr>
        <w:ind w:left="3580" w:hanging="360"/>
      </w:pPr>
      <w:rPr>
        <w:rFonts w:ascii="Wingdings" w:hAnsi="Wingdings" w:hint="default"/>
      </w:rPr>
    </w:lvl>
    <w:lvl w:ilvl="3" w:tplc="0C090001" w:tentative="1">
      <w:start w:val="1"/>
      <w:numFmt w:val="bullet"/>
      <w:lvlText w:val=""/>
      <w:lvlJc w:val="left"/>
      <w:pPr>
        <w:ind w:left="4300" w:hanging="360"/>
      </w:pPr>
      <w:rPr>
        <w:rFonts w:ascii="Symbol" w:hAnsi="Symbol" w:hint="default"/>
      </w:rPr>
    </w:lvl>
    <w:lvl w:ilvl="4" w:tplc="0C090003" w:tentative="1">
      <w:start w:val="1"/>
      <w:numFmt w:val="bullet"/>
      <w:lvlText w:val="o"/>
      <w:lvlJc w:val="left"/>
      <w:pPr>
        <w:ind w:left="5020" w:hanging="360"/>
      </w:pPr>
      <w:rPr>
        <w:rFonts w:ascii="Courier New" w:hAnsi="Courier New" w:cs="Courier New" w:hint="default"/>
      </w:rPr>
    </w:lvl>
    <w:lvl w:ilvl="5" w:tplc="0C090005" w:tentative="1">
      <w:start w:val="1"/>
      <w:numFmt w:val="bullet"/>
      <w:lvlText w:val=""/>
      <w:lvlJc w:val="left"/>
      <w:pPr>
        <w:ind w:left="5740" w:hanging="360"/>
      </w:pPr>
      <w:rPr>
        <w:rFonts w:ascii="Wingdings" w:hAnsi="Wingdings" w:hint="default"/>
      </w:rPr>
    </w:lvl>
    <w:lvl w:ilvl="6" w:tplc="0C090001" w:tentative="1">
      <w:start w:val="1"/>
      <w:numFmt w:val="bullet"/>
      <w:lvlText w:val=""/>
      <w:lvlJc w:val="left"/>
      <w:pPr>
        <w:ind w:left="6460" w:hanging="360"/>
      </w:pPr>
      <w:rPr>
        <w:rFonts w:ascii="Symbol" w:hAnsi="Symbol" w:hint="default"/>
      </w:rPr>
    </w:lvl>
    <w:lvl w:ilvl="7" w:tplc="0C090003" w:tentative="1">
      <w:start w:val="1"/>
      <w:numFmt w:val="bullet"/>
      <w:lvlText w:val="o"/>
      <w:lvlJc w:val="left"/>
      <w:pPr>
        <w:ind w:left="7180" w:hanging="360"/>
      </w:pPr>
      <w:rPr>
        <w:rFonts w:ascii="Courier New" w:hAnsi="Courier New" w:cs="Courier New" w:hint="default"/>
      </w:rPr>
    </w:lvl>
    <w:lvl w:ilvl="8" w:tplc="0C090005" w:tentative="1">
      <w:start w:val="1"/>
      <w:numFmt w:val="bullet"/>
      <w:lvlText w:val=""/>
      <w:lvlJc w:val="left"/>
      <w:pPr>
        <w:ind w:left="7900" w:hanging="360"/>
      </w:pPr>
      <w:rPr>
        <w:rFonts w:ascii="Wingdings" w:hAnsi="Wingdings" w:hint="default"/>
      </w:rPr>
    </w:lvl>
  </w:abstractNum>
  <w:abstractNum w:abstractNumId="21" w15:restartNumberingAfterBreak="0">
    <w:nsid w:val="497F5B14"/>
    <w:multiLevelType w:val="hybridMultilevel"/>
    <w:tmpl w:val="B7EA1DB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15:restartNumberingAfterBreak="0">
    <w:nsid w:val="49DA0794"/>
    <w:multiLevelType w:val="hybridMultilevel"/>
    <w:tmpl w:val="8D927D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073E56"/>
    <w:multiLevelType w:val="hybridMultilevel"/>
    <w:tmpl w:val="C890F0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19D2B26"/>
    <w:multiLevelType w:val="hybridMultilevel"/>
    <w:tmpl w:val="06E2724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83751"/>
    <w:multiLevelType w:val="hybridMultilevel"/>
    <w:tmpl w:val="AFB6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1915CF"/>
    <w:multiLevelType w:val="hybridMultilevel"/>
    <w:tmpl w:val="B9B4E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7CB4930"/>
    <w:multiLevelType w:val="hybridMultilevel"/>
    <w:tmpl w:val="138646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B6458DD"/>
    <w:multiLevelType w:val="hybridMultilevel"/>
    <w:tmpl w:val="D688DB38"/>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31" w15:restartNumberingAfterBreak="0">
    <w:nsid w:val="5CBD145C"/>
    <w:multiLevelType w:val="hybridMultilevel"/>
    <w:tmpl w:val="67AC9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D222C4"/>
    <w:multiLevelType w:val="hybridMultilevel"/>
    <w:tmpl w:val="046C0FB0"/>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EB5CBD"/>
    <w:multiLevelType w:val="hybridMultilevel"/>
    <w:tmpl w:val="0E2C1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370FEB"/>
    <w:multiLevelType w:val="hybridMultilevel"/>
    <w:tmpl w:val="AB2E85BA"/>
    <w:lvl w:ilvl="0" w:tplc="280A8CA4">
      <w:start w:val="1"/>
      <w:numFmt w:val="bullet"/>
      <w:lvlText w:val="-"/>
      <w:lvlJc w:val="left"/>
      <w:pPr>
        <w:ind w:left="720" w:hanging="360"/>
      </w:pPr>
      <w:rPr>
        <w:rFonts w:ascii="Arial" w:eastAsia="Calibri" w:hAnsi="Arial" w:cs="Arial" w:hint="default"/>
        <w:b w:val="0"/>
        <w:color w:val="3333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1679A9"/>
    <w:multiLevelType w:val="hybridMultilevel"/>
    <w:tmpl w:val="4BE4F746"/>
    <w:lvl w:ilvl="0" w:tplc="3208A4C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65811C3"/>
    <w:multiLevelType w:val="hybridMultilevel"/>
    <w:tmpl w:val="CE9A66DE"/>
    <w:lvl w:ilvl="0" w:tplc="A7A617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642802"/>
    <w:multiLevelType w:val="multilevel"/>
    <w:tmpl w:val="B302E9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460508"/>
    <w:multiLevelType w:val="hybridMultilevel"/>
    <w:tmpl w:val="CE02D9A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9" w15:restartNumberingAfterBreak="0">
    <w:nsid w:val="70D7435E"/>
    <w:multiLevelType w:val="hybridMultilevel"/>
    <w:tmpl w:val="82D0E89A"/>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40" w15:restartNumberingAfterBreak="0">
    <w:nsid w:val="71243C02"/>
    <w:multiLevelType w:val="hybridMultilevel"/>
    <w:tmpl w:val="D6B45C30"/>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41" w15:restartNumberingAfterBreak="0">
    <w:nsid w:val="714D5830"/>
    <w:multiLevelType w:val="hybridMultilevel"/>
    <w:tmpl w:val="CB2838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550B9F"/>
    <w:multiLevelType w:val="multilevel"/>
    <w:tmpl w:val="F81AC156"/>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5C303A"/>
    <w:multiLevelType w:val="hybridMultilevel"/>
    <w:tmpl w:val="235E1A6C"/>
    <w:lvl w:ilvl="0" w:tplc="E5A8DFF6">
      <w:start w:val="21"/>
      <w:numFmt w:val="decimal"/>
      <w:pStyle w:val="Heading2"/>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43"/>
  </w:num>
  <w:num w:numId="3">
    <w:abstractNumId w:val="7"/>
  </w:num>
  <w:num w:numId="4">
    <w:abstractNumId w:val="38"/>
  </w:num>
  <w:num w:numId="5">
    <w:abstractNumId w:val="23"/>
  </w:num>
  <w:num w:numId="6">
    <w:abstractNumId w:val="24"/>
  </w:num>
  <w:num w:numId="7">
    <w:abstractNumId w:val="9"/>
  </w:num>
  <w:num w:numId="8">
    <w:abstractNumId w:val="2"/>
  </w:num>
  <w:num w:numId="9">
    <w:abstractNumId w:val="12"/>
  </w:num>
  <w:num w:numId="10">
    <w:abstractNumId w:val="41"/>
  </w:num>
  <w:num w:numId="11">
    <w:abstractNumId w:val="21"/>
  </w:num>
  <w:num w:numId="12">
    <w:abstractNumId w:val="4"/>
  </w:num>
  <w:num w:numId="13">
    <w:abstractNumId w:val="10"/>
  </w:num>
  <w:num w:numId="14">
    <w:abstractNumId w:val="15"/>
  </w:num>
  <w:num w:numId="15">
    <w:abstractNumId w:val="37"/>
  </w:num>
  <w:num w:numId="16">
    <w:abstractNumId w:val="16"/>
  </w:num>
  <w:num w:numId="17">
    <w:abstractNumId w:val="5"/>
  </w:num>
  <w:num w:numId="18">
    <w:abstractNumId w:val="26"/>
  </w:num>
  <w:num w:numId="19">
    <w:abstractNumId w:val="42"/>
  </w:num>
  <w:num w:numId="20">
    <w:abstractNumId w:val="40"/>
  </w:num>
  <w:num w:numId="21">
    <w:abstractNumId w:val="27"/>
  </w:num>
  <w:num w:numId="22">
    <w:abstractNumId w:val="20"/>
  </w:num>
  <w:num w:numId="23">
    <w:abstractNumId w:val="39"/>
  </w:num>
  <w:num w:numId="24">
    <w:abstractNumId w:val="33"/>
  </w:num>
  <w:num w:numId="25">
    <w:abstractNumId w:val="1"/>
  </w:num>
  <w:num w:numId="26">
    <w:abstractNumId w:val="31"/>
  </w:num>
  <w:num w:numId="27">
    <w:abstractNumId w:val="17"/>
  </w:num>
  <w:num w:numId="28">
    <w:abstractNumId w:val="8"/>
  </w:num>
  <w:num w:numId="29">
    <w:abstractNumId w:val="32"/>
  </w:num>
  <w:num w:numId="30">
    <w:abstractNumId w:val="13"/>
  </w:num>
  <w:num w:numId="31">
    <w:abstractNumId w:val="19"/>
  </w:num>
  <w:num w:numId="32">
    <w:abstractNumId w:val="3"/>
  </w:num>
  <w:num w:numId="33">
    <w:abstractNumId w:val="36"/>
  </w:num>
  <w:num w:numId="34">
    <w:abstractNumId w:val="30"/>
  </w:num>
  <w:num w:numId="35">
    <w:abstractNumId w:val="35"/>
  </w:num>
  <w:num w:numId="36">
    <w:abstractNumId w:val="34"/>
  </w:num>
  <w:num w:numId="37">
    <w:abstractNumId w:val="18"/>
  </w:num>
  <w:num w:numId="38">
    <w:abstractNumId w:val="29"/>
  </w:num>
  <w:num w:numId="39">
    <w:abstractNumId w:val="25"/>
  </w:num>
  <w:num w:numId="40">
    <w:abstractNumId w:val="28"/>
  </w:num>
  <w:num w:numId="41">
    <w:abstractNumId w:val="11"/>
  </w:num>
  <w:num w:numId="42">
    <w:abstractNumId w:val="6"/>
  </w:num>
  <w:num w:numId="43">
    <w:abstractNumId w:val="0"/>
  </w:num>
  <w:num w:numId="4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B3"/>
    <w:rsid w:val="000017A6"/>
    <w:rsid w:val="0000604A"/>
    <w:rsid w:val="00006563"/>
    <w:rsid w:val="000108E2"/>
    <w:rsid w:val="0001161A"/>
    <w:rsid w:val="0001325B"/>
    <w:rsid w:val="0001326F"/>
    <w:rsid w:val="0001393B"/>
    <w:rsid w:val="0001553B"/>
    <w:rsid w:val="00015D75"/>
    <w:rsid w:val="00015EEE"/>
    <w:rsid w:val="00016AA2"/>
    <w:rsid w:val="000174A5"/>
    <w:rsid w:val="00017E71"/>
    <w:rsid w:val="00017FA8"/>
    <w:rsid w:val="0002050E"/>
    <w:rsid w:val="00020EE9"/>
    <w:rsid w:val="0002104F"/>
    <w:rsid w:val="0002176B"/>
    <w:rsid w:val="000227B5"/>
    <w:rsid w:val="00022B20"/>
    <w:rsid w:val="00022F8B"/>
    <w:rsid w:val="00023A58"/>
    <w:rsid w:val="00023F95"/>
    <w:rsid w:val="00024292"/>
    <w:rsid w:val="0002464A"/>
    <w:rsid w:val="0002583D"/>
    <w:rsid w:val="00025E33"/>
    <w:rsid w:val="0002654D"/>
    <w:rsid w:val="00026B20"/>
    <w:rsid w:val="00027195"/>
    <w:rsid w:val="00030FE1"/>
    <w:rsid w:val="00031168"/>
    <w:rsid w:val="0003181E"/>
    <w:rsid w:val="00031E30"/>
    <w:rsid w:val="000322BF"/>
    <w:rsid w:val="0003362B"/>
    <w:rsid w:val="0003399C"/>
    <w:rsid w:val="000344E1"/>
    <w:rsid w:val="000359AF"/>
    <w:rsid w:val="00035B84"/>
    <w:rsid w:val="00035F9C"/>
    <w:rsid w:val="00035F9E"/>
    <w:rsid w:val="000363AA"/>
    <w:rsid w:val="00040094"/>
    <w:rsid w:val="00040A5B"/>
    <w:rsid w:val="00041DDF"/>
    <w:rsid w:val="00042E76"/>
    <w:rsid w:val="00043A6F"/>
    <w:rsid w:val="00045170"/>
    <w:rsid w:val="00045A16"/>
    <w:rsid w:val="00051811"/>
    <w:rsid w:val="0005227C"/>
    <w:rsid w:val="00052BF7"/>
    <w:rsid w:val="00052FEC"/>
    <w:rsid w:val="00053A5C"/>
    <w:rsid w:val="000546A3"/>
    <w:rsid w:val="00054F93"/>
    <w:rsid w:val="0005525E"/>
    <w:rsid w:val="00055929"/>
    <w:rsid w:val="000601AF"/>
    <w:rsid w:val="00060305"/>
    <w:rsid w:val="000606B9"/>
    <w:rsid w:val="00060B0D"/>
    <w:rsid w:val="00064181"/>
    <w:rsid w:val="000646E7"/>
    <w:rsid w:val="00064A55"/>
    <w:rsid w:val="00066851"/>
    <w:rsid w:val="000701C8"/>
    <w:rsid w:val="00070A74"/>
    <w:rsid w:val="000713AA"/>
    <w:rsid w:val="00071CF9"/>
    <w:rsid w:val="0007287A"/>
    <w:rsid w:val="00072B3D"/>
    <w:rsid w:val="0007392C"/>
    <w:rsid w:val="00074FF3"/>
    <w:rsid w:val="00075151"/>
    <w:rsid w:val="000754A4"/>
    <w:rsid w:val="000756A4"/>
    <w:rsid w:val="000769EA"/>
    <w:rsid w:val="000774AD"/>
    <w:rsid w:val="0007788D"/>
    <w:rsid w:val="00077CF3"/>
    <w:rsid w:val="000810FC"/>
    <w:rsid w:val="000811B6"/>
    <w:rsid w:val="000813B0"/>
    <w:rsid w:val="000831C5"/>
    <w:rsid w:val="00083C54"/>
    <w:rsid w:val="00084473"/>
    <w:rsid w:val="00084929"/>
    <w:rsid w:val="00085733"/>
    <w:rsid w:val="0008596A"/>
    <w:rsid w:val="00085C78"/>
    <w:rsid w:val="00085F52"/>
    <w:rsid w:val="0008647F"/>
    <w:rsid w:val="000869C5"/>
    <w:rsid w:val="00086DF0"/>
    <w:rsid w:val="000876DB"/>
    <w:rsid w:val="000903C8"/>
    <w:rsid w:val="00090A22"/>
    <w:rsid w:val="000913FA"/>
    <w:rsid w:val="00092B4B"/>
    <w:rsid w:val="00094948"/>
    <w:rsid w:val="0009501A"/>
    <w:rsid w:val="00095464"/>
    <w:rsid w:val="000959EE"/>
    <w:rsid w:val="00096ECB"/>
    <w:rsid w:val="00097091"/>
    <w:rsid w:val="000A0DCE"/>
    <w:rsid w:val="000A28F4"/>
    <w:rsid w:val="000A2BE1"/>
    <w:rsid w:val="000A3309"/>
    <w:rsid w:val="000A3412"/>
    <w:rsid w:val="000A4160"/>
    <w:rsid w:val="000A49DE"/>
    <w:rsid w:val="000A4B60"/>
    <w:rsid w:val="000A531A"/>
    <w:rsid w:val="000A53A8"/>
    <w:rsid w:val="000A6281"/>
    <w:rsid w:val="000A6FC7"/>
    <w:rsid w:val="000B0735"/>
    <w:rsid w:val="000B0AEF"/>
    <w:rsid w:val="000B0F0C"/>
    <w:rsid w:val="000B171F"/>
    <w:rsid w:val="000B2991"/>
    <w:rsid w:val="000B3289"/>
    <w:rsid w:val="000B4565"/>
    <w:rsid w:val="000B4780"/>
    <w:rsid w:val="000B5065"/>
    <w:rsid w:val="000B573F"/>
    <w:rsid w:val="000B6E78"/>
    <w:rsid w:val="000B7BD2"/>
    <w:rsid w:val="000C1424"/>
    <w:rsid w:val="000C1BEB"/>
    <w:rsid w:val="000C2E6C"/>
    <w:rsid w:val="000C3242"/>
    <w:rsid w:val="000C358E"/>
    <w:rsid w:val="000C3998"/>
    <w:rsid w:val="000C432B"/>
    <w:rsid w:val="000C5605"/>
    <w:rsid w:val="000C7039"/>
    <w:rsid w:val="000D11AF"/>
    <w:rsid w:val="000D12FC"/>
    <w:rsid w:val="000D1A98"/>
    <w:rsid w:val="000D354E"/>
    <w:rsid w:val="000D4289"/>
    <w:rsid w:val="000D4ADB"/>
    <w:rsid w:val="000D6B2D"/>
    <w:rsid w:val="000D70EB"/>
    <w:rsid w:val="000D711D"/>
    <w:rsid w:val="000D7FD9"/>
    <w:rsid w:val="000E061D"/>
    <w:rsid w:val="000E0664"/>
    <w:rsid w:val="000E3154"/>
    <w:rsid w:val="000E3A79"/>
    <w:rsid w:val="000E3AD1"/>
    <w:rsid w:val="000E3B38"/>
    <w:rsid w:val="000E467A"/>
    <w:rsid w:val="000E5F12"/>
    <w:rsid w:val="000E668A"/>
    <w:rsid w:val="000E7D74"/>
    <w:rsid w:val="000F0992"/>
    <w:rsid w:val="000F0DF0"/>
    <w:rsid w:val="000F23C8"/>
    <w:rsid w:val="000F29F8"/>
    <w:rsid w:val="000F3762"/>
    <w:rsid w:val="000F40DF"/>
    <w:rsid w:val="000F49D4"/>
    <w:rsid w:val="000F567F"/>
    <w:rsid w:val="000F5D76"/>
    <w:rsid w:val="000F6BB6"/>
    <w:rsid w:val="000F6F82"/>
    <w:rsid w:val="000F7581"/>
    <w:rsid w:val="00100401"/>
    <w:rsid w:val="0010113E"/>
    <w:rsid w:val="00101C28"/>
    <w:rsid w:val="0010238C"/>
    <w:rsid w:val="001039DB"/>
    <w:rsid w:val="00103F7E"/>
    <w:rsid w:val="001055AC"/>
    <w:rsid w:val="00107928"/>
    <w:rsid w:val="00110153"/>
    <w:rsid w:val="001104D8"/>
    <w:rsid w:val="00110E4D"/>
    <w:rsid w:val="00110F52"/>
    <w:rsid w:val="00111F48"/>
    <w:rsid w:val="00112FCC"/>
    <w:rsid w:val="001141D2"/>
    <w:rsid w:val="00115567"/>
    <w:rsid w:val="00115C82"/>
    <w:rsid w:val="00116396"/>
    <w:rsid w:val="00116DC8"/>
    <w:rsid w:val="0011780D"/>
    <w:rsid w:val="001200D5"/>
    <w:rsid w:val="0012086A"/>
    <w:rsid w:val="0012111B"/>
    <w:rsid w:val="00121339"/>
    <w:rsid w:val="00121B2C"/>
    <w:rsid w:val="00122806"/>
    <w:rsid w:val="00122AE1"/>
    <w:rsid w:val="00122CF9"/>
    <w:rsid w:val="00122D91"/>
    <w:rsid w:val="00123F17"/>
    <w:rsid w:val="001246E6"/>
    <w:rsid w:val="00125834"/>
    <w:rsid w:val="001265FD"/>
    <w:rsid w:val="00127243"/>
    <w:rsid w:val="00127249"/>
    <w:rsid w:val="001276D1"/>
    <w:rsid w:val="0012798F"/>
    <w:rsid w:val="00127AF6"/>
    <w:rsid w:val="00130499"/>
    <w:rsid w:val="001304BE"/>
    <w:rsid w:val="0013083A"/>
    <w:rsid w:val="00130CAA"/>
    <w:rsid w:val="00130FA2"/>
    <w:rsid w:val="001318FE"/>
    <w:rsid w:val="00132098"/>
    <w:rsid w:val="001329C5"/>
    <w:rsid w:val="0013362F"/>
    <w:rsid w:val="00133BBD"/>
    <w:rsid w:val="0013480E"/>
    <w:rsid w:val="00135454"/>
    <w:rsid w:val="00136024"/>
    <w:rsid w:val="00140446"/>
    <w:rsid w:val="00142263"/>
    <w:rsid w:val="0014255B"/>
    <w:rsid w:val="00142EB2"/>
    <w:rsid w:val="00143CA7"/>
    <w:rsid w:val="0014473B"/>
    <w:rsid w:val="00144C03"/>
    <w:rsid w:val="00144CF1"/>
    <w:rsid w:val="00145D5B"/>
    <w:rsid w:val="0014636D"/>
    <w:rsid w:val="00146755"/>
    <w:rsid w:val="00146DFF"/>
    <w:rsid w:val="0015075F"/>
    <w:rsid w:val="00152062"/>
    <w:rsid w:val="001526D9"/>
    <w:rsid w:val="0015309F"/>
    <w:rsid w:val="00154F15"/>
    <w:rsid w:val="00155173"/>
    <w:rsid w:val="001553A3"/>
    <w:rsid w:val="0015542B"/>
    <w:rsid w:val="001556F2"/>
    <w:rsid w:val="0015780A"/>
    <w:rsid w:val="00157A9D"/>
    <w:rsid w:val="00161210"/>
    <w:rsid w:val="0016139C"/>
    <w:rsid w:val="001613EC"/>
    <w:rsid w:val="00162601"/>
    <w:rsid w:val="00162C36"/>
    <w:rsid w:val="001636F7"/>
    <w:rsid w:val="00163B24"/>
    <w:rsid w:val="00164296"/>
    <w:rsid w:val="00164DA8"/>
    <w:rsid w:val="001712C0"/>
    <w:rsid w:val="00172994"/>
    <w:rsid w:val="00173BFA"/>
    <w:rsid w:val="001758A1"/>
    <w:rsid w:val="001763FC"/>
    <w:rsid w:val="00176B68"/>
    <w:rsid w:val="00176F63"/>
    <w:rsid w:val="001771E4"/>
    <w:rsid w:val="00177B7C"/>
    <w:rsid w:val="00180D74"/>
    <w:rsid w:val="00180F7C"/>
    <w:rsid w:val="00181049"/>
    <w:rsid w:val="001812D3"/>
    <w:rsid w:val="001821D0"/>
    <w:rsid w:val="001828AC"/>
    <w:rsid w:val="00182B98"/>
    <w:rsid w:val="0018521E"/>
    <w:rsid w:val="00185EDE"/>
    <w:rsid w:val="00187822"/>
    <w:rsid w:val="00190FD4"/>
    <w:rsid w:val="001911C5"/>
    <w:rsid w:val="001914E3"/>
    <w:rsid w:val="001917E5"/>
    <w:rsid w:val="00192368"/>
    <w:rsid w:val="00192762"/>
    <w:rsid w:val="00192FEB"/>
    <w:rsid w:val="0019363C"/>
    <w:rsid w:val="001945E2"/>
    <w:rsid w:val="00194C3E"/>
    <w:rsid w:val="001953DA"/>
    <w:rsid w:val="001963BB"/>
    <w:rsid w:val="00196B46"/>
    <w:rsid w:val="00196D1B"/>
    <w:rsid w:val="00197E19"/>
    <w:rsid w:val="001A05A6"/>
    <w:rsid w:val="001A073B"/>
    <w:rsid w:val="001A1527"/>
    <w:rsid w:val="001A2503"/>
    <w:rsid w:val="001A2AB5"/>
    <w:rsid w:val="001A35FD"/>
    <w:rsid w:val="001A475B"/>
    <w:rsid w:val="001A66D4"/>
    <w:rsid w:val="001A6F06"/>
    <w:rsid w:val="001A71F3"/>
    <w:rsid w:val="001B0279"/>
    <w:rsid w:val="001B11D6"/>
    <w:rsid w:val="001B1594"/>
    <w:rsid w:val="001B2034"/>
    <w:rsid w:val="001B2793"/>
    <w:rsid w:val="001B2A73"/>
    <w:rsid w:val="001B44DF"/>
    <w:rsid w:val="001B4B96"/>
    <w:rsid w:val="001B55D1"/>
    <w:rsid w:val="001B562C"/>
    <w:rsid w:val="001B614F"/>
    <w:rsid w:val="001B6E8D"/>
    <w:rsid w:val="001C070E"/>
    <w:rsid w:val="001C0CCA"/>
    <w:rsid w:val="001C0DC9"/>
    <w:rsid w:val="001C0F75"/>
    <w:rsid w:val="001C1BF7"/>
    <w:rsid w:val="001C1FE9"/>
    <w:rsid w:val="001C2F9E"/>
    <w:rsid w:val="001C40CB"/>
    <w:rsid w:val="001C5C1B"/>
    <w:rsid w:val="001C5E89"/>
    <w:rsid w:val="001C5F6D"/>
    <w:rsid w:val="001C60D5"/>
    <w:rsid w:val="001C61C0"/>
    <w:rsid w:val="001C6D1D"/>
    <w:rsid w:val="001C70DA"/>
    <w:rsid w:val="001D0A6F"/>
    <w:rsid w:val="001D1A0E"/>
    <w:rsid w:val="001D38B9"/>
    <w:rsid w:val="001D39A0"/>
    <w:rsid w:val="001D3D4E"/>
    <w:rsid w:val="001D4A40"/>
    <w:rsid w:val="001E0AE8"/>
    <w:rsid w:val="001E0DC7"/>
    <w:rsid w:val="001E33D5"/>
    <w:rsid w:val="001E3AC2"/>
    <w:rsid w:val="001E3F8E"/>
    <w:rsid w:val="001E47F7"/>
    <w:rsid w:val="001E4AA8"/>
    <w:rsid w:val="001E5774"/>
    <w:rsid w:val="001E6206"/>
    <w:rsid w:val="001E687F"/>
    <w:rsid w:val="001E6C2D"/>
    <w:rsid w:val="001E6D0F"/>
    <w:rsid w:val="001E79A5"/>
    <w:rsid w:val="001F0E05"/>
    <w:rsid w:val="001F1A74"/>
    <w:rsid w:val="001F2137"/>
    <w:rsid w:val="001F2D77"/>
    <w:rsid w:val="001F3737"/>
    <w:rsid w:val="001F3E48"/>
    <w:rsid w:val="001F4FB5"/>
    <w:rsid w:val="001F555E"/>
    <w:rsid w:val="001F69E3"/>
    <w:rsid w:val="001F72FB"/>
    <w:rsid w:val="00205153"/>
    <w:rsid w:val="0020629E"/>
    <w:rsid w:val="00206C41"/>
    <w:rsid w:val="00210B73"/>
    <w:rsid w:val="002130C2"/>
    <w:rsid w:val="00214D3F"/>
    <w:rsid w:val="00215C25"/>
    <w:rsid w:val="00216693"/>
    <w:rsid w:val="00216B20"/>
    <w:rsid w:val="002171CC"/>
    <w:rsid w:val="0021734F"/>
    <w:rsid w:val="00217363"/>
    <w:rsid w:val="00217882"/>
    <w:rsid w:val="002208DC"/>
    <w:rsid w:val="00220CF0"/>
    <w:rsid w:val="00221614"/>
    <w:rsid w:val="00222004"/>
    <w:rsid w:val="00223B8B"/>
    <w:rsid w:val="0022436C"/>
    <w:rsid w:val="00224412"/>
    <w:rsid w:val="0022484B"/>
    <w:rsid w:val="00224885"/>
    <w:rsid w:val="00225254"/>
    <w:rsid w:val="00225F10"/>
    <w:rsid w:val="002271BA"/>
    <w:rsid w:val="00230218"/>
    <w:rsid w:val="0023082A"/>
    <w:rsid w:val="0023107D"/>
    <w:rsid w:val="00231608"/>
    <w:rsid w:val="00231723"/>
    <w:rsid w:val="00231C05"/>
    <w:rsid w:val="002321BE"/>
    <w:rsid w:val="002321F7"/>
    <w:rsid w:val="00234693"/>
    <w:rsid w:val="002356C6"/>
    <w:rsid w:val="002360DE"/>
    <w:rsid w:val="00236D23"/>
    <w:rsid w:val="002407A6"/>
    <w:rsid w:val="00240D0E"/>
    <w:rsid w:val="00240DBE"/>
    <w:rsid w:val="00240E7C"/>
    <w:rsid w:val="00242156"/>
    <w:rsid w:val="002433EA"/>
    <w:rsid w:val="00243E55"/>
    <w:rsid w:val="00244261"/>
    <w:rsid w:val="00244869"/>
    <w:rsid w:val="00244DFB"/>
    <w:rsid w:val="00245BD2"/>
    <w:rsid w:val="00247CB8"/>
    <w:rsid w:val="002509EE"/>
    <w:rsid w:val="002520CD"/>
    <w:rsid w:val="00252BCC"/>
    <w:rsid w:val="00254304"/>
    <w:rsid w:val="00254A6A"/>
    <w:rsid w:val="002553A2"/>
    <w:rsid w:val="002556C0"/>
    <w:rsid w:val="00255B05"/>
    <w:rsid w:val="00256060"/>
    <w:rsid w:val="00257869"/>
    <w:rsid w:val="002610B7"/>
    <w:rsid w:val="00262032"/>
    <w:rsid w:val="002638E8"/>
    <w:rsid w:val="00263A18"/>
    <w:rsid w:val="0026595D"/>
    <w:rsid w:val="00265BAA"/>
    <w:rsid w:val="00265CE7"/>
    <w:rsid w:val="00265FC5"/>
    <w:rsid w:val="0026750F"/>
    <w:rsid w:val="00270145"/>
    <w:rsid w:val="002714C4"/>
    <w:rsid w:val="00271F95"/>
    <w:rsid w:val="00272D26"/>
    <w:rsid w:val="00272EC2"/>
    <w:rsid w:val="0027434A"/>
    <w:rsid w:val="00274963"/>
    <w:rsid w:val="002754AB"/>
    <w:rsid w:val="00275703"/>
    <w:rsid w:val="00275BDC"/>
    <w:rsid w:val="00276649"/>
    <w:rsid w:val="002774A4"/>
    <w:rsid w:val="00277D0F"/>
    <w:rsid w:val="00277FEE"/>
    <w:rsid w:val="00280B8F"/>
    <w:rsid w:val="00281B84"/>
    <w:rsid w:val="00283332"/>
    <w:rsid w:val="00283786"/>
    <w:rsid w:val="00284509"/>
    <w:rsid w:val="00285F1F"/>
    <w:rsid w:val="00290417"/>
    <w:rsid w:val="00290978"/>
    <w:rsid w:val="00290F76"/>
    <w:rsid w:val="00291535"/>
    <w:rsid w:val="00292711"/>
    <w:rsid w:val="00293311"/>
    <w:rsid w:val="00293BCA"/>
    <w:rsid w:val="00293BDB"/>
    <w:rsid w:val="00294792"/>
    <w:rsid w:val="00296374"/>
    <w:rsid w:val="0029697C"/>
    <w:rsid w:val="00296CC0"/>
    <w:rsid w:val="00297D2C"/>
    <w:rsid w:val="00297E75"/>
    <w:rsid w:val="002A2623"/>
    <w:rsid w:val="002A2EFA"/>
    <w:rsid w:val="002A43AA"/>
    <w:rsid w:val="002A46F4"/>
    <w:rsid w:val="002A4F56"/>
    <w:rsid w:val="002A5472"/>
    <w:rsid w:val="002A5670"/>
    <w:rsid w:val="002A6075"/>
    <w:rsid w:val="002A74AF"/>
    <w:rsid w:val="002A7612"/>
    <w:rsid w:val="002B043A"/>
    <w:rsid w:val="002B05BA"/>
    <w:rsid w:val="002B26E1"/>
    <w:rsid w:val="002B3E1D"/>
    <w:rsid w:val="002B414F"/>
    <w:rsid w:val="002C09DA"/>
    <w:rsid w:val="002C0B28"/>
    <w:rsid w:val="002C1792"/>
    <w:rsid w:val="002C2835"/>
    <w:rsid w:val="002C2D71"/>
    <w:rsid w:val="002C43F3"/>
    <w:rsid w:val="002C47BF"/>
    <w:rsid w:val="002C4864"/>
    <w:rsid w:val="002C501D"/>
    <w:rsid w:val="002C53DC"/>
    <w:rsid w:val="002C59AC"/>
    <w:rsid w:val="002D1301"/>
    <w:rsid w:val="002D137B"/>
    <w:rsid w:val="002D173F"/>
    <w:rsid w:val="002D1868"/>
    <w:rsid w:val="002D1EDA"/>
    <w:rsid w:val="002D24B3"/>
    <w:rsid w:val="002D2EA0"/>
    <w:rsid w:val="002D34D8"/>
    <w:rsid w:val="002D3726"/>
    <w:rsid w:val="002D3911"/>
    <w:rsid w:val="002D4498"/>
    <w:rsid w:val="002D4BF5"/>
    <w:rsid w:val="002D511C"/>
    <w:rsid w:val="002D5395"/>
    <w:rsid w:val="002D6705"/>
    <w:rsid w:val="002D6CC1"/>
    <w:rsid w:val="002D7A18"/>
    <w:rsid w:val="002D7B7D"/>
    <w:rsid w:val="002E01C4"/>
    <w:rsid w:val="002E1921"/>
    <w:rsid w:val="002E2D23"/>
    <w:rsid w:val="002E35C3"/>
    <w:rsid w:val="002E7A43"/>
    <w:rsid w:val="002F015D"/>
    <w:rsid w:val="002F1B37"/>
    <w:rsid w:val="002F4920"/>
    <w:rsid w:val="002F4D28"/>
    <w:rsid w:val="002F4D75"/>
    <w:rsid w:val="002F4F30"/>
    <w:rsid w:val="002F501D"/>
    <w:rsid w:val="002F570D"/>
    <w:rsid w:val="002F7208"/>
    <w:rsid w:val="00300A82"/>
    <w:rsid w:val="003010B1"/>
    <w:rsid w:val="00301C18"/>
    <w:rsid w:val="0030225B"/>
    <w:rsid w:val="003038B1"/>
    <w:rsid w:val="00303E97"/>
    <w:rsid w:val="00305CEB"/>
    <w:rsid w:val="003060AE"/>
    <w:rsid w:val="00306468"/>
    <w:rsid w:val="00307155"/>
    <w:rsid w:val="003103DA"/>
    <w:rsid w:val="00311E82"/>
    <w:rsid w:val="00312765"/>
    <w:rsid w:val="00312E76"/>
    <w:rsid w:val="00312FB4"/>
    <w:rsid w:val="00313D95"/>
    <w:rsid w:val="00313EB4"/>
    <w:rsid w:val="003144C8"/>
    <w:rsid w:val="003150BD"/>
    <w:rsid w:val="003157E1"/>
    <w:rsid w:val="00315EC3"/>
    <w:rsid w:val="0031607D"/>
    <w:rsid w:val="0031680A"/>
    <w:rsid w:val="00317044"/>
    <w:rsid w:val="003176A0"/>
    <w:rsid w:val="00320168"/>
    <w:rsid w:val="0032307D"/>
    <w:rsid w:val="0032380E"/>
    <w:rsid w:val="00324436"/>
    <w:rsid w:val="003245AB"/>
    <w:rsid w:val="00326B9C"/>
    <w:rsid w:val="00326E46"/>
    <w:rsid w:val="003274C6"/>
    <w:rsid w:val="003278B3"/>
    <w:rsid w:val="0033033B"/>
    <w:rsid w:val="003311CA"/>
    <w:rsid w:val="003332C8"/>
    <w:rsid w:val="003341DE"/>
    <w:rsid w:val="003341E7"/>
    <w:rsid w:val="0033442C"/>
    <w:rsid w:val="003357FC"/>
    <w:rsid w:val="003373D9"/>
    <w:rsid w:val="003377D5"/>
    <w:rsid w:val="00340426"/>
    <w:rsid w:val="00340670"/>
    <w:rsid w:val="003410F6"/>
    <w:rsid w:val="00341E83"/>
    <w:rsid w:val="00343BCD"/>
    <w:rsid w:val="00344711"/>
    <w:rsid w:val="003457ED"/>
    <w:rsid w:val="00345F8D"/>
    <w:rsid w:val="00347266"/>
    <w:rsid w:val="003474DC"/>
    <w:rsid w:val="00351D5D"/>
    <w:rsid w:val="00354ECA"/>
    <w:rsid w:val="00354F82"/>
    <w:rsid w:val="003565F6"/>
    <w:rsid w:val="00356C09"/>
    <w:rsid w:val="00357533"/>
    <w:rsid w:val="003575DD"/>
    <w:rsid w:val="00357A33"/>
    <w:rsid w:val="003600DA"/>
    <w:rsid w:val="00360585"/>
    <w:rsid w:val="00360ED1"/>
    <w:rsid w:val="003628ED"/>
    <w:rsid w:val="00362922"/>
    <w:rsid w:val="003635EC"/>
    <w:rsid w:val="00364C58"/>
    <w:rsid w:val="003701CD"/>
    <w:rsid w:val="00371176"/>
    <w:rsid w:val="00372914"/>
    <w:rsid w:val="00372C86"/>
    <w:rsid w:val="00372F93"/>
    <w:rsid w:val="003743C2"/>
    <w:rsid w:val="00374DB2"/>
    <w:rsid w:val="00375B93"/>
    <w:rsid w:val="0037644B"/>
    <w:rsid w:val="0037646D"/>
    <w:rsid w:val="00376DAD"/>
    <w:rsid w:val="00376F00"/>
    <w:rsid w:val="0037734A"/>
    <w:rsid w:val="00377C53"/>
    <w:rsid w:val="0038150C"/>
    <w:rsid w:val="00381F5A"/>
    <w:rsid w:val="003822C4"/>
    <w:rsid w:val="00383C70"/>
    <w:rsid w:val="003841C6"/>
    <w:rsid w:val="003847EF"/>
    <w:rsid w:val="00384F9D"/>
    <w:rsid w:val="0038589F"/>
    <w:rsid w:val="00385C21"/>
    <w:rsid w:val="00386453"/>
    <w:rsid w:val="00386866"/>
    <w:rsid w:val="0038771F"/>
    <w:rsid w:val="00387882"/>
    <w:rsid w:val="00391261"/>
    <w:rsid w:val="00391459"/>
    <w:rsid w:val="0039145A"/>
    <w:rsid w:val="00391FC7"/>
    <w:rsid w:val="0039434E"/>
    <w:rsid w:val="00394AD2"/>
    <w:rsid w:val="003950B1"/>
    <w:rsid w:val="0039643B"/>
    <w:rsid w:val="00396E5B"/>
    <w:rsid w:val="003A04D4"/>
    <w:rsid w:val="003A07FE"/>
    <w:rsid w:val="003A088A"/>
    <w:rsid w:val="003A0A57"/>
    <w:rsid w:val="003A0E16"/>
    <w:rsid w:val="003A251E"/>
    <w:rsid w:val="003A317F"/>
    <w:rsid w:val="003A32FC"/>
    <w:rsid w:val="003A3AD0"/>
    <w:rsid w:val="003A49BE"/>
    <w:rsid w:val="003A62A4"/>
    <w:rsid w:val="003A6603"/>
    <w:rsid w:val="003A67F5"/>
    <w:rsid w:val="003A713E"/>
    <w:rsid w:val="003A7F99"/>
    <w:rsid w:val="003B00E4"/>
    <w:rsid w:val="003B0E53"/>
    <w:rsid w:val="003B35E4"/>
    <w:rsid w:val="003B4CE2"/>
    <w:rsid w:val="003B5698"/>
    <w:rsid w:val="003B61B0"/>
    <w:rsid w:val="003C0C4F"/>
    <w:rsid w:val="003C15F8"/>
    <w:rsid w:val="003C196E"/>
    <w:rsid w:val="003C1E16"/>
    <w:rsid w:val="003C1F75"/>
    <w:rsid w:val="003C233D"/>
    <w:rsid w:val="003C2432"/>
    <w:rsid w:val="003C269D"/>
    <w:rsid w:val="003C2C5D"/>
    <w:rsid w:val="003C319B"/>
    <w:rsid w:val="003C3A68"/>
    <w:rsid w:val="003C446C"/>
    <w:rsid w:val="003C68D2"/>
    <w:rsid w:val="003C6CFE"/>
    <w:rsid w:val="003D0DF9"/>
    <w:rsid w:val="003D1202"/>
    <w:rsid w:val="003D238D"/>
    <w:rsid w:val="003D2712"/>
    <w:rsid w:val="003D2F06"/>
    <w:rsid w:val="003D32CE"/>
    <w:rsid w:val="003D34B2"/>
    <w:rsid w:val="003D3778"/>
    <w:rsid w:val="003D39EC"/>
    <w:rsid w:val="003D3E2E"/>
    <w:rsid w:val="003D4564"/>
    <w:rsid w:val="003D506A"/>
    <w:rsid w:val="003D5A13"/>
    <w:rsid w:val="003D7893"/>
    <w:rsid w:val="003E1498"/>
    <w:rsid w:val="003E1680"/>
    <w:rsid w:val="003E19D9"/>
    <w:rsid w:val="003E2384"/>
    <w:rsid w:val="003E2469"/>
    <w:rsid w:val="003E3000"/>
    <w:rsid w:val="003E3716"/>
    <w:rsid w:val="003E4A6C"/>
    <w:rsid w:val="003E581B"/>
    <w:rsid w:val="003E665C"/>
    <w:rsid w:val="003E689B"/>
    <w:rsid w:val="003E6B2A"/>
    <w:rsid w:val="003F0BBA"/>
    <w:rsid w:val="003F0C3B"/>
    <w:rsid w:val="003F1528"/>
    <w:rsid w:val="003F1973"/>
    <w:rsid w:val="003F1EDB"/>
    <w:rsid w:val="003F3C82"/>
    <w:rsid w:val="003F3D54"/>
    <w:rsid w:val="003F4F4E"/>
    <w:rsid w:val="003F6C06"/>
    <w:rsid w:val="003F6DEB"/>
    <w:rsid w:val="004004EA"/>
    <w:rsid w:val="00400734"/>
    <w:rsid w:val="00400C76"/>
    <w:rsid w:val="0040188C"/>
    <w:rsid w:val="004018E9"/>
    <w:rsid w:val="00403477"/>
    <w:rsid w:val="004034D7"/>
    <w:rsid w:val="00404964"/>
    <w:rsid w:val="00405452"/>
    <w:rsid w:val="0040583B"/>
    <w:rsid w:val="00405FF8"/>
    <w:rsid w:val="00406700"/>
    <w:rsid w:val="00406ADD"/>
    <w:rsid w:val="0041094D"/>
    <w:rsid w:val="00410C20"/>
    <w:rsid w:val="004123AB"/>
    <w:rsid w:val="00413E0F"/>
    <w:rsid w:val="00414408"/>
    <w:rsid w:val="0041535C"/>
    <w:rsid w:val="00415A4D"/>
    <w:rsid w:val="0041655C"/>
    <w:rsid w:val="00416B2A"/>
    <w:rsid w:val="00417083"/>
    <w:rsid w:val="00417E15"/>
    <w:rsid w:val="00420FA1"/>
    <w:rsid w:val="0042160C"/>
    <w:rsid w:val="00421AC9"/>
    <w:rsid w:val="0042410C"/>
    <w:rsid w:val="004258BC"/>
    <w:rsid w:val="00425CDD"/>
    <w:rsid w:val="00427E9B"/>
    <w:rsid w:val="00430324"/>
    <w:rsid w:val="00430BCF"/>
    <w:rsid w:val="0043339B"/>
    <w:rsid w:val="004338E5"/>
    <w:rsid w:val="00433C06"/>
    <w:rsid w:val="00435D9D"/>
    <w:rsid w:val="004371B0"/>
    <w:rsid w:val="004371B3"/>
    <w:rsid w:val="004374B2"/>
    <w:rsid w:val="0044005A"/>
    <w:rsid w:val="00442B3A"/>
    <w:rsid w:val="00442D5B"/>
    <w:rsid w:val="0044326E"/>
    <w:rsid w:val="004433B3"/>
    <w:rsid w:val="00443CF8"/>
    <w:rsid w:val="00444AB9"/>
    <w:rsid w:val="004454CE"/>
    <w:rsid w:val="00445E73"/>
    <w:rsid w:val="00445F20"/>
    <w:rsid w:val="00447330"/>
    <w:rsid w:val="0044733E"/>
    <w:rsid w:val="0045013F"/>
    <w:rsid w:val="004507A1"/>
    <w:rsid w:val="004523A2"/>
    <w:rsid w:val="004528C5"/>
    <w:rsid w:val="00452982"/>
    <w:rsid w:val="0045413F"/>
    <w:rsid w:val="0045473E"/>
    <w:rsid w:val="004568CC"/>
    <w:rsid w:val="00456962"/>
    <w:rsid w:val="00456AD1"/>
    <w:rsid w:val="004576B1"/>
    <w:rsid w:val="00457A9F"/>
    <w:rsid w:val="00461CD2"/>
    <w:rsid w:val="00461DC5"/>
    <w:rsid w:val="004623EE"/>
    <w:rsid w:val="0046241B"/>
    <w:rsid w:val="004631F3"/>
    <w:rsid w:val="00463BAA"/>
    <w:rsid w:val="00463DD4"/>
    <w:rsid w:val="00464334"/>
    <w:rsid w:val="004647E1"/>
    <w:rsid w:val="00464E07"/>
    <w:rsid w:val="004676AF"/>
    <w:rsid w:val="004678CE"/>
    <w:rsid w:val="00467E51"/>
    <w:rsid w:val="0047026B"/>
    <w:rsid w:val="00471564"/>
    <w:rsid w:val="0047196C"/>
    <w:rsid w:val="00472175"/>
    <w:rsid w:val="0047271F"/>
    <w:rsid w:val="00472B45"/>
    <w:rsid w:val="00473C86"/>
    <w:rsid w:val="00474E29"/>
    <w:rsid w:val="00475530"/>
    <w:rsid w:val="004755A6"/>
    <w:rsid w:val="004766B8"/>
    <w:rsid w:val="00476893"/>
    <w:rsid w:val="00477315"/>
    <w:rsid w:val="00477CCC"/>
    <w:rsid w:val="00482333"/>
    <w:rsid w:val="00483F4B"/>
    <w:rsid w:val="00484C03"/>
    <w:rsid w:val="00485CCD"/>
    <w:rsid w:val="00487174"/>
    <w:rsid w:val="00487319"/>
    <w:rsid w:val="004908E3"/>
    <w:rsid w:val="00493848"/>
    <w:rsid w:val="00494015"/>
    <w:rsid w:val="00494289"/>
    <w:rsid w:val="004943C7"/>
    <w:rsid w:val="00494628"/>
    <w:rsid w:val="004950AD"/>
    <w:rsid w:val="00496482"/>
    <w:rsid w:val="004A1D45"/>
    <w:rsid w:val="004A33CF"/>
    <w:rsid w:val="004A4503"/>
    <w:rsid w:val="004A584B"/>
    <w:rsid w:val="004A65F2"/>
    <w:rsid w:val="004A6843"/>
    <w:rsid w:val="004A6D94"/>
    <w:rsid w:val="004A7441"/>
    <w:rsid w:val="004A7ABC"/>
    <w:rsid w:val="004A7BD7"/>
    <w:rsid w:val="004B2785"/>
    <w:rsid w:val="004B3943"/>
    <w:rsid w:val="004B425B"/>
    <w:rsid w:val="004B44AB"/>
    <w:rsid w:val="004B4566"/>
    <w:rsid w:val="004B62B2"/>
    <w:rsid w:val="004B6BE0"/>
    <w:rsid w:val="004B6F43"/>
    <w:rsid w:val="004B7070"/>
    <w:rsid w:val="004B76DC"/>
    <w:rsid w:val="004C074C"/>
    <w:rsid w:val="004C0867"/>
    <w:rsid w:val="004C09A4"/>
    <w:rsid w:val="004C12C5"/>
    <w:rsid w:val="004C12CB"/>
    <w:rsid w:val="004C17AF"/>
    <w:rsid w:val="004C2639"/>
    <w:rsid w:val="004C276E"/>
    <w:rsid w:val="004C3288"/>
    <w:rsid w:val="004C3A4B"/>
    <w:rsid w:val="004C4CFE"/>
    <w:rsid w:val="004C4E90"/>
    <w:rsid w:val="004C79C0"/>
    <w:rsid w:val="004C7BEF"/>
    <w:rsid w:val="004C7DBD"/>
    <w:rsid w:val="004D043B"/>
    <w:rsid w:val="004D04DF"/>
    <w:rsid w:val="004D1D28"/>
    <w:rsid w:val="004D2252"/>
    <w:rsid w:val="004D2845"/>
    <w:rsid w:val="004D2B59"/>
    <w:rsid w:val="004D2C6D"/>
    <w:rsid w:val="004D34FE"/>
    <w:rsid w:val="004D5A3C"/>
    <w:rsid w:val="004D6E0B"/>
    <w:rsid w:val="004D7E4B"/>
    <w:rsid w:val="004E0047"/>
    <w:rsid w:val="004E01B9"/>
    <w:rsid w:val="004E08CC"/>
    <w:rsid w:val="004E109C"/>
    <w:rsid w:val="004E2B1C"/>
    <w:rsid w:val="004E38F5"/>
    <w:rsid w:val="004E52D7"/>
    <w:rsid w:val="004E5541"/>
    <w:rsid w:val="004E5944"/>
    <w:rsid w:val="004E61A4"/>
    <w:rsid w:val="004E659E"/>
    <w:rsid w:val="004E65B5"/>
    <w:rsid w:val="004E7154"/>
    <w:rsid w:val="004E7615"/>
    <w:rsid w:val="004F06D1"/>
    <w:rsid w:val="004F0BDD"/>
    <w:rsid w:val="004F1BBB"/>
    <w:rsid w:val="004F20E9"/>
    <w:rsid w:val="004F3999"/>
    <w:rsid w:val="004F3A5E"/>
    <w:rsid w:val="004F5B10"/>
    <w:rsid w:val="004F6640"/>
    <w:rsid w:val="004F69EB"/>
    <w:rsid w:val="004F7D4B"/>
    <w:rsid w:val="004F7DAA"/>
    <w:rsid w:val="00500256"/>
    <w:rsid w:val="00500A86"/>
    <w:rsid w:val="00501973"/>
    <w:rsid w:val="00503C62"/>
    <w:rsid w:val="00505052"/>
    <w:rsid w:val="00505271"/>
    <w:rsid w:val="00505649"/>
    <w:rsid w:val="00505A66"/>
    <w:rsid w:val="00506111"/>
    <w:rsid w:val="0050669B"/>
    <w:rsid w:val="005078F2"/>
    <w:rsid w:val="005106CC"/>
    <w:rsid w:val="00511C0A"/>
    <w:rsid w:val="005124D3"/>
    <w:rsid w:val="00512BB1"/>
    <w:rsid w:val="00513C1A"/>
    <w:rsid w:val="005149DA"/>
    <w:rsid w:val="00514AC7"/>
    <w:rsid w:val="005151FE"/>
    <w:rsid w:val="00516C82"/>
    <w:rsid w:val="00516F80"/>
    <w:rsid w:val="00516FD2"/>
    <w:rsid w:val="005170D9"/>
    <w:rsid w:val="005202AA"/>
    <w:rsid w:val="005214A6"/>
    <w:rsid w:val="005227FB"/>
    <w:rsid w:val="00523902"/>
    <w:rsid w:val="00524822"/>
    <w:rsid w:val="005251EF"/>
    <w:rsid w:val="00526546"/>
    <w:rsid w:val="00527369"/>
    <w:rsid w:val="00532286"/>
    <w:rsid w:val="0053366B"/>
    <w:rsid w:val="00534A6D"/>
    <w:rsid w:val="00535F00"/>
    <w:rsid w:val="00540EF2"/>
    <w:rsid w:val="00540EF3"/>
    <w:rsid w:val="00541093"/>
    <w:rsid w:val="0054174C"/>
    <w:rsid w:val="00542CFC"/>
    <w:rsid w:val="00543C74"/>
    <w:rsid w:val="005443C5"/>
    <w:rsid w:val="005456D7"/>
    <w:rsid w:val="00545FB9"/>
    <w:rsid w:val="005472A0"/>
    <w:rsid w:val="005473FA"/>
    <w:rsid w:val="00551BE1"/>
    <w:rsid w:val="00552557"/>
    <w:rsid w:val="00553266"/>
    <w:rsid w:val="00554EC9"/>
    <w:rsid w:val="005573B9"/>
    <w:rsid w:val="00560217"/>
    <w:rsid w:val="0056115B"/>
    <w:rsid w:val="00561D1D"/>
    <w:rsid w:val="0056226C"/>
    <w:rsid w:val="00562773"/>
    <w:rsid w:val="00563703"/>
    <w:rsid w:val="00563A06"/>
    <w:rsid w:val="00563DB9"/>
    <w:rsid w:val="0056419A"/>
    <w:rsid w:val="005645FC"/>
    <w:rsid w:val="005647AD"/>
    <w:rsid w:val="00564A18"/>
    <w:rsid w:val="00564AAB"/>
    <w:rsid w:val="0056512D"/>
    <w:rsid w:val="00565731"/>
    <w:rsid w:val="005658FA"/>
    <w:rsid w:val="00566481"/>
    <w:rsid w:val="00567B50"/>
    <w:rsid w:val="0057035F"/>
    <w:rsid w:val="00570795"/>
    <w:rsid w:val="00570A3C"/>
    <w:rsid w:val="00571DBA"/>
    <w:rsid w:val="00573284"/>
    <w:rsid w:val="00573640"/>
    <w:rsid w:val="00574244"/>
    <w:rsid w:val="00574E21"/>
    <w:rsid w:val="00575306"/>
    <w:rsid w:val="00576027"/>
    <w:rsid w:val="0057633D"/>
    <w:rsid w:val="00576411"/>
    <w:rsid w:val="0057664F"/>
    <w:rsid w:val="00576755"/>
    <w:rsid w:val="00576E94"/>
    <w:rsid w:val="00577F0C"/>
    <w:rsid w:val="0058080F"/>
    <w:rsid w:val="00580DB1"/>
    <w:rsid w:val="005820E5"/>
    <w:rsid w:val="005840B2"/>
    <w:rsid w:val="00584410"/>
    <w:rsid w:val="005851D8"/>
    <w:rsid w:val="005852AE"/>
    <w:rsid w:val="0058607F"/>
    <w:rsid w:val="00586F5D"/>
    <w:rsid w:val="00586FB4"/>
    <w:rsid w:val="00587395"/>
    <w:rsid w:val="00587563"/>
    <w:rsid w:val="0059007B"/>
    <w:rsid w:val="00590575"/>
    <w:rsid w:val="0059075C"/>
    <w:rsid w:val="00590C3D"/>
    <w:rsid w:val="00591F6E"/>
    <w:rsid w:val="005925B7"/>
    <w:rsid w:val="00592816"/>
    <w:rsid w:val="00592BAA"/>
    <w:rsid w:val="00592C55"/>
    <w:rsid w:val="00595ED1"/>
    <w:rsid w:val="005974C9"/>
    <w:rsid w:val="005A0172"/>
    <w:rsid w:val="005A033C"/>
    <w:rsid w:val="005A074C"/>
    <w:rsid w:val="005A0E75"/>
    <w:rsid w:val="005A1AB9"/>
    <w:rsid w:val="005A3D67"/>
    <w:rsid w:val="005A3DFD"/>
    <w:rsid w:val="005A429C"/>
    <w:rsid w:val="005A4CFC"/>
    <w:rsid w:val="005A4DE5"/>
    <w:rsid w:val="005A704C"/>
    <w:rsid w:val="005A71AF"/>
    <w:rsid w:val="005B1085"/>
    <w:rsid w:val="005B132A"/>
    <w:rsid w:val="005B209A"/>
    <w:rsid w:val="005B2DE0"/>
    <w:rsid w:val="005B3049"/>
    <w:rsid w:val="005B4E43"/>
    <w:rsid w:val="005B512F"/>
    <w:rsid w:val="005B5B14"/>
    <w:rsid w:val="005B5EFA"/>
    <w:rsid w:val="005B62BD"/>
    <w:rsid w:val="005B6928"/>
    <w:rsid w:val="005B6CD0"/>
    <w:rsid w:val="005B733D"/>
    <w:rsid w:val="005B7920"/>
    <w:rsid w:val="005C109C"/>
    <w:rsid w:val="005C1F3A"/>
    <w:rsid w:val="005C4016"/>
    <w:rsid w:val="005C5146"/>
    <w:rsid w:val="005C5258"/>
    <w:rsid w:val="005C7739"/>
    <w:rsid w:val="005D036A"/>
    <w:rsid w:val="005D050E"/>
    <w:rsid w:val="005D0758"/>
    <w:rsid w:val="005D22F0"/>
    <w:rsid w:val="005D3A07"/>
    <w:rsid w:val="005D45EE"/>
    <w:rsid w:val="005D5107"/>
    <w:rsid w:val="005D5C69"/>
    <w:rsid w:val="005D5FD8"/>
    <w:rsid w:val="005D659E"/>
    <w:rsid w:val="005D6A6F"/>
    <w:rsid w:val="005D783E"/>
    <w:rsid w:val="005D7B71"/>
    <w:rsid w:val="005E0F28"/>
    <w:rsid w:val="005E20DE"/>
    <w:rsid w:val="005E2584"/>
    <w:rsid w:val="005E2C7B"/>
    <w:rsid w:val="005E2CAF"/>
    <w:rsid w:val="005E2F1D"/>
    <w:rsid w:val="005E316E"/>
    <w:rsid w:val="005E3DB5"/>
    <w:rsid w:val="005E4954"/>
    <w:rsid w:val="005E593F"/>
    <w:rsid w:val="005E6CC7"/>
    <w:rsid w:val="005E719C"/>
    <w:rsid w:val="005E78F5"/>
    <w:rsid w:val="005F0DD2"/>
    <w:rsid w:val="005F3671"/>
    <w:rsid w:val="005F3AFF"/>
    <w:rsid w:val="005F3D4D"/>
    <w:rsid w:val="005F4321"/>
    <w:rsid w:val="005F4F4E"/>
    <w:rsid w:val="005F5257"/>
    <w:rsid w:val="005F60B9"/>
    <w:rsid w:val="005F7167"/>
    <w:rsid w:val="005F7CEF"/>
    <w:rsid w:val="00600300"/>
    <w:rsid w:val="00600F9C"/>
    <w:rsid w:val="0060350B"/>
    <w:rsid w:val="006043BF"/>
    <w:rsid w:val="0060447E"/>
    <w:rsid w:val="006046B9"/>
    <w:rsid w:val="00605FB2"/>
    <w:rsid w:val="00606AD8"/>
    <w:rsid w:val="00606FDE"/>
    <w:rsid w:val="006104D6"/>
    <w:rsid w:val="006107B7"/>
    <w:rsid w:val="00610CD3"/>
    <w:rsid w:val="00610D2C"/>
    <w:rsid w:val="0061126E"/>
    <w:rsid w:val="006112AB"/>
    <w:rsid w:val="00612128"/>
    <w:rsid w:val="00612759"/>
    <w:rsid w:val="00612FB3"/>
    <w:rsid w:val="00613F15"/>
    <w:rsid w:val="00614298"/>
    <w:rsid w:val="00614C89"/>
    <w:rsid w:val="00616038"/>
    <w:rsid w:val="00616340"/>
    <w:rsid w:val="00616B88"/>
    <w:rsid w:val="00617769"/>
    <w:rsid w:val="006179BC"/>
    <w:rsid w:val="0062000B"/>
    <w:rsid w:val="0062089A"/>
    <w:rsid w:val="00620A89"/>
    <w:rsid w:val="00620DE8"/>
    <w:rsid w:val="00620FB0"/>
    <w:rsid w:val="00621084"/>
    <w:rsid w:val="0062155F"/>
    <w:rsid w:val="00621E64"/>
    <w:rsid w:val="0062225C"/>
    <w:rsid w:val="006237E1"/>
    <w:rsid w:val="00623F81"/>
    <w:rsid w:val="00625F29"/>
    <w:rsid w:val="0062681A"/>
    <w:rsid w:val="006304BB"/>
    <w:rsid w:val="006311DD"/>
    <w:rsid w:val="006323C4"/>
    <w:rsid w:val="00632C00"/>
    <w:rsid w:val="0063321D"/>
    <w:rsid w:val="0063324D"/>
    <w:rsid w:val="006334A7"/>
    <w:rsid w:val="00634BF1"/>
    <w:rsid w:val="00636075"/>
    <w:rsid w:val="00637651"/>
    <w:rsid w:val="006378B8"/>
    <w:rsid w:val="00637D95"/>
    <w:rsid w:val="0064018A"/>
    <w:rsid w:val="0064096F"/>
    <w:rsid w:val="00641D1B"/>
    <w:rsid w:val="006426D2"/>
    <w:rsid w:val="0064294F"/>
    <w:rsid w:val="00642DC8"/>
    <w:rsid w:val="00643DD2"/>
    <w:rsid w:val="00645984"/>
    <w:rsid w:val="006464CC"/>
    <w:rsid w:val="00646D79"/>
    <w:rsid w:val="00646E42"/>
    <w:rsid w:val="00650C39"/>
    <w:rsid w:val="00650C9A"/>
    <w:rsid w:val="0065102A"/>
    <w:rsid w:val="00651E4C"/>
    <w:rsid w:val="00651E50"/>
    <w:rsid w:val="00652026"/>
    <w:rsid w:val="00652C14"/>
    <w:rsid w:val="006551AF"/>
    <w:rsid w:val="00655595"/>
    <w:rsid w:val="00657167"/>
    <w:rsid w:val="00657DC2"/>
    <w:rsid w:val="006605EC"/>
    <w:rsid w:val="0066080D"/>
    <w:rsid w:val="0066094B"/>
    <w:rsid w:val="00660BD4"/>
    <w:rsid w:val="00660DC7"/>
    <w:rsid w:val="006615C8"/>
    <w:rsid w:val="00661E8A"/>
    <w:rsid w:val="00662CB7"/>
    <w:rsid w:val="00662F78"/>
    <w:rsid w:val="0066475A"/>
    <w:rsid w:val="00665D99"/>
    <w:rsid w:val="00667DF4"/>
    <w:rsid w:val="00667E77"/>
    <w:rsid w:val="00667E96"/>
    <w:rsid w:val="006717BD"/>
    <w:rsid w:val="00674DDA"/>
    <w:rsid w:val="006750A8"/>
    <w:rsid w:val="00676B5E"/>
    <w:rsid w:val="0067761B"/>
    <w:rsid w:val="00680085"/>
    <w:rsid w:val="00680700"/>
    <w:rsid w:val="0068138B"/>
    <w:rsid w:val="00681A89"/>
    <w:rsid w:val="006825AD"/>
    <w:rsid w:val="00682653"/>
    <w:rsid w:val="00682927"/>
    <w:rsid w:val="00683B1C"/>
    <w:rsid w:val="00684F01"/>
    <w:rsid w:val="00686C5A"/>
    <w:rsid w:val="00690236"/>
    <w:rsid w:val="00690F2F"/>
    <w:rsid w:val="00691C62"/>
    <w:rsid w:val="00691F61"/>
    <w:rsid w:val="006927AD"/>
    <w:rsid w:val="00692A78"/>
    <w:rsid w:val="00693344"/>
    <w:rsid w:val="006960C1"/>
    <w:rsid w:val="00696355"/>
    <w:rsid w:val="006971AE"/>
    <w:rsid w:val="0069793D"/>
    <w:rsid w:val="006A13C8"/>
    <w:rsid w:val="006A146F"/>
    <w:rsid w:val="006A1615"/>
    <w:rsid w:val="006A2515"/>
    <w:rsid w:val="006A4B07"/>
    <w:rsid w:val="006A4FF4"/>
    <w:rsid w:val="006A5E9F"/>
    <w:rsid w:val="006A60C7"/>
    <w:rsid w:val="006A63D9"/>
    <w:rsid w:val="006A7ADF"/>
    <w:rsid w:val="006B1696"/>
    <w:rsid w:val="006B2ABD"/>
    <w:rsid w:val="006B5101"/>
    <w:rsid w:val="006B5ADF"/>
    <w:rsid w:val="006B6542"/>
    <w:rsid w:val="006B7A66"/>
    <w:rsid w:val="006B7DC0"/>
    <w:rsid w:val="006C05FF"/>
    <w:rsid w:val="006C103A"/>
    <w:rsid w:val="006C1DB0"/>
    <w:rsid w:val="006C22B3"/>
    <w:rsid w:val="006C2617"/>
    <w:rsid w:val="006C2BCC"/>
    <w:rsid w:val="006C3638"/>
    <w:rsid w:val="006C38CE"/>
    <w:rsid w:val="006C442A"/>
    <w:rsid w:val="006C4D5C"/>
    <w:rsid w:val="006C61A6"/>
    <w:rsid w:val="006C72FF"/>
    <w:rsid w:val="006C76F4"/>
    <w:rsid w:val="006C7BFF"/>
    <w:rsid w:val="006D0503"/>
    <w:rsid w:val="006D1311"/>
    <w:rsid w:val="006D16F4"/>
    <w:rsid w:val="006D247D"/>
    <w:rsid w:val="006D2563"/>
    <w:rsid w:val="006D6658"/>
    <w:rsid w:val="006D7D0A"/>
    <w:rsid w:val="006D7DFC"/>
    <w:rsid w:val="006E0736"/>
    <w:rsid w:val="006E0FF2"/>
    <w:rsid w:val="006E1737"/>
    <w:rsid w:val="006E19A9"/>
    <w:rsid w:val="006E415F"/>
    <w:rsid w:val="006E696D"/>
    <w:rsid w:val="006F04E9"/>
    <w:rsid w:val="006F0839"/>
    <w:rsid w:val="006F194E"/>
    <w:rsid w:val="006F1B99"/>
    <w:rsid w:val="006F2FFB"/>
    <w:rsid w:val="006F307F"/>
    <w:rsid w:val="006F3143"/>
    <w:rsid w:val="006F3559"/>
    <w:rsid w:val="006F6144"/>
    <w:rsid w:val="006F61B2"/>
    <w:rsid w:val="006F6456"/>
    <w:rsid w:val="006F7FFA"/>
    <w:rsid w:val="00700A34"/>
    <w:rsid w:val="00701BD0"/>
    <w:rsid w:val="0070286D"/>
    <w:rsid w:val="00702F70"/>
    <w:rsid w:val="00703163"/>
    <w:rsid w:val="00703EB8"/>
    <w:rsid w:val="0070400F"/>
    <w:rsid w:val="007040F1"/>
    <w:rsid w:val="007052D4"/>
    <w:rsid w:val="00705529"/>
    <w:rsid w:val="00706256"/>
    <w:rsid w:val="00706430"/>
    <w:rsid w:val="00706586"/>
    <w:rsid w:val="00707302"/>
    <w:rsid w:val="007074BF"/>
    <w:rsid w:val="0070772D"/>
    <w:rsid w:val="00707BB9"/>
    <w:rsid w:val="00707FF4"/>
    <w:rsid w:val="00712456"/>
    <w:rsid w:val="00712C49"/>
    <w:rsid w:val="00713EF2"/>
    <w:rsid w:val="00715191"/>
    <w:rsid w:val="00716871"/>
    <w:rsid w:val="007227E6"/>
    <w:rsid w:val="0072288C"/>
    <w:rsid w:val="00722AB0"/>
    <w:rsid w:val="00724C3D"/>
    <w:rsid w:val="00724CBE"/>
    <w:rsid w:val="00726351"/>
    <w:rsid w:val="00726684"/>
    <w:rsid w:val="00726DDB"/>
    <w:rsid w:val="00726EDD"/>
    <w:rsid w:val="007279B9"/>
    <w:rsid w:val="007313E8"/>
    <w:rsid w:val="0073272F"/>
    <w:rsid w:val="007338B8"/>
    <w:rsid w:val="00734066"/>
    <w:rsid w:val="00734790"/>
    <w:rsid w:val="0073629F"/>
    <w:rsid w:val="00737291"/>
    <w:rsid w:val="00737FF8"/>
    <w:rsid w:val="0074092A"/>
    <w:rsid w:val="00741419"/>
    <w:rsid w:val="0074170B"/>
    <w:rsid w:val="0074372A"/>
    <w:rsid w:val="00744310"/>
    <w:rsid w:val="00744442"/>
    <w:rsid w:val="007468CD"/>
    <w:rsid w:val="00746EF7"/>
    <w:rsid w:val="00750832"/>
    <w:rsid w:val="0075204D"/>
    <w:rsid w:val="007521A5"/>
    <w:rsid w:val="007539FF"/>
    <w:rsid w:val="0075465E"/>
    <w:rsid w:val="0075509C"/>
    <w:rsid w:val="00755C8C"/>
    <w:rsid w:val="00756653"/>
    <w:rsid w:val="0075709D"/>
    <w:rsid w:val="00757DA5"/>
    <w:rsid w:val="0076118A"/>
    <w:rsid w:val="00761E11"/>
    <w:rsid w:val="00762899"/>
    <w:rsid w:val="00763383"/>
    <w:rsid w:val="0076413C"/>
    <w:rsid w:val="00765028"/>
    <w:rsid w:val="00765430"/>
    <w:rsid w:val="00765A35"/>
    <w:rsid w:val="007670B2"/>
    <w:rsid w:val="00767F81"/>
    <w:rsid w:val="00773559"/>
    <w:rsid w:val="00773997"/>
    <w:rsid w:val="00774643"/>
    <w:rsid w:val="007756CF"/>
    <w:rsid w:val="00776495"/>
    <w:rsid w:val="007764B9"/>
    <w:rsid w:val="00776CA5"/>
    <w:rsid w:val="00777258"/>
    <w:rsid w:val="007775C3"/>
    <w:rsid w:val="00777B2E"/>
    <w:rsid w:val="00780C1B"/>
    <w:rsid w:val="00780C31"/>
    <w:rsid w:val="00781148"/>
    <w:rsid w:val="00782307"/>
    <w:rsid w:val="007827FE"/>
    <w:rsid w:val="007830DD"/>
    <w:rsid w:val="007836AB"/>
    <w:rsid w:val="00783872"/>
    <w:rsid w:val="00784229"/>
    <w:rsid w:val="0078425C"/>
    <w:rsid w:val="00784D9F"/>
    <w:rsid w:val="0078632B"/>
    <w:rsid w:val="00786BD8"/>
    <w:rsid w:val="00786F33"/>
    <w:rsid w:val="007870EA"/>
    <w:rsid w:val="00790C7B"/>
    <w:rsid w:val="0079141A"/>
    <w:rsid w:val="00793001"/>
    <w:rsid w:val="00793716"/>
    <w:rsid w:val="0079387A"/>
    <w:rsid w:val="00794DF1"/>
    <w:rsid w:val="0079727D"/>
    <w:rsid w:val="007A0230"/>
    <w:rsid w:val="007A032A"/>
    <w:rsid w:val="007A0F5A"/>
    <w:rsid w:val="007A12F1"/>
    <w:rsid w:val="007A2D77"/>
    <w:rsid w:val="007A528D"/>
    <w:rsid w:val="007A6541"/>
    <w:rsid w:val="007A69DB"/>
    <w:rsid w:val="007A70ED"/>
    <w:rsid w:val="007A715F"/>
    <w:rsid w:val="007A74F6"/>
    <w:rsid w:val="007A774B"/>
    <w:rsid w:val="007B0499"/>
    <w:rsid w:val="007B0564"/>
    <w:rsid w:val="007B0B33"/>
    <w:rsid w:val="007B1A19"/>
    <w:rsid w:val="007B1F9F"/>
    <w:rsid w:val="007B2B49"/>
    <w:rsid w:val="007B43D9"/>
    <w:rsid w:val="007B4AC6"/>
    <w:rsid w:val="007C098A"/>
    <w:rsid w:val="007C0E9E"/>
    <w:rsid w:val="007C23A9"/>
    <w:rsid w:val="007C2974"/>
    <w:rsid w:val="007C2B56"/>
    <w:rsid w:val="007C2F2F"/>
    <w:rsid w:val="007C341B"/>
    <w:rsid w:val="007C3524"/>
    <w:rsid w:val="007C389E"/>
    <w:rsid w:val="007C3D44"/>
    <w:rsid w:val="007C3DA5"/>
    <w:rsid w:val="007C452A"/>
    <w:rsid w:val="007C4D93"/>
    <w:rsid w:val="007C4F7A"/>
    <w:rsid w:val="007C5980"/>
    <w:rsid w:val="007C73A0"/>
    <w:rsid w:val="007C791D"/>
    <w:rsid w:val="007C7B73"/>
    <w:rsid w:val="007D04BF"/>
    <w:rsid w:val="007D0515"/>
    <w:rsid w:val="007D0CDB"/>
    <w:rsid w:val="007D0DD3"/>
    <w:rsid w:val="007D0E74"/>
    <w:rsid w:val="007D200D"/>
    <w:rsid w:val="007D2E89"/>
    <w:rsid w:val="007D3150"/>
    <w:rsid w:val="007D38C1"/>
    <w:rsid w:val="007D3FB8"/>
    <w:rsid w:val="007D4EBE"/>
    <w:rsid w:val="007D6E2A"/>
    <w:rsid w:val="007D6EC0"/>
    <w:rsid w:val="007D74E2"/>
    <w:rsid w:val="007D79D1"/>
    <w:rsid w:val="007D7AE3"/>
    <w:rsid w:val="007E0544"/>
    <w:rsid w:val="007E0762"/>
    <w:rsid w:val="007E0A26"/>
    <w:rsid w:val="007E2DAB"/>
    <w:rsid w:val="007E3B2C"/>
    <w:rsid w:val="007E41A0"/>
    <w:rsid w:val="007E45FC"/>
    <w:rsid w:val="007E4826"/>
    <w:rsid w:val="007E4B4B"/>
    <w:rsid w:val="007E5248"/>
    <w:rsid w:val="007E54F8"/>
    <w:rsid w:val="007E5865"/>
    <w:rsid w:val="007E5EA9"/>
    <w:rsid w:val="007E6355"/>
    <w:rsid w:val="007E669B"/>
    <w:rsid w:val="007E6AE2"/>
    <w:rsid w:val="007E719A"/>
    <w:rsid w:val="007E77EE"/>
    <w:rsid w:val="007F048C"/>
    <w:rsid w:val="007F0FE0"/>
    <w:rsid w:val="007F16F2"/>
    <w:rsid w:val="007F2EB0"/>
    <w:rsid w:val="007F33D6"/>
    <w:rsid w:val="007F3698"/>
    <w:rsid w:val="007F49FD"/>
    <w:rsid w:val="007F4B03"/>
    <w:rsid w:val="007F5B2D"/>
    <w:rsid w:val="007F5D34"/>
    <w:rsid w:val="007F61B2"/>
    <w:rsid w:val="007F6E24"/>
    <w:rsid w:val="007F7467"/>
    <w:rsid w:val="007F75F4"/>
    <w:rsid w:val="008012D5"/>
    <w:rsid w:val="008017AC"/>
    <w:rsid w:val="00801B2C"/>
    <w:rsid w:val="00802D57"/>
    <w:rsid w:val="00803024"/>
    <w:rsid w:val="00805711"/>
    <w:rsid w:val="008057C2"/>
    <w:rsid w:val="00805AEB"/>
    <w:rsid w:val="00806872"/>
    <w:rsid w:val="008069F1"/>
    <w:rsid w:val="00810FCB"/>
    <w:rsid w:val="00810FF0"/>
    <w:rsid w:val="0081287F"/>
    <w:rsid w:val="00812FD9"/>
    <w:rsid w:val="00813577"/>
    <w:rsid w:val="00813E41"/>
    <w:rsid w:val="00814709"/>
    <w:rsid w:val="00814801"/>
    <w:rsid w:val="0081497C"/>
    <w:rsid w:val="00814A23"/>
    <w:rsid w:val="00814AA7"/>
    <w:rsid w:val="00814D4E"/>
    <w:rsid w:val="00815040"/>
    <w:rsid w:val="008159A0"/>
    <w:rsid w:val="00815F61"/>
    <w:rsid w:val="008161D6"/>
    <w:rsid w:val="00816301"/>
    <w:rsid w:val="0081683C"/>
    <w:rsid w:val="00816C03"/>
    <w:rsid w:val="008216B5"/>
    <w:rsid w:val="00821F90"/>
    <w:rsid w:val="0082360C"/>
    <w:rsid w:val="008239E9"/>
    <w:rsid w:val="008242AF"/>
    <w:rsid w:val="008258CF"/>
    <w:rsid w:val="0082675D"/>
    <w:rsid w:val="00827781"/>
    <w:rsid w:val="00827DBD"/>
    <w:rsid w:val="00827E7F"/>
    <w:rsid w:val="00830253"/>
    <w:rsid w:val="00831050"/>
    <w:rsid w:val="00832538"/>
    <w:rsid w:val="0083324C"/>
    <w:rsid w:val="00834419"/>
    <w:rsid w:val="00834849"/>
    <w:rsid w:val="0083530D"/>
    <w:rsid w:val="00836353"/>
    <w:rsid w:val="00836B05"/>
    <w:rsid w:val="00837941"/>
    <w:rsid w:val="0084175B"/>
    <w:rsid w:val="00844CF0"/>
    <w:rsid w:val="0084505C"/>
    <w:rsid w:val="00845979"/>
    <w:rsid w:val="00845E7A"/>
    <w:rsid w:val="00847232"/>
    <w:rsid w:val="00847E30"/>
    <w:rsid w:val="00850998"/>
    <w:rsid w:val="00851607"/>
    <w:rsid w:val="00851614"/>
    <w:rsid w:val="0085193A"/>
    <w:rsid w:val="00852C46"/>
    <w:rsid w:val="00852C9B"/>
    <w:rsid w:val="008536D0"/>
    <w:rsid w:val="008543D3"/>
    <w:rsid w:val="00854E89"/>
    <w:rsid w:val="008550D9"/>
    <w:rsid w:val="0086023D"/>
    <w:rsid w:val="0086156C"/>
    <w:rsid w:val="0086581A"/>
    <w:rsid w:val="00866538"/>
    <w:rsid w:val="00867B7A"/>
    <w:rsid w:val="008704C1"/>
    <w:rsid w:val="00871D4C"/>
    <w:rsid w:val="0087232E"/>
    <w:rsid w:val="008728F3"/>
    <w:rsid w:val="00872D7F"/>
    <w:rsid w:val="008756F5"/>
    <w:rsid w:val="0087738F"/>
    <w:rsid w:val="008773C2"/>
    <w:rsid w:val="00877478"/>
    <w:rsid w:val="00877DB1"/>
    <w:rsid w:val="00880A2A"/>
    <w:rsid w:val="00880B45"/>
    <w:rsid w:val="00880E8D"/>
    <w:rsid w:val="00882A53"/>
    <w:rsid w:val="00883C2B"/>
    <w:rsid w:val="00884C30"/>
    <w:rsid w:val="0088701F"/>
    <w:rsid w:val="00891676"/>
    <w:rsid w:val="00894286"/>
    <w:rsid w:val="00894B75"/>
    <w:rsid w:val="00894DE3"/>
    <w:rsid w:val="00895447"/>
    <w:rsid w:val="00895CB5"/>
    <w:rsid w:val="00896328"/>
    <w:rsid w:val="0089646B"/>
    <w:rsid w:val="0089654C"/>
    <w:rsid w:val="008A0328"/>
    <w:rsid w:val="008A0393"/>
    <w:rsid w:val="008A1290"/>
    <w:rsid w:val="008A171E"/>
    <w:rsid w:val="008A1E00"/>
    <w:rsid w:val="008A33EA"/>
    <w:rsid w:val="008A3BB1"/>
    <w:rsid w:val="008A601D"/>
    <w:rsid w:val="008A6E0F"/>
    <w:rsid w:val="008A7A46"/>
    <w:rsid w:val="008A7EEB"/>
    <w:rsid w:val="008B0F27"/>
    <w:rsid w:val="008B1099"/>
    <w:rsid w:val="008B202F"/>
    <w:rsid w:val="008B20F0"/>
    <w:rsid w:val="008B22B5"/>
    <w:rsid w:val="008B2524"/>
    <w:rsid w:val="008B2AE7"/>
    <w:rsid w:val="008B39CD"/>
    <w:rsid w:val="008B3E7A"/>
    <w:rsid w:val="008B49F8"/>
    <w:rsid w:val="008B55A2"/>
    <w:rsid w:val="008B6751"/>
    <w:rsid w:val="008B6A05"/>
    <w:rsid w:val="008B716D"/>
    <w:rsid w:val="008C1939"/>
    <w:rsid w:val="008C34B2"/>
    <w:rsid w:val="008C3B2C"/>
    <w:rsid w:val="008C537D"/>
    <w:rsid w:val="008C627D"/>
    <w:rsid w:val="008C6690"/>
    <w:rsid w:val="008C778D"/>
    <w:rsid w:val="008D0655"/>
    <w:rsid w:val="008D0B7E"/>
    <w:rsid w:val="008D0E57"/>
    <w:rsid w:val="008D11E8"/>
    <w:rsid w:val="008D1BA3"/>
    <w:rsid w:val="008D291D"/>
    <w:rsid w:val="008D2E6E"/>
    <w:rsid w:val="008D4401"/>
    <w:rsid w:val="008D4E3A"/>
    <w:rsid w:val="008D54B3"/>
    <w:rsid w:val="008D5A91"/>
    <w:rsid w:val="008D5F4F"/>
    <w:rsid w:val="008D7225"/>
    <w:rsid w:val="008D766D"/>
    <w:rsid w:val="008D7B97"/>
    <w:rsid w:val="008E01AD"/>
    <w:rsid w:val="008E1868"/>
    <w:rsid w:val="008E1E1B"/>
    <w:rsid w:val="008E21FA"/>
    <w:rsid w:val="008E2E45"/>
    <w:rsid w:val="008E4941"/>
    <w:rsid w:val="008E4F77"/>
    <w:rsid w:val="008E5428"/>
    <w:rsid w:val="008E77BD"/>
    <w:rsid w:val="008F0E62"/>
    <w:rsid w:val="008F396F"/>
    <w:rsid w:val="008F3F8A"/>
    <w:rsid w:val="008F4F73"/>
    <w:rsid w:val="008F4FDD"/>
    <w:rsid w:val="008F54E4"/>
    <w:rsid w:val="008F6F15"/>
    <w:rsid w:val="008F72D8"/>
    <w:rsid w:val="008F7A68"/>
    <w:rsid w:val="008F7AFA"/>
    <w:rsid w:val="00901E67"/>
    <w:rsid w:val="0090203E"/>
    <w:rsid w:val="009022D1"/>
    <w:rsid w:val="00903818"/>
    <w:rsid w:val="00904204"/>
    <w:rsid w:val="009042A1"/>
    <w:rsid w:val="0090671C"/>
    <w:rsid w:val="0090677B"/>
    <w:rsid w:val="0090678D"/>
    <w:rsid w:val="00907289"/>
    <w:rsid w:val="009073A2"/>
    <w:rsid w:val="0091054B"/>
    <w:rsid w:val="00910697"/>
    <w:rsid w:val="009121A6"/>
    <w:rsid w:val="009139D5"/>
    <w:rsid w:val="00913A2D"/>
    <w:rsid w:val="00913D3D"/>
    <w:rsid w:val="009142AE"/>
    <w:rsid w:val="0091560A"/>
    <w:rsid w:val="00915C88"/>
    <w:rsid w:val="00916CB1"/>
    <w:rsid w:val="00917893"/>
    <w:rsid w:val="00920BFB"/>
    <w:rsid w:val="00921232"/>
    <w:rsid w:val="009213A7"/>
    <w:rsid w:val="009218EA"/>
    <w:rsid w:val="00921E9D"/>
    <w:rsid w:val="009229C4"/>
    <w:rsid w:val="0092358B"/>
    <w:rsid w:val="00923F39"/>
    <w:rsid w:val="00923F48"/>
    <w:rsid w:val="00924646"/>
    <w:rsid w:val="00925BBD"/>
    <w:rsid w:val="009262FD"/>
    <w:rsid w:val="009269E0"/>
    <w:rsid w:val="0092734C"/>
    <w:rsid w:val="0092764D"/>
    <w:rsid w:val="00927B7B"/>
    <w:rsid w:val="009311B8"/>
    <w:rsid w:val="0093122B"/>
    <w:rsid w:val="00931906"/>
    <w:rsid w:val="00931FC9"/>
    <w:rsid w:val="00932078"/>
    <w:rsid w:val="009320B9"/>
    <w:rsid w:val="0093236C"/>
    <w:rsid w:val="0093240E"/>
    <w:rsid w:val="00932EC5"/>
    <w:rsid w:val="0093325F"/>
    <w:rsid w:val="009340B6"/>
    <w:rsid w:val="00934DF4"/>
    <w:rsid w:val="00935D56"/>
    <w:rsid w:val="00941471"/>
    <w:rsid w:val="0094239C"/>
    <w:rsid w:val="009449BA"/>
    <w:rsid w:val="00944A4A"/>
    <w:rsid w:val="009461F8"/>
    <w:rsid w:val="00946A3F"/>
    <w:rsid w:val="00950644"/>
    <w:rsid w:val="00950ACD"/>
    <w:rsid w:val="00952203"/>
    <w:rsid w:val="0095226F"/>
    <w:rsid w:val="009538B5"/>
    <w:rsid w:val="00954C1C"/>
    <w:rsid w:val="0095552E"/>
    <w:rsid w:val="00955ADD"/>
    <w:rsid w:val="00955AF8"/>
    <w:rsid w:val="00956C04"/>
    <w:rsid w:val="0095735B"/>
    <w:rsid w:val="009573F3"/>
    <w:rsid w:val="009573F8"/>
    <w:rsid w:val="009600CC"/>
    <w:rsid w:val="00961BDF"/>
    <w:rsid w:val="00961F63"/>
    <w:rsid w:val="00962041"/>
    <w:rsid w:val="00962A08"/>
    <w:rsid w:val="009643C1"/>
    <w:rsid w:val="0096497B"/>
    <w:rsid w:val="0096502A"/>
    <w:rsid w:val="00965DEC"/>
    <w:rsid w:val="00966919"/>
    <w:rsid w:val="00966D53"/>
    <w:rsid w:val="00966F4F"/>
    <w:rsid w:val="00967945"/>
    <w:rsid w:val="0097005E"/>
    <w:rsid w:val="0097018C"/>
    <w:rsid w:val="0097050A"/>
    <w:rsid w:val="00972203"/>
    <w:rsid w:val="009731BF"/>
    <w:rsid w:val="00973B0D"/>
    <w:rsid w:val="00973CF7"/>
    <w:rsid w:val="00973DDD"/>
    <w:rsid w:val="009740A2"/>
    <w:rsid w:val="00975A26"/>
    <w:rsid w:val="00975B0C"/>
    <w:rsid w:val="00976026"/>
    <w:rsid w:val="00976C0F"/>
    <w:rsid w:val="00976CB6"/>
    <w:rsid w:val="00976FF9"/>
    <w:rsid w:val="00977208"/>
    <w:rsid w:val="00977244"/>
    <w:rsid w:val="0097772D"/>
    <w:rsid w:val="009804F7"/>
    <w:rsid w:val="00980BE6"/>
    <w:rsid w:val="00983912"/>
    <w:rsid w:val="009842BC"/>
    <w:rsid w:val="00984847"/>
    <w:rsid w:val="00985212"/>
    <w:rsid w:val="00985B78"/>
    <w:rsid w:val="00985F92"/>
    <w:rsid w:val="00987FF5"/>
    <w:rsid w:val="009906E6"/>
    <w:rsid w:val="00991B8E"/>
    <w:rsid w:val="00992654"/>
    <w:rsid w:val="00992AEF"/>
    <w:rsid w:val="00992BB8"/>
    <w:rsid w:val="00992FCF"/>
    <w:rsid w:val="009953C7"/>
    <w:rsid w:val="00995589"/>
    <w:rsid w:val="00995C01"/>
    <w:rsid w:val="009962AB"/>
    <w:rsid w:val="009A0194"/>
    <w:rsid w:val="009A0209"/>
    <w:rsid w:val="009A089D"/>
    <w:rsid w:val="009A1B2E"/>
    <w:rsid w:val="009A2CD7"/>
    <w:rsid w:val="009A3DC1"/>
    <w:rsid w:val="009A623D"/>
    <w:rsid w:val="009A6E56"/>
    <w:rsid w:val="009B046F"/>
    <w:rsid w:val="009B0568"/>
    <w:rsid w:val="009B17A0"/>
    <w:rsid w:val="009B1C4F"/>
    <w:rsid w:val="009B2548"/>
    <w:rsid w:val="009B38BF"/>
    <w:rsid w:val="009B59B0"/>
    <w:rsid w:val="009B632B"/>
    <w:rsid w:val="009B79BF"/>
    <w:rsid w:val="009C0BE1"/>
    <w:rsid w:val="009C0DCC"/>
    <w:rsid w:val="009C13F6"/>
    <w:rsid w:val="009C52F6"/>
    <w:rsid w:val="009C7E15"/>
    <w:rsid w:val="009D05D6"/>
    <w:rsid w:val="009D0842"/>
    <w:rsid w:val="009D1436"/>
    <w:rsid w:val="009D2108"/>
    <w:rsid w:val="009D3A4C"/>
    <w:rsid w:val="009D4718"/>
    <w:rsid w:val="009D4FDF"/>
    <w:rsid w:val="009D63EB"/>
    <w:rsid w:val="009E09E8"/>
    <w:rsid w:val="009E25F8"/>
    <w:rsid w:val="009E261E"/>
    <w:rsid w:val="009E2A72"/>
    <w:rsid w:val="009E3133"/>
    <w:rsid w:val="009E371D"/>
    <w:rsid w:val="009E3F1E"/>
    <w:rsid w:val="009E3FF5"/>
    <w:rsid w:val="009E5018"/>
    <w:rsid w:val="009E665B"/>
    <w:rsid w:val="009E6DAB"/>
    <w:rsid w:val="009E7055"/>
    <w:rsid w:val="009E7C5F"/>
    <w:rsid w:val="009E7DDE"/>
    <w:rsid w:val="009F068A"/>
    <w:rsid w:val="009F0D67"/>
    <w:rsid w:val="009F1620"/>
    <w:rsid w:val="009F16CE"/>
    <w:rsid w:val="009F2779"/>
    <w:rsid w:val="009F28E8"/>
    <w:rsid w:val="009F4637"/>
    <w:rsid w:val="009F4673"/>
    <w:rsid w:val="009F4B58"/>
    <w:rsid w:val="009F5264"/>
    <w:rsid w:val="009F5442"/>
    <w:rsid w:val="009F5785"/>
    <w:rsid w:val="009F7D42"/>
    <w:rsid w:val="009F7FA7"/>
    <w:rsid w:val="00A00565"/>
    <w:rsid w:val="00A01662"/>
    <w:rsid w:val="00A01685"/>
    <w:rsid w:val="00A01AD9"/>
    <w:rsid w:val="00A024A0"/>
    <w:rsid w:val="00A025D3"/>
    <w:rsid w:val="00A02DD4"/>
    <w:rsid w:val="00A03756"/>
    <w:rsid w:val="00A03855"/>
    <w:rsid w:val="00A03F75"/>
    <w:rsid w:val="00A0423E"/>
    <w:rsid w:val="00A048B5"/>
    <w:rsid w:val="00A05B34"/>
    <w:rsid w:val="00A06B5B"/>
    <w:rsid w:val="00A112A0"/>
    <w:rsid w:val="00A123A3"/>
    <w:rsid w:val="00A12A4D"/>
    <w:rsid w:val="00A12F51"/>
    <w:rsid w:val="00A14FF0"/>
    <w:rsid w:val="00A15251"/>
    <w:rsid w:val="00A15B28"/>
    <w:rsid w:val="00A16C73"/>
    <w:rsid w:val="00A20331"/>
    <w:rsid w:val="00A222D0"/>
    <w:rsid w:val="00A22614"/>
    <w:rsid w:val="00A226B8"/>
    <w:rsid w:val="00A228DA"/>
    <w:rsid w:val="00A23486"/>
    <w:rsid w:val="00A2424A"/>
    <w:rsid w:val="00A2534A"/>
    <w:rsid w:val="00A2618C"/>
    <w:rsid w:val="00A268E5"/>
    <w:rsid w:val="00A26FD4"/>
    <w:rsid w:val="00A2725E"/>
    <w:rsid w:val="00A273B7"/>
    <w:rsid w:val="00A300DA"/>
    <w:rsid w:val="00A31BAD"/>
    <w:rsid w:val="00A31C32"/>
    <w:rsid w:val="00A322B6"/>
    <w:rsid w:val="00A32BA3"/>
    <w:rsid w:val="00A32F44"/>
    <w:rsid w:val="00A348DE"/>
    <w:rsid w:val="00A34DCF"/>
    <w:rsid w:val="00A3589F"/>
    <w:rsid w:val="00A35A73"/>
    <w:rsid w:val="00A3725A"/>
    <w:rsid w:val="00A37508"/>
    <w:rsid w:val="00A40631"/>
    <w:rsid w:val="00A40E09"/>
    <w:rsid w:val="00A41656"/>
    <w:rsid w:val="00A42105"/>
    <w:rsid w:val="00A42EF6"/>
    <w:rsid w:val="00A43F75"/>
    <w:rsid w:val="00A448EB"/>
    <w:rsid w:val="00A46700"/>
    <w:rsid w:val="00A46819"/>
    <w:rsid w:val="00A46C16"/>
    <w:rsid w:val="00A46CF0"/>
    <w:rsid w:val="00A470D5"/>
    <w:rsid w:val="00A47955"/>
    <w:rsid w:val="00A47D1F"/>
    <w:rsid w:val="00A50FA1"/>
    <w:rsid w:val="00A517E0"/>
    <w:rsid w:val="00A519EE"/>
    <w:rsid w:val="00A520BB"/>
    <w:rsid w:val="00A52211"/>
    <w:rsid w:val="00A5259E"/>
    <w:rsid w:val="00A52DF9"/>
    <w:rsid w:val="00A545B1"/>
    <w:rsid w:val="00A545F8"/>
    <w:rsid w:val="00A54F32"/>
    <w:rsid w:val="00A55D72"/>
    <w:rsid w:val="00A5662E"/>
    <w:rsid w:val="00A56732"/>
    <w:rsid w:val="00A56925"/>
    <w:rsid w:val="00A57C7C"/>
    <w:rsid w:val="00A6015D"/>
    <w:rsid w:val="00A6079F"/>
    <w:rsid w:val="00A60F32"/>
    <w:rsid w:val="00A61027"/>
    <w:rsid w:val="00A612FE"/>
    <w:rsid w:val="00A61430"/>
    <w:rsid w:val="00A615CB"/>
    <w:rsid w:val="00A62067"/>
    <w:rsid w:val="00A62784"/>
    <w:rsid w:val="00A62807"/>
    <w:rsid w:val="00A62C49"/>
    <w:rsid w:val="00A63A2D"/>
    <w:rsid w:val="00A651A6"/>
    <w:rsid w:val="00A65A11"/>
    <w:rsid w:val="00A65E5F"/>
    <w:rsid w:val="00A66A36"/>
    <w:rsid w:val="00A671F0"/>
    <w:rsid w:val="00A67C16"/>
    <w:rsid w:val="00A7052E"/>
    <w:rsid w:val="00A7098F"/>
    <w:rsid w:val="00A7107B"/>
    <w:rsid w:val="00A710FA"/>
    <w:rsid w:val="00A71BBF"/>
    <w:rsid w:val="00A71CFA"/>
    <w:rsid w:val="00A71F39"/>
    <w:rsid w:val="00A72680"/>
    <w:rsid w:val="00A727AE"/>
    <w:rsid w:val="00A739E9"/>
    <w:rsid w:val="00A73D83"/>
    <w:rsid w:val="00A754CB"/>
    <w:rsid w:val="00A76004"/>
    <w:rsid w:val="00A808BE"/>
    <w:rsid w:val="00A8276D"/>
    <w:rsid w:val="00A837A7"/>
    <w:rsid w:val="00A8429E"/>
    <w:rsid w:val="00A8572A"/>
    <w:rsid w:val="00A871F0"/>
    <w:rsid w:val="00A8776A"/>
    <w:rsid w:val="00A9008B"/>
    <w:rsid w:val="00A901C3"/>
    <w:rsid w:val="00A9090E"/>
    <w:rsid w:val="00A90990"/>
    <w:rsid w:val="00A927AE"/>
    <w:rsid w:val="00A92902"/>
    <w:rsid w:val="00A94ADB"/>
    <w:rsid w:val="00A956BC"/>
    <w:rsid w:val="00A95956"/>
    <w:rsid w:val="00A962D2"/>
    <w:rsid w:val="00A97F03"/>
    <w:rsid w:val="00AA0C61"/>
    <w:rsid w:val="00AA0DA9"/>
    <w:rsid w:val="00AA12C0"/>
    <w:rsid w:val="00AA32C9"/>
    <w:rsid w:val="00AA51E7"/>
    <w:rsid w:val="00AA55FA"/>
    <w:rsid w:val="00AA7490"/>
    <w:rsid w:val="00AA7502"/>
    <w:rsid w:val="00AB16DD"/>
    <w:rsid w:val="00AB26A5"/>
    <w:rsid w:val="00AB2D70"/>
    <w:rsid w:val="00AB3FF4"/>
    <w:rsid w:val="00AB56F5"/>
    <w:rsid w:val="00AB7A1E"/>
    <w:rsid w:val="00AB7ED6"/>
    <w:rsid w:val="00AC040A"/>
    <w:rsid w:val="00AC1325"/>
    <w:rsid w:val="00AC13B5"/>
    <w:rsid w:val="00AC2BEE"/>
    <w:rsid w:val="00AC545D"/>
    <w:rsid w:val="00AC656A"/>
    <w:rsid w:val="00AC67A3"/>
    <w:rsid w:val="00AC77B1"/>
    <w:rsid w:val="00AD0020"/>
    <w:rsid w:val="00AD0455"/>
    <w:rsid w:val="00AD049F"/>
    <w:rsid w:val="00AD08F9"/>
    <w:rsid w:val="00AD0AAD"/>
    <w:rsid w:val="00AD17B8"/>
    <w:rsid w:val="00AD1DE2"/>
    <w:rsid w:val="00AD1FD1"/>
    <w:rsid w:val="00AD2ADF"/>
    <w:rsid w:val="00AD2E29"/>
    <w:rsid w:val="00AD4CCE"/>
    <w:rsid w:val="00AD6366"/>
    <w:rsid w:val="00AD68E3"/>
    <w:rsid w:val="00AD6DF9"/>
    <w:rsid w:val="00AD6E95"/>
    <w:rsid w:val="00AD736B"/>
    <w:rsid w:val="00AE026E"/>
    <w:rsid w:val="00AE0627"/>
    <w:rsid w:val="00AE1C94"/>
    <w:rsid w:val="00AE267C"/>
    <w:rsid w:val="00AE2A2A"/>
    <w:rsid w:val="00AE2A6B"/>
    <w:rsid w:val="00AE3058"/>
    <w:rsid w:val="00AE35C7"/>
    <w:rsid w:val="00AE3D15"/>
    <w:rsid w:val="00AE47BE"/>
    <w:rsid w:val="00AE5F24"/>
    <w:rsid w:val="00AE60AD"/>
    <w:rsid w:val="00AE611D"/>
    <w:rsid w:val="00AE67A9"/>
    <w:rsid w:val="00AE75D4"/>
    <w:rsid w:val="00AE7A45"/>
    <w:rsid w:val="00AE7B27"/>
    <w:rsid w:val="00AF0C17"/>
    <w:rsid w:val="00AF0E79"/>
    <w:rsid w:val="00AF19CF"/>
    <w:rsid w:val="00AF26B3"/>
    <w:rsid w:val="00AF42C3"/>
    <w:rsid w:val="00AF4EBA"/>
    <w:rsid w:val="00AF6BC5"/>
    <w:rsid w:val="00AF6DC6"/>
    <w:rsid w:val="00AF7955"/>
    <w:rsid w:val="00B011CD"/>
    <w:rsid w:val="00B01258"/>
    <w:rsid w:val="00B01279"/>
    <w:rsid w:val="00B02002"/>
    <w:rsid w:val="00B044B8"/>
    <w:rsid w:val="00B05378"/>
    <w:rsid w:val="00B05660"/>
    <w:rsid w:val="00B05E76"/>
    <w:rsid w:val="00B06160"/>
    <w:rsid w:val="00B07987"/>
    <w:rsid w:val="00B100DF"/>
    <w:rsid w:val="00B1101F"/>
    <w:rsid w:val="00B110C2"/>
    <w:rsid w:val="00B111F0"/>
    <w:rsid w:val="00B11532"/>
    <w:rsid w:val="00B122CA"/>
    <w:rsid w:val="00B126EF"/>
    <w:rsid w:val="00B12A94"/>
    <w:rsid w:val="00B1395A"/>
    <w:rsid w:val="00B13AC3"/>
    <w:rsid w:val="00B13D96"/>
    <w:rsid w:val="00B145FF"/>
    <w:rsid w:val="00B15AE3"/>
    <w:rsid w:val="00B16B6B"/>
    <w:rsid w:val="00B22131"/>
    <w:rsid w:val="00B22A07"/>
    <w:rsid w:val="00B23024"/>
    <w:rsid w:val="00B246E9"/>
    <w:rsid w:val="00B247F7"/>
    <w:rsid w:val="00B25590"/>
    <w:rsid w:val="00B256B8"/>
    <w:rsid w:val="00B25AF0"/>
    <w:rsid w:val="00B27190"/>
    <w:rsid w:val="00B27B83"/>
    <w:rsid w:val="00B30CE8"/>
    <w:rsid w:val="00B318CA"/>
    <w:rsid w:val="00B31F2D"/>
    <w:rsid w:val="00B32443"/>
    <w:rsid w:val="00B33858"/>
    <w:rsid w:val="00B34C91"/>
    <w:rsid w:val="00B3529E"/>
    <w:rsid w:val="00B35A99"/>
    <w:rsid w:val="00B36A5B"/>
    <w:rsid w:val="00B36E64"/>
    <w:rsid w:val="00B37A69"/>
    <w:rsid w:val="00B401AE"/>
    <w:rsid w:val="00B40B96"/>
    <w:rsid w:val="00B4101C"/>
    <w:rsid w:val="00B41334"/>
    <w:rsid w:val="00B415FB"/>
    <w:rsid w:val="00B41936"/>
    <w:rsid w:val="00B41D9C"/>
    <w:rsid w:val="00B4362B"/>
    <w:rsid w:val="00B441E9"/>
    <w:rsid w:val="00B44A78"/>
    <w:rsid w:val="00B45490"/>
    <w:rsid w:val="00B46316"/>
    <w:rsid w:val="00B50DD5"/>
    <w:rsid w:val="00B50F3D"/>
    <w:rsid w:val="00B51C8B"/>
    <w:rsid w:val="00B52EC0"/>
    <w:rsid w:val="00B54378"/>
    <w:rsid w:val="00B56179"/>
    <w:rsid w:val="00B56252"/>
    <w:rsid w:val="00B56A14"/>
    <w:rsid w:val="00B56B51"/>
    <w:rsid w:val="00B56BC9"/>
    <w:rsid w:val="00B57042"/>
    <w:rsid w:val="00B6161C"/>
    <w:rsid w:val="00B61E84"/>
    <w:rsid w:val="00B6364E"/>
    <w:rsid w:val="00B64402"/>
    <w:rsid w:val="00B646FC"/>
    <w:rsid w:val="00B64D7D"/>
    <w:rsid w:val="00B65F41"/>
    <w:rsid w:val="00B67FB4"/>
    <w:rsid w:val="00B70F7A"/>
    <w:rsid w:val="00B7172D"/>
    <w:rsid w:val="00B720E1"/>
    <w:rsid w:val="00B725D5"/>
    <w:rsid w:val="00B734DE"/>
    <w:rsid w:val="00B73B2F"/>
    <w:rsid w:val="00B74132"/>
    <w:rsid w:val="00B74DE8"/>
    <w:rsid w:val="00B750DA"/>
    <w:rsid w:val="00B76704"/>
    <w:rsid w:val="00B770C8"/>
    <w:rsid w:val="00B77404"/>
    <w:rsid w:val="00B776A7"/>
    <w:rsid w:val="00B77DBC"/>
    <w:rsid w:val="00B805DD"/>
    <w:rsid w:val="00B81C44"/>
    <w:rsid w:val="00B81DE1"/>
    <w:rsid w:val="00B81FAD"/>
    <w:rsid w:val="00B838BF"/>
    <w:rsid w:val="00B85BB8"/>
    <w:rsid w:val="00B85C6B"/>
    <w:rsid w:val="00B8617C"/>
    <w:rsid w:val="00B865B7"/>
    <w:rsid w:val="00B86C54"/>
    <w:rsid w:val="00B87077"/>
    <w:rsid w:val="00B871E9"/>
    <w:rsid w:val="00B8739E"/>
    <w:rsid w:val="00B87652"/>
    <w:rsid w:val="00B925F6"/>
    <w:rsid w:val="00B92B98"/>
    <w:rsid w:val="00B946B8"/>
    <w:rsid w:val="00B94B3A"/>
    <w:rsid w:val="00B954B1"/>
    <w:rsid w:val="00B95617"/>
    <w:rsid w:val="00B95BE0"/>
    <w:rsid w:val="00B960AC"/>
    <w:rsid w:val="00B960AD"/>
    <w:rsid w:val="00B96FC1"/>
    <w:rsid w:val="00BA004D"/>
    <w:rsid w:val="00BA05D6"/>
    <w:rsid w:val="00BA1268"/>
    <w:rsid w:val="00BA130E"/>
    <w:rsid w:val="00BA2700"/>
    <w:rsid w:val="00BA2A36"/>
    <w:rsid w:val="00BA2E4F"/>
    <w:rsid w:val="00BA33E2"/>
    <w:rsid w:val="00BA447F"/>
    <w:rsid w:val="00BA4B6D"/>
    <w:rsid w:val="00BA4C6F"/>
    <w:rsid w:val="00BA4D65"/>
    <w:rsid w:val="00BA57CC"/>
    <w:rsid w:val="00BA5A9B"/>
    <w:rsid w:val="00BA5DA3"/>
    <w:rsid w:val="00BB00E8"/>
    <w:rsid w:val="00BB02A7"/>
    <w:rsid w:val="00BB0397"/>
    <w:rsid w:val="00BB156C"/>
    <w:rsid w:val="00BB1C0F"/>
    <w:rsid w:val="00BB2C65"/>
    <w:rsid w:val="00BB48C2"/>
    <w:rsid w:val="00BB5DB4"/>
    <w:rsid w:val="00BB5E73"/>
    <w:rsid w:val="00BB6A83"/>
    <w:rsid w:val="00BB7A12"/>
    <w:rsid w:val="00BC1728"/>
    <w:rsid w:val="00BC47D1"/>
    <w:rsid w:val="00BC6575"/>
    <w:rsid w:val="00BC67C2"/>
    <w:rsid w:val="00BC7319"/>
    <w:rsid w:val="00BC7907"/>
    <w:rsid w:val="00BD0064"/>
    <w:rsid w:val="00BD1135"/>
    <w:rsid w:val="00BD23F0"/>
    <w:rsid w:val="00BD2D54"/>
    <w:rsid w:val="00BD3185"/>
    <w:rsid w:val="00BD3A92"/>
    <w:rsid w:val="00BD45DC"/>
    <w:rsid w:val="00BD5E45"/>
    <w:rsid w:val="00BD6C42"/>
    <w:rsid w:val="00BE0C79"/>
    <w:rsid w:val="00BE24F6"/>
    <w:rsid w:val="00BE278E"/>
    <w:rsid w:val="00BE39A1"/>
    <w:rsid w:val="00BE3C79"/>
    <w:rsid w:val="00BE40CE"/>
    <w:rsid w:val="00BE40FD"/>
    <w:rsid w:val="00BE4208"/>
    <w:rsid w:val="00BE47EA"/>
    <w:rsid w:val="00BE484D"/>
    <w:rsid w:val="00BE4FBE"/>
    <w:rsid w:val="00BE70C8"/>
    <w:rsid w:val="00BF0064"/>
    <w:rsid w:val="00BF08EC"/>
    <w:rsid w:val="00BF2039"/>
    <w:rsid w:val="00BF3040"/>
    <w:rsid w:val="00BF38E1"/>
    <w:rsid w:val="00BF5BEA"/>
    <w:rsid w:val="00BF7748"/>
    <w:rsid w:val="00C02C0E"/>
    <w:rsid w:val="00C03A98"/>
    <w:rsid w:val="00C04A3D"/>
    <w:rsid w:val="00C05903"/>
    <w:rsid w:val="00C06E8F"/>
    <w:rsid w:val="00C06F2D"/>
    <w:rsid w:val="00C07874"/>
    <w:rsid w:val="00C1015E"/>
    <w:rsid w:val="00C10933"/>
    <w:rsid w:val="00C11320"/>
    <w:rsid w:val="00C11325"/>
    <w:rsid w:val="00C13426"/>
    <w:rsid w:val="00C1392B"/>
    <w:rsid w:val="00C13D1B"/>
    <w:rsid w:val="00C156E9"/>
    <w:rsid w:val="00C15725"/>
    <w:rsid w:val="00C17A9F"/>
    <w:rsid w:val="00C20CE1"/>
    <w:rsid w:val="00C20DC7"/>
    <w:rsid w:val="00C21344"/>
    <w:rsid w:val="00C21BF3"/>
    <w:rsid w:val="00C23155"/>
    <w:rsid w:val="00C23DD5"/>
    <w:rsid w:val="00C25C1D"/>
    <w:rsid w:val="00C2612A"/>
    <w:rsid w:val="00C26C9D"/>
    <w:rsid w:val="00C26FB5"/>
    <w:rsid w:val="00C27005"/>
    <w:rsid w:val="00C27189"/>
    <w:rsid w:val="00C271CC"/>
    <w:rsid w:val="00C274B7"/>
    <w:rsid w:val="00C31316"/>
    <w:rsid w:val="00C3145D"/>
    <w:rsid w:val="00C31524"/>
    <w:rsid w:val="00C31E4E"/>
    <w:rsid w:val="00C32888"/>
    <w:rsid w:val="00C330DB"/>
    <w:rsid w:val="00C334AA"/>
    <w:rsid w:val="00C34393"/>
    <w:rsid w:val="00C347B3"/>
    <w:rsid w:val="00C35151"/>
    <w:rsid w:val="00C3619F"/>
    <w:rsid w:val="00C363F8"/>
    <w:rsid w:val="00C369DF"/>
    <w:rsid w:val="00C36B18"/>
    <w:rsid w:val="00C36E43"/>
    <w:rsid w:val="00C40481"/>
    <w:rsid w:val="00C4057A"/>
    <w:rsid w:val="00C406E2"/>
    <w:rsid w:val="00C40ACF"/>
    <w:rsid w:val="00C40E48"/>
    <w:rsid w:val="00C41D98"/>
    <w:rsid w:val="00C439A8"/>
    <w:rsid w:val="00C443D9"/>
    <w:rsid w:val="00C450D9"/>
    <w:rsid w:val="00C45DF6"/>
    <w:rsid w:val="00C462AC"/>
    <w:rsid w:val="00C46CB8"/>
    <w:rsid w:val="00C47E3F"/>
    <w:rsid w:val="00C502B0"/>
    <w:rsid w:val="00C5146E"/>
    <w:rsid w:val="00C51477"/>
    <w:rsid w:val="00C5377A"/>
    <w:rsid w:val="00C542AB"/>
    <w:rsid w:val="00C54738"/>
    <w:rsid w:val="00C54CAD"/>
    <w:rsid w:val="00C54E04"/>
    <w:rsid w:val="00C5553A"/>
    <w:rsid w:val="00C55A2E"/>
    <w:rsid w:val="00C579AF"/>
    <w:rsid w:val="00C57F3B"/>
    <w:rsid w:val="00C60BFF"/>
    <w:rsid w:val="00C61352"/>
    <w:rsid w:val="00C6216D"/>
    <w:rsid w:val="00C625D7"/>
    <w:rsid w:val="00C627CC"/>
    <w:rsid w:val="00C6303D"/>
    <w:rsid w:val="00C63CEC"/>
    <w:rsid w:val="00C63FD4"/>
    <w:rsid w:val="00C652FE"/>
    <w:rsid w:val="00C65508"/>
    <w:rsid w:val="00C666C0"/>
    <w:rsid w:val="00C70FB6"/>
    <w:rsid w:val="00C71859"/>
    <w:rsid w:val="00C721D7"/>
    <w:rsid w:val="00C743B5"/>
    <w:rsid w:val="00C749D3"/>
    <w:rsid w:val="00C74F55"/>
    <w:rsid w:val="00C75032"/>
    <w:rsid w:val="00C7572E"/>
    <w:rsid w:val="00C768B4"/>
    <w:rsid w:val="00C769D4"/>
    <w:rsid w:val="00C77120"/>
    <w:rsid w:val="00C77B3D"/>
    <w:rsid w:val="00C81702"/>
    <w:rsid w:val="00C82193"/>
    <w:rsid w:val="00C83225"/>
    <w:rsid w:val="00C833D7"/>
    <w:rsid w:val="00C84442"/>
    <w:rsid w:val="00C844A6"/>
    <w:rsid w:val="00C857B9"/>
    <w:rsid w:val="00C865AD"/>
    <w:rsid w:val="00C86A46"/>
    <w:rsid w:val="00C874B1"/>
    <w:rsid w:val="00C87EFB"/>
    <w:rsid w:val="00C90507"/>
    <w:rsid w:val="00C90DE4"/>
    <w:rsid w:val="00C9183C"/>
    <w:rsid w:val="00C9295C"/>
    <w:rsid w:val="00C947AE"/>
    <w:rsid w:val="00C94C7C"/>
    <w:rsid w:val="00C94E33"/>
    <w:rsid w:val="00C952A7"/>
    <w:rsid w:val="00C95357"/>
    <w:rsid w:val="00C978A9"/>
    <w:rsid w:val="00CA0A9C"/>
    <w:rsid w:val="00CA0D83"/>
    <w:rsid w:val="00CA2AE6"/>
    <w:rsid w:val="00CA34CF"/>
    <w:rsid w:val="00CA34DA"/>
    <w:rsid w:val="00CA3A62"/>
    <w:rsid w:val="00CA3B2A"/>
    <w:rsid w:val="00CA3D9C"/>
    <w:rsid w:val="00CA4556"/>
    <w:rsid w:val="00CA47E7"/>
    <w:rsid w:val="00CA52C2"/>
    <w:rsid w:val="00CA6694"/>
    <w:rsid w:val="00CA6DDC"/>
    <w:rsid w:val="00CA7FD2"/>
    <w:rsid w:val="00CB1CAB"/>
    <w:rsid w:val="00CB1E72"/>
    <w:rsid w:val="00CB290C"/>
    <w:rsid w:val="00CB30A7"/>
    <w:rsid w:val="00CB3524"/>
    <w:rsid w:val="00CB45B0"/>
    <w:rsid w:val="00CB4E61"/>
    <w:rsid w:val="00CB5159"/>
    <w:rsid w:val="00CB5D50"/>
    <w:rsid w:val="00CB627D"/>
    <w:rsid w:val="00CB6B58"/>
    <w:rsid w:val="00CB7AB8"/>
    <w:rsid w:val="00CC014D"/>
    <w:rsid w:val="00CC03BB"/>
    <w:rsid w:val="00CC0567"/>
    <w:rsid w:val="00CC0A40"/>
    <w:rsid w:val="00CC0D73"/>
    <w:rsid w:val="00CC2C79"/>
    <w:rsid w:val="00CC2E53"/>
    <w:rsid w:val="00CC3A93"/>
    <w:rsid w:val="00CC3B7B"/>
    <w:rsid w:val="00CC50DF"/>
    <w:rsid w:val="00CC5446"/>
    <w:rsid w:val="00CC561E"/>
    <w:rsid w:val="00CC663B"/>
    <w:rsid w:val="00CC6F72"/>
    <w:rsid w:val="00CC7B21"/>
    <w:rsid w:val="00CD09CB"/>
    <w:rsid w:val="00CD1464"/>
    <w:rsid w:val="00CD19F2"/>
    <w:rsid w:val="00CD1AEA"/>
    <w:rsid w:val="00CD58D1"/>
    <w:rsid w:val="00CD5AC2"/>
    <w:rsid w:val="00CD5BD5"/>
    <w:rsid w:val="00CD7B0E"/>
    <w:rsid w:val="00CE023A"/>
    <w:rsid w:val="00CE0F34"/>
    <w:rsid w:val="00CE1552"/>
    <w:rsid w:val="00CE3EF0"/>
    <w:rsid w:val="00CE4AB8"/>
    <w:rsid w:val="00CE5287"/>
    <w:rsid w:val="00CE5D13"/>
    <w:rsid w:val="00CF2A6C"/>
    <w:rsid w:val="00CF31C1"/>
    <w:rsid w:val="00CF41AF"/>
    <w:rsid w:val="00CF42EE"/>
    <w:rsid w:val="00CF45C9"/>
    <w:rsid w:val="00CF4BA2"/>
    <w:rsid w:val="00CF6B87"/>
    <w:rsid w:val="00CF701B"/>
    <w:rsid w:val="00D014FB"/>
    <w:rsid w:val="00D03303"/>
    <w:rsid w:val="00D03F6F"/>
    <w:rsid w:val="00D04A57"/>
    <w:rsid w:val="00D06DB3"/>
    <w:rsid w:val="00D0709B"/>
    <w:rsid w:val="00D07770"/>
    <w:rsid w:val="00D100C4"/>
    <w:rsid w:val="00D11E53"/>
    <w:rsid w:val="00D120AD"/>
    <w:rsid w:val="00D121BC"/>
    <w:rsid w:val="00D13413"/>
    <w:rsid w:val="00D13A94"/>
    <w:rsid w:val="00D14093"/>
    <w:rsid w:val="00D145E8"/>
    <w:rsid w:val="00D14D31"/>
    <w:rsid w:val="00D15583"/>
    <w:rsid w:val="00D15720"/>
    <w:rsid w:val="00D16ECA"/>
    <w:rsid w:val="00D172EB"/>
    <w:rsid w:val="00D17E8D"/>
    <w:rsid w:val="00D20EB8"/>
    <w:rsid w:val="00D21720"/>
    <w:rsid w:val="00D226D9"/>
    <w:rsid w:val="00D23878"/>
    <w:rsid w:val="00D2724A"/>
    <w:rsid w:val="00D27F58"/>
    <w:rsid w:val="00D30C70"/>
    <w:rsid w:val="00D310D6"/>
    <w:rsid w:val="00D3133C"/>
    <w:rsid w:val="00D31DDF"/>
    <w:rsid w:val="00D323F3"/>
    <w:rsid w:val="00D32C83"/>
    <w:rsid w:val="00D35BEE"/>
    <w:rsid w:val="00D36410"/>
    <w:rsid w:val="00D37596"/>
    <w:rsid w:val="00D40B96"/>
    <w:rsid w:val="00D4182A"/>
    <w:rsid w:val="00D42D29"/>
    <w:rsid w:val="00D45069"/>
    <w:rsid w:val="00D45232"/>
    <w:rsid w:val="00D4535E"/>
    <w:rsid w:val="00D457BB"/>
    <w:rsid w:val="00D4625A"/>
    <w:rsid w:val="00D46EEC"/>
    <w:rsid w:val="00D475D8"/>
    <w:rsid w:val="00D5036A"/>
    <w:rsid w:val="00D5137C"/>
    <w:rsid w:val="00D5167C"/>
    <w:rsid w:val="00D51FBD"/>
    <w:rsid w:val="00D52C45"/>
    <w:rsid w:val="00D557C3"/>
    <w:rsid w:val="00D56246"/>
    <w:rsid w:val="00D573BE"/>
    <w:rsid w:val="00D5740E"/>
    <w:rsid w:val="00D5774C"/>
    <w:rsid w:val="00D5790E"/>
    <w:rsid w:val="00D57E6D"/>
    <w:rsid w:val="00D60B2A"/>
    <w:rsid w:val="00D62A3B"/>
    <w:rsid w:val="00D62B89"/>
    <w:rsid w:val="00D62C1A"/>
    <w:rsid w:val="00D64167"/>
    <w:rsid w:val="00D648AF"/>
    <w:rsid w:val="00D653D3"/>
    <w:rsid w:val="00D65A33"/>
    <w:rsid w:val="00D67601"/>
    <w:rsid w:val="00D67644"/>
    <w:rsid w:val="00D70DA6"/>
    <w:rsid w:val="00D7170D"/>
    <w:rsid w:val="00D73AE1"/>
    <w:rsid w:val="00D73DEE"/>
    <w:rsid w:val="00D76C64"/>
    <w:rsid w:val="00D7788C"/>
    <w:rsid w:val="00D80DE1"/>
    <w:rsid w:val="00D81DC5"/>
    <w:rsid w:val="00D831F5"/>
    <w:rsid w:val="00D836A8"/>
    <w:rsid w:val="00D83866"/>
    <w:rsid w:val="00D839AD"/>
    <w:rsid w:val="00D84E62"/>
    <w:rsid w:val="00D84EFC"/>
    <w:rsid w:val="00D86053"/>
    <w:rsid w:val="00D865B3"/>
    <w:rsid w:val="00D869E5"/>
    <w:rsid w:val="00D87179"/>
    <w:rsid w:val="00D87EA2"/>
    <w:rsid w:val="00D9084E"/>
    <w:rsid w:val="00D914D9"/>
    <w:rsid w:val="00D9231F"/>
    <w:rsid w:val="00D932C1"/>
    <w:rsid w:val="00D9589C"/>
    <w:rsid w:val="00D96561"/>
    <w:rsid w:val="00D96889"/>
    <w:rsid w:val="00D97869"/>
    <w:rsid w:val="00D979D5"/>
    <w:rsid w:val="00DA0C24"/>
    <w:rsid w:val="00DA150D"/>
    <w:rsid w:val="00DA39E1"/>
    <w:rsid w:val="00DA4C0C"/>
    <w:rsid w:val="00DA528E"/>
    <w:rsid w:val="00DA64C7"/>
    <w:rsid w:val="00DA670B"/>
    <w:rsid w:val="00DA69C2"/>
    <w:rsid w:val="00DA756C"/>
    <w:rsid w:val="00DA7A41"/>
    <w:rsid w:val="00DB08DE"/>
    <w:rsid w:val="00DB2CB3"/>
    <w:rsid w:val="00DB3713"/>
    <w:rsid w:val="00DB3737"/>
    <w:rsid w:val="00DB6DC0"/>
    <w:rsid w:val="00DB757C"/>
    <w:rsid w:val="00DB7932"/>
    <w:rsid w:val="00DB7C74"/>
    <w:rsid w:val="00DC01D8"/>
    <w:rsid w:val="00DC02B8"/>
    <w:rsid w:val="00DC1857"/>
    <w:rsid w:val="00DC1D17"/>
    <w:rsid w:val="00DC2538"/>
    <w:rsid w:val="00DC2D73"/>
    <w:rsid w:val="00DC3171"/>
    <w:rsid w:val="00DD12F3"/>
    <w:rsid w:val="00DD285C"/>
    <w:rsid w:val="00DD3DD1"/>
    <w:rsid w:val="00DD3E8A"/>
    <w:rsid w:val="00DD3EFB"/>
    <w:rsid w:val="00DD4857"/>
    <w:rsid w:val="00DD4C2F"/>
    <w:rsid w:val="00DD4D4D"/>
    <w:rsid w:val="00DE04AD"/>
    <w:rsid w:val="00DE0AE2"/>
    <w:rsid w:val="00DE1410"/>
    <w:rsid w:val="00DE1E73"/>
    <w:rsid w:val="00DE2237"/>
    <w:rsid w:val="00DE23CD"/>
    <w:rsid w:val="00DE27F2"/>
    <w:rsid w:val="00DE2880"/>
    <w:rsid w:val="00DE46C2"/>
    <w:rsid w:val="00DE487A"/>
    <w:rsid w:val="00DE5227"/>
    <w:rsid w:val="00DE5BB6"/>
    <w:rsid w:val="00DE6FBE"/>
    <w:rsid w:val="00DF0756"/>
    <w:rsid w:val="00DF129E"/>
    <w:rsid w:val="00DF14C6"/>
    <w:rsid w:val="00DF1CDA"/>
    <w:rsid w:val="00DF2858"/>
    <w:rsid w:val="00DF4B51"/>
    <w:rsid w:val="00DF4D62"/>
    <w:rsid w:val="00DF598B"/>
    <w:rsid w:val="00DF5C28"/>
    <w:rsid w:val="00DF5FF4"/>
    <w:rsid w:val="00DF658A"/>
    <w:rsid w:val="00DF7292"/>
    <w:rsid w:val="00DF7A71"/>
    <w:rsid w:val="00E0075E"/>
    <w:rsid w:val="00E00A69"/>
    <w:rsid w:val="00E021C8"/>
    <w:rsid w:val="00E030EF"/>
    <w:rsid w:val="00E035C1"/>
    <w:rsid w:val="00E03601"/>
    <w:rsid w:val="00E03BD3"/>
    <w:rsid w:val="00E03DF3"/>
    <w:rsid w:val="00E048E0"/>
    <w:rsid w:val="00E04AE6"/>
    <w:rsid w:val="00E05706"/>
    <w:rsid w:val="00E05982"/>
    <w:rsid w:val="00E05AB7"/>
    <w:rsid w:val="00E06B78"/>
    <w:rsid w:val="00E06F69"/>
    <w:rsid w:val="00E07A47"/>
    <w:rsid w:val="00E07AEC"/>
    <w:rsid w:val="00E07FD8"/>
    <w:rsid w:val="00E10FFD"/>
    <w:rsid w:val="00E12168"/>
    <w:rsid w:val="00E123A4"/>
    <w:rsid w:val="00E12952"/>
    <w:rsid w:val="00E13187"/>
    <w:rsid w:val="00E13A43"/>
    <w:rsid w:val="00E160AE"/>
    <w:rsid w:val="00E16456"/>
    <w:rsid w:val="00E17330"/>
    <w:rsid w:val="00E20150"/>
    <w:rsid w:val="00E221C9"/>
    <w:rsid w:val="00E22240"/>
    <w:rsid w:val="00E23A7D"/>
    <w:rsid w:val="00E24042"/>
    <w:rsid w:val="00E24794"/>
    <w:rsid w:val="00E255DE"/>
    <w:rsid w:val="00E259E4"/>
    <w:rsid w:val="00E27ADF"/>
    <w:rsid w:val="00E322E3"/>
    <w:rsid w:val="00E32821"/>
    <w:rsid w:val="00E32911"/>
    <w:rsid w:val="00E32DD8"/>
    <w:rsid w:val="00E32E08"/>
    <w:rsid w:val="00E32EDF"/>
    <w:rsid w:val="00E33882"/>
    <w:rsid w:val="00E339F6"/>
    <w:rsid w:val="00E34343"/>
    <w:rsid w:val="00E34590"/>
    <w:rsid w:val="00E34B61"/>
    <w:rsid w:val="00E35E00"/>
    <w:rsid w:val="00E3636B"/>
    <w:rsid w:val="00E367B1"/>
    <w:rsid w:val="00E36BA5"/>
    <w:rsid w:val="00E3777D"/>
    <w:rsid w:val="00E377EA"/>
    <w:rsid w:val="00E37C1A"/>
    <w:rsid w:val="00E40250"/>
    <w:rsid w:val="00E416A7"/>
    <w:rsid w:val="00E42294"/>
    <w:rsid w:val="00E424CB"/>
    <w:rsid w:val="00E4282A"/>
    <w:rsid w:val="00E43CF4"/>
    <w:rsid w:val="00E43D25"/>
    <w:rsid w:val="00E44439"/>
    <w:rsid w:val="00E451BC"/>
    <w:rsid w:val="00E45254"/>
    <w:rsid w:val="00E45FB5"/>
    <w:rsid w:val="00E46C42"/>
    <w:rsid w:val="00E46E84"/>
    <w:rsid w:val="00E47AF9"/>
    <w:rsid w:val="00E47C7E"/>
    <w:rsid w:val="00E47E8C"/>
    <w:rsid w:val="00E50A48"/>
    <w:rsid w:val="00E50ABB"/>
    <w:rsid w:val="00E51587"/>
    <w:rsid w:val="00E51E84"/>
    <w:rsid w:val="00E52B18"/>
    <w:rsid w:val="00E53638"/>
    <w:rsid w:val="00E53867"/>
    <w:rsid w:val="00E53BDD"/>
    <w:rsid w:val="00E54615"/>
    <w:rsid w:val="00E55C62"/>
    <w:rsid w:val="00E55E4D"/>
    <w:rsid w:val="00E55FAA"/>
    <w:rsid w:val="00E57617"/>
    <w:rsid w:val="00E610E1"/>
    <w:rsid w:val="00E64BCA"/>
    <w:rsid w:val="00E666AA"/>
    <w:rsid w:val="00E66757"/>
    <w:rsid w:val="00E66CB8"/>
    <w:rsid w:val="00E710A4"/>
    <w:rsid w:val="00E71656"/>
    <w:rsid w:val="00E726D4"/>
    <w:rsid w:val="00E75157"/>
    <w:rsid w:val="00E75A05"/>
    <w:rsid w:val="00E760C7"/>
    <w:rsid w:val="00E762DF"/>
    <w:rsid w:val="00E7735B"/>
    <w:rsid w:val="00E77DE3"/>
    <w:rsid w:val="00E77E52"/>
    <w:rsid w:val="00E8126C"/>
    <w:rsid w:val="00E814BF"/>
    <w:rsid w:val="00E81BFA"/>
    <w:rsid w:val="00E82BF5"/>
    <w:rsid w:val="00E82D14"/>
    <w:rsid w:val="00E82FDD"/>
    <w:rsid w:val="00E83AA1"/>
    <w:rsid w:val="00E83D4C"/>
    <w:rsid w:val="00E840F5"/>
    <w:rsid w:val="00E845BB"/>
    <w:rsid w:val="00E84DE7"/>
    <w:rsid w:val="00E8544C"/>
    <w:rsid w:val="00E857A4"/>
    <w:rsid w:val="00E872D5"/>
    <w:rsid w:val="00E9010F"/>
    <w:rsid w:val="00E90380"/>
    <w:rsid w:val="00E915EF"/>
    <w:rsid w:val="00E918CA"/>
    <w:rsid w:val="00E933C7"/>
    <w:rsid w:val="00E9416E"/>
    <w:rsid w:val="00E95417"/>
    <w:rsid w:val="00E9598E"/>
    <w:rsid w:val="00E95B6F"/>
    <w:rsid w:val="00E972CF"/>
    <w:rsid w:val="00EA00D5"/>
    <w:rsid w:val="00EA01D7"/>
    <w:rsid w:val="00EA3E5B"/>
    <w:rsid w:val="00EA63D7"/>
    <w:rsid w:val="00EA6BBA"/>
    <w:rsid w:val="00EA733A"/>
    <w:rsid w:val="00EA7F10"/>
    <w:rsid w:val="00EB0CBE"/>
    <w:rsid w:val="00EB1219"/>
    <w:rsid w:val="00EB1303"/>
    <w:rsid w:val="00EB1431"/>
    <w:rsid w:val="00EB1D29"/>
    <w:rsid w:val="00EB2FBD"/>
    <w:rsid w:val="00EB39D0"/>
    <w:rsid w:val="00EB4D74"/>
    <w:rsid w:val="00EB5904"/>
    <w:rsid w:val="00EB5F8B"/>
    <w:rsid w:val="00EB621A"/>
    <w:rsid w:val="00EB6D8A"/>
    <w:rsid w:val="00EB72CB"/>
    <w:rsid w:val="00EB79BA"/>
    <w:rsid w:val="00EB7C30"/>
    <w:rsid w:val="00EC04F1"/>
    <w:rsid w:val="00EC058A"/>
    <w:rsid w:val="00EC0BE6"/>
    <w:rsid w:val="00EC164E"/>
    <w:rsid w:val="00EC22ED"/>
    <w:rsid w:val="00EC259F"/>
    <w:rsid w:val="00EC38FB"/>
    <w:rsid w:val="00EC663F"/>
    <w:rsid w:val="00EC72A1"/>
    <w:rsid w:val="00EC7895"/>
    <w:rsid w:val="00ED00DF"/>
    <w:rsid w:val="00ED0E85"/>
    <w:rsid w:val="00ED127A"/>
    <w:rsid w:val="00ED2480"/>
    <w:rsid w:val="00ED2765"/>
    <w:rsid w:val="00ED39DA"/>
    <w:rsid w:val="00ED4422"/>
    <w:rsid w:val="00ED6C77"/>
    <w:rsid w:val="00ED744C"/>
    <w:rsid w:val="00ED7755"/>
    <w:rsid w:val="00EE1068"/>
    <w:rsid w:val="00EE1279"/>
    <w:rsid w:val="00EE3527"/>
    <w:rsid w:val="00EE3D6C"/>
    <w:rsid w:val="00EE510C"/>
    <w:rsid w:val="00EE5A74"/>
    <w:rsid w:val="00EE5B9E"/>
    <w:rsid w:val="00EE60F0"/>
    <w:rsid w:val="00EE6432"/>
    <w:rsid w:val="00EE7B30"/>
    <w:rsid w:val="00EE7E7F"/>
    <w:rsid w:val="00EF02C2"/>
    <w:rsid w:val="00EF0DAA"/>
    <w:rsid w:val="00EF49B3"/>
    <w:rsid w:val="00EF51A7"/>
    <w:rsid w:val="00F0129A"/>
    <w:rsid w:val="00F014B2"/>
    <w:rsid w:val="00F01A80"/>
    <w:rsid w:val="00F0397E"/>
    <w:rsid w:val="00F03CFD"/>
    <w:rsid w:val="00F04B6D"/>
    <w:rsid w:val="00F04E8D"/>
    <w:rsid w:val="00F05650"/>
    <w:rsid w:val="00F06028"/>
    <w:rsid w:val="00F077D8"/>
    <w:rsid w:val="00F07EA3"/>
    <w:rsid w:val="00F10C04"/>
    <w:rsid w:val="00F10DEE"/>
    <w:rsid w:val="00F128B8"/>
    <w:rsid w:val="00F138FA"/>
    <w:rsid w:val="00F15FAE"/>
    <w:rsid w:val="00F1668D"/>
    <w:rsid w:val="00F16D8A"/>
    <w:rsid w:val="00F16FAD"/>
    <w:rsid w:val="00F1737A"/>
    <w:rsid w:val="00F17FD7"/>
    <w:rsid w:val="00F2031E"/>
    <w:rsid w:val="00F20F15"/>
    <w:rsid w:val="00F21D04"/>
    <w:rsid w:val="00F2445C"/>
    <w:rsid w:val="00F252C9"/>
    <w:rsid w:val="00F25BCB"/>
    <w:rsid w:val="00F25DC1"/>
    <w:rsid w:val="00F25E4E"/>
    <w:rsid w:val="00F304C6"/>
    <w:rsid w:val="00F30546"/>
    <w:rsid w:val="00F319EF"/>
    <w:rsid w:val="00F327DD"/>
    <w:rsid w:val="00F32C92"/>
    <w:rsid w:val="00F32C97"/>
    <w:rsid w:val="00F33FBE"/>
    <w:rsid w:val="00F34E90"/>
    <w:rsid w:val="00F354FD"/>
    <w:rsid w:val="00F35765"/>
    <w:rsid w:val="00F37A5B"/>
    <w:rsid w:val="00F40D10"/>
    <w:rsid w:val="00F41AA3"/>
    <w:rsid w:val="00F41E11"/>
    <w:rsid w:val="00F42685"/>
    <w:rsid w:val="00F4288C"/>
    <w:rsid w:val="00F44565"/>
    <w:rsid w:val="00F468EE"/>
    <w:rsid w:val="00F47622"/>
    <w:rsid w:val="00F47911"/>
    <w:rsid w:val="00F47BFF"/>
    <w:rsid w:val="00F47D55"/>
    <w:rsid w:val="00F5053D"/>
    <w:rsid w:val="00F515E7"/>
    <w:rsid w:val="00F51609"/>
    <w:rsid w:val="00F51AF3"/>
    <w:rsid w:val="00F5279F"/>
    <w:rsid w:val="00F535FC"/>
    <w:rsid w:val="00F53A5E"/>
    <w:rsid w:val="00F53E13"/>
    <w:rsid w:val="00F53F06"/>
    <w:rsid w:val="00F54E0C"/>
    <w:rsid w:val="00F54F29"/>
    <w:rsid w:val="00F55522"/>
    <w:rsid w:val="00F55BC3"/>
    <w:rsid w:val="00F56D38"/>
    <w:rsid w:val="00F56DDC"/>
    <w:rsid w:val="00F578D2"/>
    <w:rsid w:val="00F60501"/>
    <w:rsid w:val="00F61E03"/>
    <w:rsid w:val="00F638B0"/>
    <w:rsid w:val="00F66C73"/>
    <w:rsid w:val="00F670D4"/>
    <w:rsid w:val="00F675E8"/>
    <w:rsid w:val="00F67B9F"/>
    <w:rsid w:val="00F70567"/>
    <w:rsid w:val="00F71234"/>
    <w:rsid w:val="00F71289"/>
    <w:rsid w:val="00F71FE0"/>
    <w:rsid w:val="00F7252A"/>
    <w:rsid w:val="00F729C8"/>
    <w:rsid w:val="00F72E25"/>
    <w:rsid w:val="00F7461D"/>
    <w:rsid w:val="00F74E44"/>
    <w:rsid w:val="00F75790"/>
    <w:rsid w:val="00F7793D"/>
    <w:rsid w:val="00F8041A"/>
    <w:rsid w:val="00F80AA5"/>
    <w:rsid w:val="00F81FD2"/>
    <w:rsid w:val="00F84BA5"/>
    <w:rsid w:val="00F85B91"/>
    <w:rsid w:val="00F868BF"/>
    <w:rsid w:val="00F86F09"/>
    <w:rsid w:val="00F9107B"/>
    <w:rsid w:val="00F9116C"/>
    <w:rsid w:val="00F924E7"/>
    <w:rsid w:val="00F92AEE"/>
    <w:rsid w:val="00F92BCE"/>
    <w:rsid w:val="00F93656"/>
    <w:rsid w:val="00F93A35"/>
    <w:rsid w:val="00F948D9"/>
    <w:rsid w:val="00F94AF1"/>
    <w:rsid w:val="00F94B21"/>
    <w:rsid w:val="00F95A52"/>
    <w:rsid w:val="00F95C95"/>
    <w:rsid w:val="00F9628F"/>
    <w:rsid w:val="00FA0F12"/>
    <w:rsid w:val="00FA18EC"/>
    <w:rsid w:val="00FA1A26"/>
    <w:rsid w:val="00FA1B13"/>
    <w:rsid w:val="00FA24A7"/>
    <w:rsid w:val="00FA2CEE"/>
    <w:rsid w:val="00FA3F43"/>
    <w:rsid w:val="00FA4D67"/>
    <w:rsid w:val="00FA5159"/>
    <w:rsid w:val="00FA5F08"/>
    <w:rsid w:val="00FA5F1B"/>
    <w:rsid w:val="00FA6027"/>
    <w:rsid w:val="00FA7184"/>
    <w:rsid w:val="00FB0ADE"/>
    <w:rsid w:val="00FB1436"/>
    <w:rsid w:val="00FB19BC"/>
    <w:rsid w:val="00FB2265"/>
    <w:rsid w:val="00FB275C"/>
    <w:rsid w:val="00FB28C2"/>
    <w:rsid w:val="00FB4FFF"/>
    <w:rsid w:val="00FB59F9"/>
    <w:rsid w:val="00FB617B"/>
    <w:rsid w:val="00FB689D"/>
    <w:rsid w:val="00FB745F"/>
    <w:rsid w:val="00FC026A"/>
    <w:rsid w:val="00FC0E18"/>
    <w:rsid w:val="00FC1ECB"/>
    <w:rsid w:val="00FC20B0"/>
    <w:rsid w:val="00FC2A52"/>
    <w:rsid w:val="00FC2E0C"/>
    <w:rsid w:val="00FC353E"/>
    <w:rsid w:val="00FC3A9C"/>
    <w:rsid w:val="00FC3D19"/>
    <w:rsid w:val="00FC43E6"/>
    <w:rsid w:val="00FC4ADC"/>
    <w:rsid w:val="00FD051F"/>
    <w:rsid w:val="00FD0B22"/>
    <w:rsid w:val="00FD0D5B"/>
    <w:rsid w:val="00FD1611"/>
    <w:rsid w:val="00FD19BF"/>
    <w:rsid w:val="00FD2148"/>
    <w:rsid w:val="00FD3DC3"/>
    <w:rsid w:val="00FD4936"/>
    <w:rsid w:val="00FD5237"/>
    <w:rsid w:val="00FD5852"/>
    <w:rsid w:val="00FD5D5A"/>
    <w:rsid w:val="00FD62EE"/>
    <w:rsid w:val="00FD692D"/>
    <w:rsid w:val="00FD70E9"/>
    <w:rsid w:val="00FD72A2"/>
    <w:rsid w:val="00FD7669"/>
    <w:rsid w:val="00FE091C"/>
    <w:rsid w:val="00FE0F87"/>
    <w:rsid w:val="00FE14F6"/>
    <w:rsid w:val="00FE38E6"/>
    <w:rsid w:val="00FE49D7"/>
    <w:rsid w:val="00FE5EA9"/>
    <w:rsid w:val="00FE6174"/>
    <w:rsid w:val="00FE64B5"/>
    <w:rsid w:val="00FE7C3C"/>
    <w:rsid w:val="00FF013D"/>
    <w:rsid w:val="00FF0593"/>
    <w:rsid w:val="00FF1368"/>
    <w:rsid w:val="00FF1F45"/>
    <w:rsid w:val="00FF21E6"/>
    <w:rsid w:val="00FF28FA"/>
    <w:rsid w:val="00FF45E8"/>
    <w:rsid w:val="00FF4A58"/>
    <w:rsid w:val="00FF4B82"/>
    <w:rsid w:val="00FF55A8"/>
    <w:rsid w:val="00FF59C9"/>
    <w:rsid w:val="00FF6B1B"/>
    <w:rsid w:val="00FF6FDF"/>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483E98"/>
  <w15:chartTrackingRefBased/>
  <w15:docId w15:val="{F4E15D39-6FE1-46BA-9931-D9EEDCD4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CB3"/>
    <w:rPr>
      <w:sz w:val="24"/>
      <w:szCs w:val="24"/>
      <w:lang w:eastAsia="en-US"/>
    </w:rPr>
  </w:style>
  <w:style w:type="paragraph" w:styleId="Heading1">
    <w:name w:val="heading 1"/>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outlineLvl w:val="0"/>
    </w:pPr>
    <w:rPr>
      <w:rFonts w:ascii="Arial" w:hAnsi="Arial"/>
      <w:b/>
      <w:color w:val="000000"/>
      <w:szCs w:val="20"/>
      <w:u w:val="single"/>
    </w:rPr>
  </w:style>
  <w:style w:type="paragraph" w:styleId="Heading2">
    <w:name w:val="heading 2"/>
    <w:basedOn w:val="Normal"/>
    <w:next w:val="Normal"/>
    <w:qFormat/>
    <w:rsid w:val="00DB2CB3"/>
    <w:pPr>
      <w:keepNext/>
      <w:numPr>
        <w:numId w:val="2"/>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hanging="1065"/>
      <w:outlineLvl w:val="1"/>
    </w:pPr>
    <w:rPr>
      <w:rFonts w:ascii="Arial" w:hAnsi="Arial"/>
      <w:b/>
    </w:rPr>
  </w:style>
  <w:style w:type="paragraph" w:styleId="Heading3">
    <w:name w:val="heading 3"/>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paragraph" w:styleId="Heading4">
    <w:name w:val="heading 4"/>
    <w:basedOn w:val="Normal"/>
    <w:next w:val="Normal"/>
    <w:qFormat/>
    <w:rsid w:val="00DB2CB3"/>
    <w:pPr>
      <w:keepNext/>
      <w:spacing w:before="60" w:after="20"/>
      <w:outlineLvl w:val="3"/>
    </w:pPr>
    <w:rPr>
      <w:rFonts w:ascii="Arial" w:hAnsi="Arial"/>
      <w:szCs w:val="20"/>
      <w:u w:val="single"/>
    </w:rPr>
  </w:style>
  <w:style w:type="paragraph" w:styleId="Heading5">
    <w:name w:val="heading 5"/>
    <w:basedOn w:val="Normal"/>
    <w:next w:val="Normal"/>
    <w:link w:val="Heading5Char"/>
    <w:semiHidden/>
    <w:unhideWhenUsed/>
    <w:qFormat/>
    <w:rsid w:val="00776CA5"/>
    <w:pPr>
      <w:spacing w:before="240" w:after="60"/>
      <w:outlineLvl w:val="4"/>
    </w:pPr>
    <w:rPr>
      <w:rFonts w:ascii="Calibri" w:hAnsi="Calibri"/>
      <w:b/>
      <w:bCs/>
      <w:i/>
      <w:iCs/>
      <w:sz w:val="26"/>
      <w:szCs w:val="26"/>
    </w:rPr>
  </w:style>
  <w:style w:type="paragraph" w:styleId="Heading6">
    <w:name w:val="heading 6"/>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pPr>
    <w:rPr>
      <w:rFonts w:ascii="Arial" w:hAnsi="Arial"/>
      <w:b/>
      <w:color w:val="FF0000"/>
      <w:kern w:val="4"/>
    </w:rPr>
  </w:style>
  <w:style w:type="paragraph" w:styleId="Heading7">
    <w:name w:val="heading 7"/>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outlineLvl w:val="6"/>
    </w:pPr>
    <w:rPr>
      <w:rFonts w:ascii="Arial" w:hAnsi="Arial"/>
      <w:b/>
      <w:szCs w:val="20"/>
    </w:rPr>
  </w:style>
  <w:style w:type="paragraph" w:styleId="Heading8">
    <w:name w:val="heading 8"/>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center"/>
      <w:outlineLvl w:val="7"/>
    </w:pPr>
    <w:rPr>
      <w:rFonts w:ascii="Arial" w:hAnsi="Arial"/>
      <w:b/>
      <w:bCs/>
      <w:color w:val="0000FF"/>
    </w:rPr>
  </w:style>
  <w:style w:type="paragraph" w:styleId="Heading9">
    <w:name w:val="heading 9"/>
    <w:basedOn w:val="Normal"/>
    <w:next w:val="Normal"/>
    <w:qFormat/>
    <w:rsid w:val="00DB2CB3"/>
    <w:pPr>
      <w:keepNext/>
      <w:ind w:left="720"/>
      <w:outlineLvl w:val="8"/>
    </w:pPr>
    <w:rPr>
      <w:rFonts w:ascii="Arial" w:hAnsi="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CB3"/>
    <w:pPr>
      <w:tabs>
        <w:tab w:val="center" w:pos="4153"/>
        <w:tab w:val="right" w:pos="8306"/>
      </w:tabs>
    </w:pPr>
  </w:style>
  <w:style w:type="paragraph" w:styleId="Footer">
    <w:name w:val="footer"/>
    <w:basedOn w:val="Normal"/>
    <w:link w:val="FooterChar"/>
    <w:uiPriority w:val="99"/>
    <w:rsid w:val="00DB2CB3"/>
    <w:pPr>
      <w:tabs>
        <w:tab w:val="center" w:pos="4153"/>
        <w:tab w:val="right" w:pos="8306"/>
      </w:tabs>
    </w:pPr>
  </w:style>
  <w:style w:type="paragraph" w:styleId="Title">
    <w:name w:val="Title"/>
    <w:basedOn w:val="Normal"/>
    <w:qFormat/>
    <w:rsid w:val="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styleId="Hyperlink">
    <w:name w:val="Hyperlink"/>
    <w:rsid w:val="00DB2CB3"/>
    <w:rPr>
      <w:color w:val="0000FF"/>
      <w:u w:val="single"/>
    </w:rPr>
  </w:style>
  <w:style w:type="paragraph" w:styleId="BodyTextIndent2">
    <w:name w:val="Body Text Indent 2"/>
    <w:basedOn w:val="Normal"/>
    <w:rsid w:val="00DB2CB3"/>
    <w:pPr>
      <w:tabs>
        <w:tab w:val="left" w:pos="-1415"/>
        <w:tab w:val="left" w:pos="-708"/>
        <w:tab w:val="left" w:pos="0"/>
        <w:tab w:val="left" w:pos="993"/>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996"/>
    </w:pPr>
    <w:rPr>
      <w:rFonts w:ascii="Arial" w:hAnsi="Arial" w:cs="Arial"/>
      <w:b/>
      <w:bCs/>
      <w:color w:val="800000"/>
    </w:rPr>
  </w:style>
  <w:style w:type="paragraph" w:styleId="BodyTextIndent3">
    <w:name w:val="Body Text Indent 3"/>
    <w:basedOn w:val="Normal"/>
    <w:link w:val="BodyTextIndent3Char"/>
    <w:rsid w:val="00DB2C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paragraph" w:styleId="PlainText">
    <w:name w:val="Plain Text"/>
    <w:basedOn w:val="Normal"/>
    <w:rsid w:val="00DB2CB3"/>
    <w:rPr>
      <w:rFonts w:ascii="Courier New" w:hAnsi="Courier New" w:cs="Courier New"/>
      <w:sz w:val="20"/>
      <w:szCs w:val="20"/>
    </w:rPr>
  </w:style>
  <w:style w:type="character" w:styleId="PageNumber">
    <w:name w:val="page number"/>
    <w:basedOn w:val="DefaultParagraphFont"/>
    <w:rsid w:val="00DB2CB3"/>
  </w:style>
  <w:style w:type="paragraph" w:styleId="NormalWeb">
    <w:name w:val="Normal (Web)"/>
    <w:basedOn w:val="Normal"/>
    <w:uiPriority w:val="99"/>
    <w:rsid w:val="00DB2CB3"/>
    <w:pPr>
      <w:spacing w:before="100" w:beforeAutospacing="1" w:after="100" w:afterAutospacing="1"/>
    </w:pPr>
    <w:rPr>
      <w:lang w:val="en-US"/>
    </w:rPr>
  </w:style>
  <w:style w:type="paragraph" w:customStyle="1" w:styleId="Definition">
    <w:name w:val="Definition"/>
    <w:basedOn w:val="Normal"/>
    <w:rsid w:val="00A710FA"/>
    <w:pPr>
      <w:spacing w:line="260" w:lineRule="exact"/>
      <w:jc w:val="both"/>
    </w:pPr>
    <w:rPr>
      <w:rFonts w:ascii="Helvetica" w:hAnsi="Helvetica" w:cs="Arial"/>
      <w:b/>
      <w:spacing w:val="8"/>
      <w:sz w:val="23"/>
      <w:szCs w:val="20"/>
      <w:lang w:val="en-GB" w:eastAsia="zh-CN"/>
    </w:rPr>
  </w:style>
  <w:style w:type="character" w:styleId="FollowedHyperlink">
    <w:name w:val="FollowedHyperlink"/>
    <w:rsid w:val="009E3F1E"/>
    <w:rPr>
      <w:color w:val="800080"/>
      <w:u w:val="single"/>
    </w:rPr>
  </w:style>
  <w:style w:type="paragraph" w:styleId="BodyTextIndent">
    <w:name w:val="Body Text Indent"/>
    <w:basedOn w:val="Normal"/>
    <w:rsid w:val="00AA32C9"/>
    <w:pPr>
      <w:spacing w:after="120"/>
      <w:ind w:left="283"/>
    </w:pPr>
  </w:style>
  <w:style w:type="paragraph" w:styleId="BalloonText">
    <w:name w:val="Balloon Text"/>
    <w:basedOn w:val="Normal"/>
    <w:semiHidden/>
    <w:rsid w:val="00AA32C9"/>
    <w:rPr>
      <w:rFonts w:ascii="Tahoma" w:hAnsi="Tahoma" w:cs="Tahoma"/>
      <w:sz w:val="16"/>
      <w:szCs w:val="16"/>
    </w:rPr>
  </w:style>
  <w:style w:type="paragraph" w:styleId="Date">
    <w:name w:val="Date"/>
    <w:basedOn w:val="Normal"/>
    <w:next w:val="Normal"/>
    <w:rsid w:val="00023A58"/>
  </w:style>
  <w:style w:type="paragraph" w:customStyle="1" w:styleId="Default">
    <w:name w:val="Default"/>
    <w:rsid w:val="007670B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CC7B21"/>
    <w:pPr>
      <w:ind w:left="720"/>
    </w:pPr>
  </w:style>
  <w:style w:type="character" w:styleId="CommentReference">
    <w:name w:val="annotation reference"/>
    <w:rsid w:val="009D63EB"/>
    <w:rPr>
      <w:sz w:val="16"/>
      <w:szCs w:val="16"/>
    </w:rPr>
  </w:style>
  <w:style w:type="paragraph" w:styleId="CommentText">
    <w:name w:val="annotation text"/>
    <w:basedOn w:val="Normal"/>
    <w:link w:val="CommentTextChar"/>
    <w:rsid w:val="009D63EB"/>
    <w:rPr>
      <w:sz w:val="20"/>
      <w:szCs w:val="20"/>
    </w:rPr>
  </w:style>
  <w:style w:type="character" w:customStyle="1" w:styleId="CommentTextChar">
    <w:name w:val="Comment Text Char"/>
    <w:link w:val="CommentText"/>
    <w:rsid w:val="009D63EB"/>
    <w:rPr>
      <w:lang w:eastAsia="en-US"/>
    </w:rPr>
  </w:style>
  <w:style w:type="paragraph" w:styleId="CommentSubject">
    <w:name w:val="annotation subject"/>
    <w:basedOn w:val="CommentText"/>
    <w:next w:val="CommentText"/>
    <w:link w:val="CommentSubjectChar"/>
    <w:rsid w:val="009D63EB"/>
    <w:rPr>
      <w:b/>
      <w:bCs/>
    </w:rPr>
  </w:style>
  <w:style w:type="character" w:customStyle="1" w:styleId="CommentSubjectChar">
    <w:name w:val="Comment Subject Char"/>
    <w:link w:val="CommentSubject"/>
    <w:rsid w:val="009D63EB"/>
    <w:rPr>
      <w:b/>
      <w:bCs/>
      <w:lang w:eastAsia="en-US"/>
    </w:rPr>
  </w:style>
  <w:style w:type="table" w:styleId="TableGrid">
    <w:name w:val="Table Grid"/>
    <w:basedOn w:val="TableNormal"/>
    <w:uiPriority w:val="59"/>
    <w:rsid w:val="00836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D0E57"/>
    <w:rPr>
      <w:sz w:val="24"/>
      <w:szCs w:val="24"/>
      <w:lang w:eastAsia="en-US"/>
    </w:rPr>
  </w:style>
  <w:style w:type="paragraph" w:customStyle="1" w:styleId="MAIN-TITLE">
    <w:name w:val="MAIN-TITLE"/>
    <w:basedOn w:val="Normal"/>
    <w:qFormat/>
    <w:rsid w:val="008D11E8"/>
    <w:pPr>
      <w:snapToGrid w:val="0"/>
      <w:jc w:val="center"/>
    </w:pPr>
    <w:rPr>
      <w:rFonts w:ascii="Arial" w:hAnsi="Arial" w:cs="Arial"/>
      <w:b/>
      <w:bCs/>
      <w:spacing w:val="8"/>
      <w:lang w:val="en-GB" w:eastAsia="zh-CN"/>
    </w:rPr>
  </w:style>
  <w:style w:type="paragraph" w:customStyle="1" w:styleId="PARAGRAPH">
    <w:name w:val="PARAGRAPH"/>
    <w:link w:val="PARAGRAPHChar"/>
    <w:qFormat/>
    <w:rsid w:val="002D4BF5"/>
    <w:pPr>
      <w:snapToGrid w:val="0"/>
      <w:spacing w:before="100" w:after="200"/>
      <w:jc w:val="both"/>
    </w:pPr>
    <w:rPr>
      <w:rFonts w:ascii="Arial" w:hAnsi="Arial" w:cs="Arial"/>
      <w:spacing w:val="8"/>
      <w:lang w:val="en-GB" w:eastAsia="zh-CN"/>
    </w:rPr>
  </w:style>
  <w:style w:type="paragraph" w:styleId="ListBullet">
    <w:name w:val="List Bullet"/>
    <w:basedOn w:val="Normal"/>
    <w:qFormat/>
    <w:rsid w:val="002D4BF5"/>
    <w:pPr>
      <w:numPr>
        <w:numId w:val="18"/>
      </w:numPr>
      <w:tabs>
        <w:tab w:val="clear" w:pos="720"/>
        <w:tab w:val="left" w:pos="340"/>
      </w:tabs>
      <w:snapToGrid w:val="0"/>
      <w:spacing w:after="100"/>
      <w:ind w:left="340" w:hanging="340"/>
      <w:jc w:val="both"/>
    </w:pPr>
    <w:rPr>
      <w:rFonts w:ascii="Arial" w:hAnsi="Arial" w:cs="Arial"/>
      <w:spacing w:val="8"/>
      <w:sz w:val="20"/>
      <w:szCs w:val="20"/>
      <w:lang w:val="en-GB" w:eastAsia="zh-CN"/>
    </w:rPr>
  </w:style>
  <w:style w:type="character" w:customStyle="1" w:styleId="PARAGRAPHChar">
    <w:name w:val="PARAGRAPH Char"/>
    <w:link w:val="PARAGRAPH"/>
    <w:rsid w:val="002D4BF5"/>
    <w:rPr>
      <w:rFonts w:ascii="Arial" w:hAnsi="Arial" w:cs="Arial"/>
      <w:spacing w:val="8"/>
      <w:lang w:val="en-GB" w:eastAsia="zh-CN"/>
    </w:rPr>
  </w:style>
  <w:style w:type="character" w:customStyle="1" w:styleId="HeaderChar">
    <w:name w:val="Header Char"/>
    <w:link w:val="Header"/>
    <w:rsid w:val="00220CF0"/>
    <w:rPr>
      <w:sz w:val="24"/>
      <w:szCs w:val="24"/>
      <w:lang w:eastAsia="en-US"/>
    </w:rPr>
  </w:style>
  <w:style w:type="character" w:customStyle="1" w:styleId="BodyTextIndent3Char">
    <w:name w:val="Body Text Indent 3 Char"/>
    <w:link w:val="BodyTextIndent3"/>
    <w:rsid w:val="00590575"/>
    <w:rPr>
      <w:rFonts w:ascii="Arial" w:hAnsi="Arial"/>
      <w:b/>
      <w:sz w:val="24"/>
      <w:lang w:eastAsia="en-US"/>
    </w:rPr>
  </w:style>
  <w:style w:type="character" w:customStyle="1" w:styleId="UnresolvedMention">
    <w:name w:val="Unresolved Mention"/>
    <w:uiPriority w:val="99"/>
    <w:semiHidden/>
    <w:unhideWhenUsed/>
    <w:rsid w:val="00DF129E"/>
    <w:rPr>
      <w:color w:val="808080"/>
      <w:shd w:val="clear" w:color="auto" w:fill="E6E6E6"/>
    </w:rPr>
  </w:style>
  <w:style w:type="character" w:customStyle="1" w:styleId="Heading5Char">
    <w:name w:val="Heading 5 Char"/>
    <w:link w:val="Heading5"/>
    <w:semiHidden/>
    <w:rsid w:val="00776CA5"/>
    <w:rPr>
      <w:rFonts w:ascii="Calibri" w:eastAsia="Times New Roman" w:hAnsi="Calibri" w:cs="Times New Roman"/>
      <w:b/>
      <w:bCs/>
      <w:i/>
      <w:iCs/>
      <w:sz w:val="26"/>
      <w:szCs w:val="26"/>
      <w:lang w:eastAsia="en-US"/>
    </w:rPr>
  </w:style>
  <w:style w:type="paragraph" w:styleId="Revision">
    <w:name w:val="Revision"/>
    <w:hidden/>
    <w:uiPriority w:val="99"/>
    <w:semiHidden/>
    <w:rsid w:val="004676A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9318">
      <w:bodyDiv w:val="1"/>
      <w:marLeft w:val="0"/>
      <w:marRight w:val="0"/>
      <w:marTop w:val="0"/>
      <w:marBottom w:val="0"/>
      <w:divBdr>
        <w:top w:val="none" w:sz="0" w:space="0" w:color="auto"/>
        <w:left w:val="none" w:sz="0" w:space="0" w:color="auto"/>
        <w:bottom w:val="none" w:sz="0" w:space="0" w:color="auto"/>
        <w:right w:val="none" w:sz="0" w:space="0" w:color="auto"/>
      </w:divBdr>
    </w:div>
    <w:div w:id="344330539">
      <w:bodyDiv w:val="1"/>
      <w:marLeft w:val="0"/>
      <w:marRight w:val="0"/>
      <w:marTop w:val="0"/>
      <w:marBottom w:val="0"/>
      <w:divBdr>
        <w:top w:val="none" w:sz="0" w:space="0" w:color="auto"/>
        <w:left w:val="none" w:sz="0" w:space="0" w:color="auto"/>
        <w:bottom w:val="none" w:sz="0" w:space="0" w:color="auto"/>
        <w:right w:val="none" w:sz="0" w:space="0" w:color="auto"/>
      </w:divBdr>
    </w:div>
    <w:div w:id="577905939">
      <w:bodyDiv w:val="1"/>
      <w:marLeft w:val="0"/>
      <w:marRight w:val="0"/>
      <w:marTop w:val="0"/>
      <w:marBottom w:val="0"/>
      <w:divBdr>
        <w:top w:val="none" w:sz="0" w:space="0" w:color="auto"/>
        <w:left w:val="none" w:sz="0" w:space="0" w:color="auto"/>
        <w:bottom w:val="none" w:sz="0" w:space="0" w:color="auto"/>
        <w:right w:val="none" w:sz="0" w:space="0" w:color="auto"/>
      </w:divBdr>
    </w:div>
    <w:div w:id="653876099">
      <w:bodyDiv w:val="1"/>
      <w:marLeft w:val="0"/>
      <w:marRight w:val="0"/>
      <w:marTop w:val="0"/>
      <w:marBottom w:val="0"/>
      <w:divBdr>
        <w:top w:val="none" w:sz="0" w:space="0" w:color="auto"/>
        <w:left w:val="none" w:sz="0" w:space="0" w:color="auto"/>
        <w:bottom w:val="none" w:sz="0" w:space="0" w:color="auto"/>
        <w:right w:val="none" w:sz="0" w:space="0" w:color="auto"/>
      </w:divBdr>
    </w:div>
    <w:div w:id="852257206">
      <w:bodyDiv w:val="1"/>
      <w:marLeft w:val="0"/>
      <w:marRight w:val="0"/>
      <w:marTop w:val="0"/>
      <w:marBottom w:val="0"/>
      <w:divBdr>
        <w:top w:val="none" w:sz="0" w:space="0" w:color="auto"/>
        <w:left w:val="none" w:sz="0" w:space="0" w:color="auto"/>
        <w:bottom w:val="none" w:sz="0" w:space="0" w:color="auto"/>
        <w:right w:val="none" w:sz="0" w:space="0" w:color="auto"/>
      </w:divBdr>
    </w:div>
    <w:div w:id="1617826934">
      <w:bodyDiv w:val="1"/>
      <w:marLeft w:val="0"/>
      <w:marRight w:val="0"/>
      <w:marTop w:val="0"/>
      <w:marBottom w:val="0"/>
      <w:divBdr>
        <w:top w:val="none" w:sz="0" w:space="0" w:color="auto"/>
        <w:left w:val="none" w:sz="0" w:space="0" w:color="auto"/>
        <w:bottom w:val="none" w:sz="0" w:space="0" w:color="auto"/>
        <w:right w:val="none" w:sz="0" w:space="0" w:color="auto"/>
      </w:divBdr>
    </w:div>
    <w:div w:id="1669480367">
      <w:bodyDiv w:val="1"/>
      <w:marLeft w:val="0"/>
      <w:marRight w:val="0"/>
      <w:marTop w:val="0"/>
      <w:marBottom w:val="0"/>
      <w:divBdr>
        <w:top w:val="none" w:sz="0" w:space="0" w:color="auto"/>
        <w:left w:val="none" w:sz="0" w:space="0" w:color="auto"/>
        <w:bottom w:val="none" w:sz="0" w:space="0" w:color="auto"/>
        <w:right w:val="none" w:sz="0" w:space="0" w:color="auto"/>
      </w:divBdr>
    </w:div>
    <w:div w:id="1772623840">
      <w:bodyDiv w:val="1"/>
      <w:marLeft w:val="0"/>
      <w:marRight w:val="0"/>
      <w:marTop w:val="0"/>
      <w:marBottom w:val="0"/>
      <w:divBdr>
        <w:top w:val="none" w:sz="0" w:space="0" w:color="auto"/>
        <w:left w:val="none" w:sz="0" w:space="0" w:color="auto"/>
        <w:bottom w:val="none" w:sz="0" w:space="0" w:color="auto"/>
        <w:right w:val="none" w:sz="0" w:space="0" w:color="auto"/>
      </w:divBdr>
    </w:div>
    <w:div w:id="1926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ecex.com/information/excbs/conformity-ma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7B185-E801-45CD-8F1A-0C65998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3782</Words>
  <Characters>19562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The Twelfth Meeting of the ExMC to be held</vt:lpstr>
    </vt:vector>
  </TitlesOfParts>
  <Company>IECEx</Company>
  <LinksUpToDate>false</LinksUpToDate>
  <CharactersWithSpaces>23298</CharactersWithSpaces>
  <SharedDoc>false</SharedDoc>
  <HLinks>
    <vt:vector size="18" baseType="variant">
      <vt:variant>
        <vt:i4>7143463</vt:i4>
      </vt:variant>
      <vt:variant>
        <vt:i4>6</vt:i4>
      </vt:variant>
      <vt:variant>
        <vt:i4>0</vt:i4>
      </vt:variant>
      <vt:variant>
        <vt:i4>5</vt:i4>
      </vt:variant>
      <vt:variant>
        <vt:lpwstr>https://www.iecex.com/information/excbs/service-facilities/</vt:lpwstr>
      </vt:variant>
      <vt:variant>
        <vt:lpwstr/>
      </vt:variant>
      <vt:variant>
        <vt:i4>1048590</vt:i4>
      </vt:variant>
      <vt:variant>
        <vt:i4>3</vt:i4>
      </vt:variant>
      <vt:variant>
        <vt:i4>0</vt:i4>
      </vt:variant>
      <vt:variant>
        <vt:i4>5</vt:i4>
      </vt:variant>
      <vt:variant>
        <vt:lpwstr>https://www.iecex.com/information/excbs/conformity-mark/</vt:lpwstr>
      </vt:variant>
      <vt:variant>
        <vt:lpwstr/>
      </vt: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Meeting of the ExMC to be held</dc:title>
  <dc:subject/>
  <dc:creator>IECEx Secretariat</dc:creator>
  <cp:keywords/>
  <cp:lastModifiedBy>Christine Kane</cp:lastModifiedBy>
  <cp:revision>6</cp:revision>
  <cp:lastPrinted>2019-07-18T00:08:00Z</cp:lastPrinted>
  <dcterms:created xsi:type="dcterms:W3CDTF">2020-10-04T23:20:00Z</dcterms:created>
  <dcterms:modified xsi:type="dcterms:W3CDTF">2020-10-05T00:44:00Z</dcterms:modified>
</cp:coreProperties>
</file>