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E8B" w:rsidRPr="00C14F89" w:rsidRDefault="00BB1E8B" w:rsidP="00BB1E8B">
      <w:pPr>
        <w:rPr>
          <w:rFonts w:ascii="Arial" w:hAnsi="Arial"/>
          <w:b/>
          <w:bCs/>
          <w:lang w:eastAsia="x-none"/>
        </w:rPr>
      </w:pPr>
      <w:r w:rsidRPr="00C14F89">
        <w:rPr>
          <w:rFonts w:ascii="Arial" w:hAnsi="Arial"/>
          <w:b/>
          <w:bCs/>
          <w:lang w:eastAsia="x-none"/>
        </w:rPr>
        <w:t>INTERNATIONAL ELECTROTECHNICAL COMMISSION SYSTEM FOR CERTIFIC</w:t>
      </w:r>
      <w:bookmarkStart w:id="0" w:name="_GoBack"/>
      <w:bookmarkEnd w:id="0"/>
      <w:r w:rsidRPr="00C14F89">
        <w:rPr>
          <w:rFonts w:ascii="Arial" w:hAnsi="Arial"/>
          <w:b/>
          <w:bCs/>
          <w:lang w:eastAsia="x-none"/>
        </w:rPr>
        <w:t>ATION TO STANDARDS RELATING TO EQUIPMENT FOR USE IN EXPLOSIVE ATMOSPHERES (IECEx SYSTEM)</w:t>
      </w:r>
    </w:p>
    <w:p w:rsidR="00BB1E8B" w:rsidRPr="00B61DEB" w:rsidRDefault="00BB1E8B" w:rsidP="00BB1E8B">
      <w:pPr>
        <w:pBdr>
          <w:between w:val="nil"/>
          <w:bar w:val="nil"/>
        </w:pBdr>
        <w:spacing w:after="0" w:line="240" w:lineRule="auto"/>
        <w:outlineLvl w:val="0"/>
        <w:rPr>
          <w:rFonts w:ascii="Arial" w:hAnsi="Arial" w:cs="Arial"/>
          <w:b/>
          <w:bCs/>
        </w:rPr>
      </w:pPr>
      <w:r w:rsidRPr="00C14F89">
        <w:rPr>
          <w:rFonts w:ascii="Arial" w:hAnsi="Arial" w:cs="Arial"/>
          <w:b/>
          <w:bCs/>
        </w:rPr>
        <w:t xml:space="preserve">TITLE: </w:t>
      </w:r>
      <w:r w:rsidRPr="00BB1E8B">
        <w:rPr>
          <w:rFonts w:ascii="Arial" w:hAnsi="Arial" w:cs="Arial"/>
          <w:b/>
          <w:bCs/>
          <w:sz w:val="24"/>
          <w:szCs w:val="24"/>
        </w:rPr>
        <w:t xml:space="preserve"> C</w:t>
      </w:r>
      <w:r w:rsidRPr="00B61DEB">
        <w:rPr>
          <w:rFonts w:ascii="Arial" w:hAnsi="Arial" w:cs="Arial"/>
          <w:b/>
          <w:bCs/>
        </w:rPr>
        <w:t xml:space="preserve">ompilation of comments and observations on </w:t>
      </w:r>
      <w:proofErr w:type="spellStart"/>
      <w:r w:rsidRPr="00B61DEB">
        <w:rPr>
          <w:rFonts w:ascii="Arial" w:hAnsi="Arial" w:cs="Arial"/>
          <w:b/>
          <w:bCs/>
        </w:rPr>
        <w:t>ExTAG</w:t>
      </w:r>
      <w:proofErr w:type="spellEnd"/>
      <w:r w:rsidRPr="00B61DEB">
        <w:rPr>
          <w:rFonts w:ascii="Arial" w:hAnsi="Arial" w:cs="Arial"/>
          <w:b/>
          <w:bCs/>
        </w:rPr>
        <w:t>/549</w:t>
      </w:r>
      <w:r w:rsidRPr="00B61DEB">
        <w:rPr>
          <w:rFonts w:ascii="Arial" w:hAnsi="Arial" w:cs="Arial"/>
          <w:b/>
          <w:bCs/>
        </w:rPr>
        <w:t xml:space="preserve">/CD </w:t>
      </w:r>
      <w:r w:rsidR="00B61DEB" w:rsidRPr="00B61DEB">
        <w:rPr>
          <w:rFonts w:ascii="Arial" w:hAnsi="Arial" w:cs="Arial"/>
          <w:b/>
          <w:bCs/>
        </w:rPr>
        <w:t>Restricted installation requirements for Annex F</w:t>
      </w:r>
    </w:p>
    <w:p w:rsidR="00B61DEB" w:rsidRPr="00BB1E8B" w:rsidRDefault="00B61DEB" w:rsidP="00BB1E8B">
      <w:pPr>
        <w:pBdr>
          <w:between w:val="nil"/>
          <w:bar w:val="nil"/>
        </w:pBdr>
        <w:spacing w:after="0" w:line="240" w:lineRule="auto"/>
        <w:outlineLvl w:val="0"/>
        <w:rPr>
          <w:rFonts w:ascii="Arial" w:eastAsia="Arial Unicode MS" w:hAnsi="Arial" w:cs="Arial"/>
          <w:b/>
          <w:bCs/>
          <w:color w:val="000000"/>
          <w:sz w:val="24"/>
          <w:szCs w:val="24"/>
          <w:u w:color="000000"/>
          <w:bdr w:val="nil"/>
          <w:lang w:val="en-US" w:eastAsia="en-AU"/>
        </w:rPr>
      </w:pPr>
    </w:p>
    <w:p w:rsidR="00BB1E8B" w:rsidRPr="00C14F89" w:rsidRDefault="00BB1E8B" w:rsidP="00BB1E8B">
      <w:pPr>
        <w:ind w:left="142" w:hanging="142"/>
        <w:outlineLvl w:val="0"/>
        <w:rPr>
          <w:rFonts w:ascii="Arial" w:hAnsi="Arial"/>
          <w:b/>
          <w:bCs/>
          <w:lang w:eastAsia="x-none"/>
        </w:rPr>
      </w:pPr>
      <w:r w:rsidRPr="00C14F89">
        <w:rPr>
          <w:rFonts w:ascii="Arial" w:hAnsi="Arial" w:cs="Arial"/>
          <w:b/>
          <w:bCs/>
        </w:rPr>
        <w:t xml:space="preserve">Circulated to: </w:t>
      </w:r>
      <w:proofErr w:type="spellStart"/>
      <w:r w:rsidRPr="00C14F89">
        <w:rPr>
          <w:rFonts w:ascii="Arial" w:hAnsi="Arial" w:cs="Arial"/>
          <w:b/>
          <w:bCs/>
        </w:rPr>
        <w:t>ExTAG</w:t>
      </w:r>
      <w:proofErr w:type="spellEnd"/>
      <w:r w:rsidRPr="00C14F89">
        <w:rPr>
          <w:rFonts w:ascii="Arial" w:hAnsi="Arial" w:cs="Arial"/>
          <w:b/>
          <w:bCs/>
        </w:rPr>
        <w:t xml:space="preserve"> – IECEx Testing and Assessment Group</w:t>
      </w:r>
    </w:p>
    <w:p w:rsidR="00BB1E8B" w:rsidRPr="00C14F89" w:rsidRDefault="00BB1E8B" w:rsidP="00BB1E8B">
      <w:pPr>
        <w:pBdr>
          <w:top w:val="thinThickSmallGap" w:sz="24" w:space="1" w:color="0000FF"/>
        </w:pBdr>
        <w:ind w:left="142" w:hanging="142"/>
        <w:outlineLvl w:val="0"/>
        <w:rPr>
          <w:rFonts w:ascii="Arial" w:hAnsi="Arial"/>
          <w:b/>
          <w:bCs/>
          <w:lang w:eastAsia="x-none"/>
        </w:rPr>
      </w:pPr>
    </w:p>
    <w:p w:rsidR="00BB1E8B" w:rsidRPr="00C14F89" w:rsidRDefault="00BB1E8B" w:rsidP="00BB1E8B">
      <w:pPr>
        <w:ind w:left="142" w:hanging="142"/>
        <w:jc w:val="center"/>
        <w:rPr>
          <w:rFonts w:ascii="Arial" w:hAnsi="Arial" w:cs="Arial"/>
        </w:rPr>
      </w:pPr>
      <w:r w:rsidRPr="00C14F89">
        <w:rPr>
          <w:rFonts w:ascii="Arial" w:hAnsi="Arial" w:cs="Arial"/>
          <w:b/>
          <w:bCs/>
          <w:iCs/>
          <w:u w:val="single"/>
        </w:rPr>
        <w:t>INTRODUCTION</w:t>
      </w:r>
    </w:p>
    <w:p w:rsidR="00B61DEB" w:rsidRPr="00B61DEB" w:rsidRDefault="00BB1E8B" w:rsidP="00BB1E8B">
      <w:pPr>
        <w:rPr>
          <w:rFonts w:ascii="Arial" w:hAnsi="Arial" w:cs="Arial"/>
          <w:sz w:val="24"/>
          <w:szCs w:val="24"/>
        </w:rPr>
      </w:pPr>
      <w:r w:rsidRPr="00B61DEB">
        <w:rPr>
          <w:rFonts w:ascii="Arial" w:hAnsi="Arial" w:cs="Arial"/>
          <w:sz w:val="24"/>
          <w:szCs w:val="24"/>
        </w:rPr>
        <w:t>This document contains the compilation of comments</w:t>
      </w:r>
      <w:r w:rsidR="00B61DEB" w:rsidRPr="00B61DEB">
        <w:rPr>
          <w:rFonts w:ascii="Arial" w:hAnsi="Arial" w:cs="Arial"/>
          <w:sz w:val="24"/>
          <w:szCs w:val="24"/>
        </w:rPr>
        <w:t xml:space="preserve"> received on</w:t>
      </w:r>
      <w:r w:rsidR="00B61DEB" w:rsidRPr="00B61DEB">
        <w:rPr>
          <w:rFonts w:ascii="Arial" w:hAnsi="Arial" w:cs="Arial"/>
          <w:i/>
          <w:sz w:val="24"/>
          <w:szCs w:val="24"/>
        </w:rPr>
        <w:t xml:space="preserve"> </w:t>
      </w:r>
      <w:proofErr w:type="spellStart"/>
      <w:r w:rsidR="00B61DEB" w:rsidRPr="00B61DEB">
        <w:rPr>
          <w:rFonts w:ascii="Arial" w:hAnsi="Arial" w:cs="Arial"/>
          <w:i/>
          <w:sz w:val="24"/>
          <w:szCs w:val="24"/>
        </w:rPr>
        <w:t>ExTAG</w:t>
      </w:r>
      <w:proofErr w:type="spellEnd"/>
      <w:r w:rsidR="00B61DEB" w:rsidRPr="00B61DEB">
        <w:rPr>
          <w:rFonts w:ascii="Arial" w:hAnsi="Arial" w:cs="Arial"/>
          <w:i/>
          <w:sz w:val="24"/>
          <w:szCs w:val="24"/>
        </w:rPr>
        <w:t>/549/CD Restricted installation requirements for Annex F</w:t>
      </w:r>
      <w:r w:rsidR="00B61DEB" w:rsidRPr="00B61DEB">
        <w:rPr>
          <w:rFonts w:ascii="Arial" w:hAnsi="Arial" w:cs="Arial"/>
          <w:sz w:val="24"/>
          <w:szCs w:val="24"/>
        </w:rPr>
        <w:t xml:space="preserve"> along with observations from the originator, UL LLC, US.</w:t>
      </w:r>
    </w:p>
    <w:p w:rsidR="00B61DEB" w:rsidRPr="00B61DEB" w:rsidRDefault="00B61DEB" w:rsidP="00B61DEB">
      <w:pPr>
        <w:spacing w:after="0" w:line="240" w:lineRule="auto"/>
        <w:jc w:val="both"/>
        <w:rPr>
          <w:rFonts w:ascii="Arial" w:eastAsia="Times New Roman" w:hAnsi="Arial" w:cs="Arial"/>
          <w:sz w:val="24"/>
          <w:szCs w:val="24"/>
        </w:rPr>
      </w:pPr>
      <w:r w:rsidRPr="00B61DEB">
        <w:rPr>
          <w:rFonts w:ascii="Arial" w:eastAsia="Times New Roman" w:hAnsi="Arial" w:cs="Arial"/>
          <w:sz w:val="24"/>
          <w:szCs w:val="24"/>
        </w:rPr>
        <w:t xml:space="preserve">As a result of comments received and considered, a revised Draft Decision Sheet </w:t>
      </w:r>
      <w:proofErr w:type="spellStart"/>
      <w:r w:rsidRPr="00B61DEB">
        <w:rPr>
          <w:rFonts w:ascii="Arial" w:eastAsia="Times New Roman" w:hAnsi="Arial" w:cs="Arial"/>
          <w:i/>
          <w:sz w:val="24"/>
          <w:szCs w:val="24"/>
        </w:rPr>
        <w:t>ExTAG</w:t>
      </w:r>
      <w:proofErr w:type="spellEnd"/>
      <w:r w:rsidRPr="00B61DEB">
        <w:rPr>
          <w:rFonts w:ascii="Arial" w:eastAsia="Times New Roman" w:hAnsi="Arial" w:cs="Arial"/>
          <w:i/>
          <w:sz w:val="24"/>
          <w:szCs w:val="24"/>
        </w:rPr>
        <w:t>/54</w:t>
      </w:r>
      <w:r w:rsidRPr="00B61DEB">
        <w:rPr>
          <w:rFonts w:ascii="Arial" w:eastAsia="Times New Roman" w:hAnsi="Arial" w:cs="Arial"/>
          <w:i/>
          <w:sz w:val="24"/>
          <w:szCs w:val="24"/>
        </w:rPr>
        <w:t>9</w:t>
      </w:r>
      <w:r w:rsidRPr="00B61DEB">
        <w:rPr>
          <w:rFonts w:ascii="Arial" w:eastAsia="Times New Roman" w:hAnsi="Arial" w:cs="Arial"/>
          <w:i/>
          <w:sz w:val="24"/>
          <w:szCs w:val="24"/>
        </w:rPr>
        <w:t xml:space="preserve">A/CD </w:t>
      </w:r>
      <w:r w:rsidRPr="00B61DEB">
        <w:rPr>
          <w:rFonts w:ascii="Arial" w:eastAsia="Times New Roman" w:hAnsi="Arial" w:cs="Arial"/>
          <w:i/>
          <w:sz w:val="24"/>
          <w:szCs w:val="24"/>
        </w:rPr>
        <w:t xml:space="preserve">Draft </w:t>
      </w:r>
      <w:proofErr w:type="spellStart"/>
      <w:r w:rsidRPr="00B61DEB">
        <w:rPr>
          <w:rFonts w:ascii="Arial" w:eastAsia="Times New Roman" w:hAnsi="Arial" w:cs="Arial"/>
          <w:i/>
          <w:sz w:val="24"/>
          <w:szCs w:val="24"/>
        </w:rPr>
        <w:t>ExTAG</w:t>
      </w:r>
      <w:proofErr w:type="spellEnd"/>
      <w:r w:rsidRPr="00B61DEB">
        <w:rPr>
          <w:rFonts w:ascii="Arial" w:eastAsia="Times New Roman" w:hAnsi="Arial" w:cs="Arial"/>
          <w:i/>
          <w:sz w:val="24"/>
          <w:szCs w:val="24"/>
        </w:rPr>
        <w:t xml:space="preserve"> Decision Sheet - Restricted installation requirements for Portable Intrinsically Safe Equipment using Annex F </w:t>
      </w:r>
      <w:r w:rsidRPr="00B61DEB">
        <w:rPr>
          <w:rFonts w:ascii="Arial" w:eastAsia="Times New Roman" w:hAnsi="Arial" w:cs="Arial"/>
          <w:sz w:val="24"/>
          <w:szCs w:val="24"/>
        </w:rPr>
        <w:t>has now been published for consideration and is issued for additional consideration over a six week period.</w:t>
      </w:r>
    </w:p>
    <w:p w:rsidR="00B61DEB" w:rsidRPr="00B61DEB" w:rsidRDefault="00B61DEB" w:rsidP="00BB1E8B">
      <w:pPr>
        <w:rPr>
          <w:rFonts w:ascii="Arial" w:hAnsi="Arial" w:cs="Arial"/>
          <w:sz w:val="24"/>
          <w:szCs w:val="24"/>
        </w:rPr>
      </w:pPr>
    </w:p>
    <w:p w:rsidR="00BB1E8B" w:rsidRPr="00B61DEB" w:rsidRDefault="00BB1E8B" w:rsidP="00BB1E8B">
      <w:pPr>
        <w:outlineLvl w:val="0"/>
        <w:rPr>
          <w:rFonts w:ascii="Arial" w:hAnsi="Arial" w:cs="Arial"/>
          <w:b/>
          <w:bCs/>
          <w:i/>
          <w:color w:val="FF0000"/>
          <w:sz w:val="24"/>
          <w:szCs w:val="24"/>
          <w:lang w:val="en-US"/>
        </w:rPr>
      </w:pPr>
      <w:r w:rsidRPr="00B61DEB">
        <w:rPr>
          <w:rFonts w:ascii="Arial" w:hAnsi="Arial" w:cs="Arial"/>
          <w:b/>
          <w:bCs/>
          <w:i/>
          <w:color w:val="FF0000"/>
          <w:sz w:val="24"/>
          <w:szCs w:val="24"/>
          <w:lang w:val="en-US"/>
        </w:rPr>
        <w:t>Please inform the Secretariat immediately of any omissions or errors at-</w:t>
      </w:r>
    </w:p>
    <w:p w:rsidR="00BB1E8B" w:rsidRPr="00B61DEB" w:rsidRDefault="00BB1E8B" w:rsidP="00BB1E8B">
      <w:pPr>
        <w:outlineLvl w:val="0"/>
        <w:rPr>
          <w:rFonts w:ascii="Arial" w:hAnsi="Arial" w:cs="Arial"/>
          <w:bCs/>
          <w:i/>
          <w:sz w:val="20"/>
          <w:szCs w:val="20"/>
          <w:lang w:val="en-US"/>
        </w:rPr>
      </w:pPr>
    </w:p>
    <w:p w:rsidR="00BB1E8B" w:rsidRPr="00B61DEB" w:rsidRDefault="00BB1E8B" w:rsidP="00BB1E8B">
      <w:pPr>
        <w:outlineLvl w:val="0"/>
        <w:rPr>
          <w:rFonts w:ascii="Arial" w:hAnsi="Arial" w:cs="Arial"/>
          <w:b/>
          <w:bCs/>
          <w:i/>
          <w:sz w:val="24"/>
          <w:szCs w:val="24"/>
          <w:lang w:val="en-US"/>
        </w:rPr>
      </w:pPr>
      <w:hyperlink r:id="rId7" w:history="1">
        <w:r w:rsidRPr="00B61DEB">
          <w:rPr>
            <w:rFonts w:ascii="Arial" w:hAnsi="Arial" w:cs="Arial"/>
            <w:b/>
            <w:bCs/>
            <w:i/>
            <w:color w:val="0563C1"/>
            <w:sz w:val="24"/>
            <w:szCs w:val="24"/>
            <w:u w:val="single"/>
            <w:lang w:val="en-US"/>
          </w:rPr>
          <w:t>Christine Kane</w:t>
        </w:r>
      </w:hyperlink>
    </w:p>
    <w:p w:rsidR="00BB1E8B" w:rsidRPr="00B61DEB" w:rsidRDefault="00BB1E8B" w:rsidP="00BB1E8B">
      <w:pPr>
        <w:outlineLvl w:val="0"/>
        <w:rPr>
          <w:rFonts w:ascii="Arial" w:hAnsi="Arial" w:cs="Arial"/>
          <w:sz w:val="20"/>
          <w:szCs w:val="20"/>
          <w:lang w:val="en-US"/>
        </w:rPr>
      </w:pPr>
    </w:p>
    <w:p w:rsidR="00BB1E8B" w:rsidRPr="00B61DEB" w:rsidRDefault="00BB1E8B" w:rsidP="00BB1E8B">
      <w:pPr>
        <w:ind w:left="426" w:hanging="426"/>
        <w:rPr>
          <w:rFonts w:ascii="Arial" w:hAnsi="Arial" w:cs="Arial"/>
          <w:sz w:val="24"/>
          <w:szCs w:val="24"/>
          <w:lang w:val="en-US"/>
        </w:rPr>
      </w:pPr>
      <w:r w:rsidRPr="00B61DEB">
        <w:rPr>
          <w:rFonts w:ascii="Arial" w:hAnsi="Arial" w:cs="Arial"/>
          <w:sz w:val="24"/>
          <w:szCs w:val="24"/>
          <w:lang w:val="en-US"/>
        </w:rPr>
        <w:t xml:space="preserve">On behalf of Mr. Julien Gauthier </w:t>
      </w:r>
    </w:p>
    <w:p w:rsidR="00BB1E8B" w:rsidRPr="00C14F89" w:rsidRDefault="00BB1E8B" w:rsidP="00BB1E8B">
      <w:pPr>
        <w:keepNext/>
        <w:ind w:left="426" w:hanging="426"/>
        <w:outlineLvl w:val="1"/>
        <w:rPr>
          <w:rFonts w:ascii="Brush Script MT" w:hAnsi="Brush Script MT" w:cs="Brush Script MT"/>
          <w:b/>
          <w:bCs/>
          <w:i/>
          <w:iCs/>
          <w:sz w:val="44"/>
          <w:szCs w:val="44"/>
          <w:lang w:eastAsia="x-none"/>
        </w:rPr>
      </w:pPr>
      <w:r w:rsidRPr="00C14F89">
        <w:rPr>
          <w:rFonts w:ascii="Brush Script MT" w:hAnsi="Brush Script MT" w:cs="Brush Script MT"/>
          <w:b/>
          <w:bCs/>
          <w:i/>
          <w:iCs/>
          <w:sz w:val="44"/>
          <w:szCs w:val="44"/>
          <w:lang w:eastAsia="x-none"/>
        </w:rPr>
        <w:t>Julien Gauthier</w:t>
      </w:r>
    </w:p>
    <w:p w:rsidR="00BB1E8B" w:rsidRDefault="00BB1E8B" w:rsidP="00BB1E8B">
      <w:pPr>
        <w:ind w:left="426" w:hanging="426"/>
        <w:rPr>
          <w:rFonts w:ascii="Arial" w:hAnsi="Arial" w:cs="Arial"/>
          <w:b/>
          <w:bCs/>
          <w:i/>
          <w:iCs/>
          <w:color w:val="000000"/>
          <w:lang w:val="en-US"/>
        </w:rPr>
      </w:pPr>
      <w:proofErr w:type="spellStart"/>
      <w:r w:rsidRPr="00C14F89">
        <w:rPr>
          <w:rFonts w:ascii="Arial" w:hAnsi="Arial" w:cs="Arial"/>
          <w:b/>
          <w:bCs/>
          <w:i/>
          <w:iCs/>
          <w:color w:val="000000"/>
          <w:lang w:val="en-US"/>
        </w:rPr>
        <w:t>ExTAG</w:t>
      </w:r>
      <w:proofErr w:type="spellEnd"/>
      <w:r w:rsidRPr="00C14F89">
        <w:rPr>
          <w:rFonts w:ascii="Arial" w:hAnsi="Arial" w:cs="Arial"/>
          <w:b/>
          <w:bCs/>
          <w:i/>
          <w:iCs/>
          <w:color w:val="000000"/>
          <w:lang w:val="en-US"/>
        </w:rPr>
        <w:t xml:space="preserve"> Secretary</w:t>
      </w:r>
    </w:p>
    <w:p w:rsidR="00B61DEB" w:rsidRDefault="00B61DEB" w:rsidP="00BB1E8B">
      <w:pPr>
        <w:ind w:left="426" w:hanging="426"/>
        <w:rPr>
          <w:rFonts w:ascii="Arial" w:hAnsi="Arial" w:cs="Arial"/>
          <w:b/>
          <w:bCs/>
          <w:i/>
          <w:iCs/>
          <w:color w:val="000000"/>
          <w:lang w:val="en-US"/>
        </w:rPr>
      </w:pPr>
    </w:p>
    <w:tbl>
      <w:tblPr>
        <w:tblW w:w="8789"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3828"/>
        <w:gridCol w:w="4961"/>
      </w:tblGrid>
      <w:tr w:rsidR="00BB1E8B" w:rsidRPr="00C14F89" w:rsidTr="00182984">
        <w:trPr>
          <w:trHeight w:val="1725"/>
        </w:trPr>
        <w:tc>
          <w:tcPr>
            <w:tcW w:w="3828" w:type="dxa"/>
            <w:tcBorders>
              <w:top w:val="single" w:sz="18" w:space="0" w:color="0000FF"/>
              <w:left w:val="single" w:sz="18" w:space="0" w:color="0000FF"/>
              <w:bottom w:val="single" w:sz="18" w:space="0" w:color="0000FF"/>
              <w:right w:val="single" w:sz="18" w:space="0" w:color="0000FF"/>
            </w:tcBorders>
          </w:tcPr>
          <w:p w:rsidR="00BB1E8B" w:rsidRPr="00C14F89" w:rsidRDefault="00BB1E8B" w:rsidP="00182984">
            <w:pPr>
              <w:tabs>
                <w:tab w:val="center" w:pos="4680"/>
                <w:tab w:val="right" w:pos="9360"/>
              </w:tabs>
              <w:spacing w:after="0" w:line="240" w:lineRule="auto"/>
              <w:rPr>
                <w:rFonts w:ascii="Arial" w:hAnsi="Arial" w:cs="Arial"/>
                <w:b/>
                <w:bCs/>
                <w:color w:val="0000FF"/>
                <w:lang w:val="en-US"/>
              </w:rPr>
            </w:pPr>
            <w:r w:rsidRPr="00C14F89">
              <w:rPr>
                <w:rFonts w:ascii="Arial" w:hAnsi="Arial" w:cs="Arial"/>
                <w:b/>
                <w:bCs/>
                <w:color w:val="0000FF"/>
                <w:u w:val="single"/>
                <w:lang w:val="en-US"/>
              </w:rPr>
              <w:t>Address</w:t>
            </w:r>
            <w:r w:rsidRPr="00C14F89">
              <w:rPr>
                <w:rFonts w:ascii="Arial" w:hAnsi="Arial" w:cs="Arial"/>
                <w:b/>
                <w:bCs/>
                <w:color w:val="0000FF"/>
                <w:lang w:val="en-US"/>
              </w:rPr>
              <w:t>:</w:t>
            </w:r>
          </w:p>
          <w:p w:rsidR="00BB1E8B" w:rsidRPr="00C14F89" w:rsidRDefault="00BB1E8B" w:rsidP="00182984">
            <w:pPr>
              <w:tabs>
                <w:tab w:val="center" w:pos="4680"/>
                <w:tab w:val="right" w:pos="9360"/>
              </w:tabs>
              <w:spacing w:after="0" w:line="240" w:lineRule="auto"/>
              <w:rPr>
                <w:rFonts w:ascii="Arial" w:hAnsi="Arial" w:cs="Arial"/>
                <w:b/>
                <w:bCs/>
                <w:color w:val="0000FF"/>
                <w:lang w:val="en-US"/>
              </w:rPr>
            </w:pPr>
            <w:r w:rsidRPr="00C14F89">
              <w:rPr>
                <w:rFonts w:ascii="Arial" w:hAnsi="Arial" w:cs="Arial"/>
                <w:b/>
                <w:bCs/>
                <w:color w:val="0000FF"/>
                <w:lang w:val="en-US"/>
              </w:rPr>
              <w:t xml:space="preserve">IECEx Secretariat </w:t>
            </w:r>
          </w:p>
          <w:p w:rsidR="00BB1E8B" w:rsidRPr="00C14F89" w:rsidRDefault="00BB1E8B" w:rsidP="00182984">
            <w:pPr>
              <w:tabs>
                <w:tab w:val="center" w:pos="4680"/>
                <w:tab w:val="right" w:pos="9360"/>
              </w:tabs>
              <w:spacing w:after="0" w:line="240" w:lineRule="auto"/>
              <w:rPr>
                <w:rFonts w:ascii="Arial" w:hAnsi="Arial" w:cs="Arial"/>
                <w:b/>
                <w:bCs/>
                <w:color w:val="0000FF"/>
                <w:lang w:val="en-US"/>
              </w:rPr>
            </w:pPr>
            <w:r w:rsidRPr="00C14F89">
              <w:rPr>
                <w:rFonts w:ascii="Arial" w:hAnsi="Arial" w:cs="Arial"/>
                <w:b/>
                <w:bCs/>
                <w:color w:val="0000FF"/>
                <w:lang w:val="en-US"/>
              </w:rPr>
              <w:t>Level 33 Australia Square</w:t>
            </w:r>
          </w:p>
          <w:p w:rsidR="00BB1E8B" w:rsidRPr="00C14F89" w:rsidRDefault="00BB1E8B" w:rsidP="00182984">
            <w:pPr>
              <w:tabs>
                <w:tab w:val="center" w:pos="4680"/>
                <w:tab w:val="right" w:pos="9360"/>
              </w:tabs>
              <w:spacing w:after="0" w:line="240" w:lineRule="auto"/>
              <w:rPr>
                <w:rFonts w:ascii="Arial" w:hAnsi="Arial" w:cs="Arial"/>
                <w:b/>
                <w:bCs/>
                <w:color w:val="0000FF"/>
                <w:lang w:val="en-US"/>
              </w:rPr>
            </w:pPr>
            <w:r w:rsidRPr="00C14F89">
              <w:rPr>
                <w:rFonts w:ascii="Arial" w:hAnsi="Arial" w:cs="Arial"/>
                <w:b/>
                <w:bCs/>
                <w:color w:val="0000FF"/>
                <w:lang w:val="en-US"/>
              </w:rPr>
              <w:t xml:space="preserve">264 George Street </w:t>
            </w:r>
          </w:p>
          <w:p w:rsidR="00BB1E8B" w:rsidRPr="00C14F89" w:rsidRDefault="00BB1E8B" w:rsidP="00182984">
            <w:pPr>
              <w:tabs>
                <w:tab w:val="center" w:pos="4680"/>
                <w:tab w:val="right" w:pos="9360"/>
              </w:tabs>
              <w:spacing w:after="0" w:line="240" w:lineRule="auto"/>
              <w:rPr>
                <w:rFonts w:ascii="Arial" w:hAnsi="Arial" w:cs="Arial"/>
                <w:b/>
                <w:bCs/>
                <w:color w:val="0000FF"/>
                <w:lang w:val="en-US"/>
              </w:rPr>
            </w:pPr>
            <w:r w:rsidRPr="00C14F89">
              <w:rPr>
                <w:rFonts w:ascii="Arial" w:hAnsi="Arial" w:cs="Arial"/>
                <w:b/>
                <w:bCs/>
                <w:color w:val="0000FF"/>
                <w:lang w:val="en-US"/>
              </w:rPr>
              <w:t>Sydney NSW 2000</w:t>
            </w:r>
          </w:p>
          <w:p w:rsidR="00BB1E8B" w:rsidRPr="00C14F89" w:rsidRDefault="00BB1E8B" w:rsidP="00182984">
            <w:pPr>
              <w:spacing w:after="0" w:line="240" w:lineRule="auto"/>
              <w:rPr>
                <w:rFonts w:ascii="Arial" w:hAnsi="Arial" w:cs="Arial"/>
                <w:b/>
                <w:bCs/>
                <w:color w:val="0000FF"/>
                <w:lang w:val="en-US"/>
              </w:rPr>
            </w:pPr>
            <w:r w:rsidRPr="00C14F89">
              <w:rPr>
                <w:rFonts w:ascii="Arial" w:hAnsi="Arial" w:cs="Arial"/>
                <w:b/>
                <w:bCs/>
                <w:color w:val="0000FF"/>
                <w:lang w:val="en-US"/>
              </w:rPr>
              <w:t>Australia</w:t>
            </w:r>
          </w:p>
          <w:p w:rsidR="00BB1E8B" w:rsidRPr="00C14F89" w:rsidRDefault="00BB1E8B" w:rsidP="00182984">
            <w:pPr>
              <w:spacing w:after="0" w:line="240" w:lineRule="auto"/>
              <w:rPr>
                <w:rFonts w:ascii="Arial" w:hAnsi="Arial" w:cs="Arial"/>
                <w:b/>
                <w:bCs/>
                <w:color w:val="0000FF"/>
                <w:lang w:val="en-US"/>
              </w:rPr>
            </w:pPr>
            <w:r w:rsidRPr="00C14F89">
              <w:rPr>
                <w:rFonts w:ascii="Arial" w:hAnsi="Arial" w:cs="Arial"/>
                <w:b/>
                <w:bCs/>
                <w:color w:val="0000FF"/>
                <w:lang w:val="en-US"/>
              </w:rPr>
              <w:t xml:space="preserve">Web: </w:t>
            </w:r>
            <w:hyperlink r:id="rId8" w:history="1">
              <w:r w:rsidRPr="00C14F89">
                <w:rPr>
                  <w:rFonts w:ascii="Arial" w:hAnsi="Arial" w:cs="Arial"/>
                  <w:b/>
                  <w:bCs/>
                  <w:color w:val="0563C1"/>
                  <w:u w:val="single"/>
                  <w:lang w:val="en-US"/>
                </w:rPr>
                <w:t>www.iecex.com</w:t>
              </w:r>
            </w:hyperlink>
          </w:p>
          <w:p w:rsidR="00BB1E8B" w:rsidRPr="00C14F89" w:rsidRDefault="00BB1E8B" w:rsidP="00182984">
            <w:pPr>
              <w:spacing w:after="0" w:line="240" w:lineRule="auto"/>
              <w:rPr>
                <w:rFonts w:ascii="Arial" w:hAnsi="Arial" w:cs="Arial"/>
                <w:b/>
                <w:bCs/>
                <w:color w:val="0000FF"/>
                <w:lang w:val="en-US"/>
              </w:rPr>
            </w:pPr>
          </w:p>
          <w:p w:rsidR="00BB1E8B" w:rsidRPr="00C14F89" w:rsidRDefault="00BB1E8B" w:rsidP="00182984">
            <w:pPr>
              <w:spacing w:after="0" w:line="240" w:lineRule="auto"/>
              <w:rPr>
                <w:rFonts w:ascii="Arial" w:hAnsi="Arial" w:cs="Arial"/>
                <w:b/>
                <w:bCs/>
                <w:color w:val="0000FF"/>
                <w:lang w:val="en-US"/>
              </w:rPr>
            </w:pPr>
          </w:p>
        </w:tc>
        <w:tc>
          <w:tcPr>
            <w:tcW w:w="4961" w:type="dxa"/>
            <w:tcBorders>
              <w:top w:val="single" w:sz="18" w:space="0" w:color="0000FF"/>
              <w:left w:val="single" w:sz="18" w:space="0" w:color="0000FF"/>
              <w:bottom w:val="single" w:sz="18" w:space="0" w:color="0000FF"/>
              <w:right w:val="single" w:sz="18" w:space="0" w:color="0000FF"/>
            </w:tcBorders>
          </w:tcPr>
          <w:p w:rsidR="00BB1E8B" w:rsidRPr="00C14F89" w:rsidRDefault="00BB1E8B" w:rsidP="00182984">
            <w:pPr>
              <w:tabs>
                <w:tab w:val="center" w:pos="4680"/>
                <w:tab w:val="right" w:pos="9360"/>
              </w:tabs>
              <w:spacing w:after="0" w:line="240" w:lineRule="auto"/>
              <w:rPr>
                <w:rFonts w:ascii="Arial" w:hAnsi="Arial" w:cs="Arial"/>
                <w:b/>
                <w:bCs/>
                <w:color w:val="0000FF"/>
                <w:lang w:val="en-US"/>
              </w:rPr>
            </w:pPr>
            <w:proofErr w:type="spellStart"/>
            <w:r w:rsidRPr="00C14F89">
              <w:rPr>
                <w:rFonts w:ascii="Arial" w:hAnsi="Arial" w:cs="Arial"/>
                <w:b/>
                <w:bCs/>
                <w:color w:val="0000FF"/>
                <w:lang w:val="en-US"/>
              </w:rPr>
              <w:t>ExTAG</w:t>
            </w:r>
            <w:proofErr w:type="spellEnd"/>
            <w:r w:rsidRPr="00C14F89">
              <w:rPr>
                <w:rFonts w:ascii="Arial" w:hAnsi="Arial" w:cs="Arial"/>
                <w:b/>
                <w:bCs/>
                <w:color w:val="0000FF"/>
                <w:lang w:val="en-US"/>
              </w:rPr>
              <w:t xml:space="preserve"> Secretary</w:t>
            </w:r>
          </w:p>
          <w:p w:rsidR="00BB1E8B" w:rsidRPr="00C14F89" w:rsidRDefault="00BB1E8B" w:rsidP="00182984">
            <w:pPr>
              <w:tabs>
                <w:tab w:val="center" w:pos="4680"/>
                <w:tab w:val="right" w:pos="9360"/>
              </w:tabs>
              <w:spacing w:after="0" w:line="240" w:lineRule="auto"/>
              <w:rPr>
                <w:rFonts w:ascii="Arial" w:hAnsi="Arial" w:cs="Arial"/>
                <w:b/>
                <w:bCs/>
                <w:color w:val="0000FF"/>
                <w:lang w:val="en-US"/>
              </w:rPr>
            </w:pPr>
            <w:r w:rsidRPr="00C14F89">
              <w:rPr>
                <w:rFonts w:ascii="Arial" w:hAnsi="Arial" w:cs="Arial"/>
                <w:b/>
                <w:bCs/>
                <w:color w:val="0000FF"/>
                <w:lang w:val="en-US"/>
              </w:rPr>
              <w:t>Mr Julien Gauthier</w:t>
            </w:r>
          </w:p>
          <w:p w:rsidR="00BB1E8B" w:rsidRPr="00C14F89" w:rsidRDefault="00BB1E8B" w:rsidP="00182984">
            <w:pPr>
              <w:tabs>
                <w:tab w:val="center" w:pos="4680"/>
                <w:tab w:val="right" w:pos="9360"/>
              </w:tabs>
              <w:spacing w:after="0" w:line="240" w:lineRule="auto"/>
              <w:rPr>
                <w:rFonts w:ascii="Arial" w:hAnsi="Arial" w:cs="Arial"/>
                <w:b/>
                <w:bCs/>
                <w:color w:val="0000FF"/>
                <w:lang w:val="en-US"/>
              </w:rPr>
            </w:pPr>
            <w:r w:rsidRPr="00C14F89">
              <w:rPr>
                <w:rFonts w:ascii="Arial" w:hAnsi="Arial" w:cs="Arial"/>
                <w:b/>
                <w:bCs/>
                <w:color w:val="0000FF"/>
                <w:lang w:val="en-US"/>
              </w:rPr>
              <w:t>LCIE S.A.</w:t>
            </w:r>
          </w:p>
          <w:p w:rsidR="00BB1E8B" w:rsidRPr="00C14F89" w:rsidRDefault="00BB1E8B" w:rsidP="00182984">
            <w:pPr>
              <w:tabs>
                <w:tab w:val="center" w:pos="4680"/>
                <w:tab w:val="right" w:pos="9360"/>
              </w:tabs>
              <w:spacing w:after="0" w:line="240" w:lineRule="auto"/>
              <w:rPr>
                <w:rFonts w:ascii="Arial" w:hAnsi="Arial" w:cs="Arial"/>
                <w:b/>
                <w:bCs/>
                <w:color w:val="0000FF"/>
                <w:lang w:val="fr-FR"/>
              </w:rPr>
            </w:pPr>
            <w:r w:rsidRPr="00C14F89">
              <w:rPr>
                <w:rFonts w:ascii="Arial" w:hAnsi="Arial" w:cs="Arial"/>
                <w:b/>
                <w:bCs/>
                <w:color w:val="0000FF"/>
                <w:lang w:val="fr-FR"/>
              </w:rPr>
              <w:t>33 Avenue du General Leclerc</w:t>
            </w:r>
          </w:p>
          <w:p w:rsidR="00BB1E8B" w:rsidRPr="00C14F89" w:rsidRDefault="00BB1E8B" w:rsidP="00182984">
            <w:pPr>
              <w:tabs>
                <w:tab w:val="center" w:pos="4680"/>
                <w:tab w:val="right" w:pos="9360"/>
              </w:tabs>
              <w:spacing w:after="0" w:line="240" w:lineRule="auto"/>
              <w:rPr>
                <w:rFonts w:ascii="Arial" w:hAnsi="Arial" w:cs="Arial"/>
                <w:b/>
                <w:bCs/>
                <w:color w:val="0000FF"/>
                <w:lang w:val="fr-FR"/>
              </w:rPr>
            </w:pPr>
            <w:r w:rsidRPr="00C14F89">
              <w:rPr>
                <w:rFonts w:ascii="Arial" w:hAnsi="Arial" w:cs="Arial"/>
                <w:b/>
                <w:bCs/>
                <w:color w:val="0000FF"/>
                <w:lang w:val="fr-FR"/>
              </w:rPr>
              <w:t>92260 Fontenay-aux-Roses</w:t>
            </w:r>
          </w:p>
          <w:p w:rsidR="00BB1E8B" w:rsidRPr="00C14F89" w:rsidRDefault="00BB1E8B" w:rsidP="00182984">
            <w:pPr>
              <w:tabs>
                <w:tab w:val="center" w:pos="4680"/>
                <w:tab w:val="right" w:pos="9360"/>
              </w:tabs>
              <w:spacing w:after="0" w:line="240" w:lineRule="auto"/>
              <w:rPr>
                <w:rFonts w:ascii="Arial" w:hAnsi="Arial" w:cs="Arial"/>
                <w:b/>
                <w:bCs/>
                <w:color w:val="0000FF"/>
                <w:u w:val="single"/>
                <w:lang w:val="fr-FR"/>
              </w:rPr>
            </w:pPr>
            <w:r w:rsidRPr="00C14F89">
              <w:rPr>
                <w:rFonts w:ascii="Arial" w:hAnsi="Arial" w:cs="Arial"/>
                <w:b/>
                <w:bCs/>
                <w:color w:val="0000FF"/>
                <w:lang w:val="fr-FR"/>
              </w:rPr>
              <w:t>FRANCE</w:t>
            </w:r>
            <w:r w:rsidRPr="00C14F89">
              <w:rPr>
                <w:rFonts w:ascii="Arial" w:hAnsi="Arial" w:cs="Arial"/>
                <w:b/>
                <w:bCs/>
                <w:color w:val="0000FF"/>
                <w:u w:val="single"/>
                <w:lang w:val="fr-FR"/>
              </w:rPr>
              <w:t xml:space="preserve">  </w:t>
            </w:r>
          </w:p>
          <w:p w:rsidR="00BB1E8B" w:rsidRPr="00C14F89" w:rsidRDefault="00BB1E8B" w:rsidP="00182984">
            <w:pPr>
              <w:tabs>
                <w:tab w:val="center" w:pos="4680"/>
                <w:tab w:val="right" w:pos="9360"/>
              </w:tabs>
              <w:spacing w:after="0" w:line="240" w:lineRule="auto"/>
              <w:rPr>
                <w:rFonts w:ascii="Arial" w:hAnsi="Arial" w:cs="Arial"/>
                <w:b/>
                <w:bCs/>
                <w:color w:val="0000FF"/>
                <w:lang w:val="fr-FR"/>
              </w:rPr>
            </w:pPr>
            <w:r w:rsidRPr="00C14F89">
              <w:rPr>
                <w:rFonts w:ascii="Arial" w:hAnsi="Arial" w:cs="Arial"/>
                <w:b/>
                <w:bCs/>
                <w:color w:val="0000FF"/>
                <w:lang w:val="fr-FR"/>
              </w:rPr>
              <w:t>Tel: +33 1 40 95 55 26</w:t>
            </w:r>
          </w:p>
          <w:p w:rsidR="00BB1E8B" w:rsidRPr="00C14F89" w:rsidRDefault="00BB1E8B" w:rsidP="00182984">
            <w:pPr>
              <w:tabs>
                <w:tab w:val="center" w:pos="4680"/>
                <w:tab w:val="right" w:pos="9360"/>
              </w:tabs>
              <w:spacing w:after="0" w:line="240" w:lineRule="auto"/>
              <w:rPr>
                <w:rFonts w:ascii="Arial" w:hAnsi="Arial" w:cs="Arial"/>
                <w:b/>
                <w:bCs/>
                <w:color w:val="0000FF"/>
                <w:lang w:val="fr-FR"/>
              </w:rPr>
            </w:pPr>
            <w:r w:rsidRPr="00C14F89">
              <w:rPr>
                <w:rFonts w:ascii="Arial" w:hAnsi="Arial" w:cs="Arial"/>
                <w:b/>
                <w:bCs/>
                <w:color w:val="0000FF"/>
                <w:lang w:val="fr-FR"/>
              </w:rPr>
              <w:t>Fax: +33 1 40 95 89 37</w:t>
            </w:r>
          </w:p>
          <w:p w:rsidR="00BB1E8B" w:rsidRPr="00C14F89" w:rsidRDefault="00BB1E8B" w:rsidP="00182984">
            <w:pPr>
              <w:tabs>
                <w:tab w:val="center" w:pos="4680"/>
                <w:tab w:val="right" w:pos="9360"/>
              </w:tabs>
              <w:spacing w:after="0" w:line="240" w:lineRule="auto"/>
              <w:rPr>
                <w:rFonts w:ascii="Arial" w:hAnsi="Arial" w:cs="Arial"/>
                <w:b/>
                <w:bCs/>
                <w:color w:val="0000FF"/>
                <w:lang w:val="fr-FR"/>
              </w:rPr>
            </w:pPr>
            <w:r w:rsidRPr="00C14F89">
              <w:rPr>
                <w:rFonts w:ascii="Arial" w:hAnsi="Arial" w:cs="Arial"/>
                <w:b/>
                <w:bCs/>
                <w:color w:val="0000FF"/>
                <w:lang w:val="fr-FR"/>
              </w:rPr>
              <w:t xml:space="preserve">Email : </w:t>
            </w:r>
            <w:hyperlink r:id="rId9" w:history="1">
              <w:r w:rsidRPr="00C14F89">
                <w:rPr>
                  <w:rFonts w:ascii="Arial" w:hAnsi="Arial" w:cs="Arial"/>
                  <w:b/>
                  <w:bCs/>
                  <w:color w:val="0000FF"/>
                  <w:lang w:val="fr-FR"/>
                </w:rPr>
                <w:t>julien.gauthier@fr.bureauveritas.com</w:t>
              </w:r>
            </w:hyperlink>
          </w:p>
          <w:p w:rsidR="00BB1E8B" w:rsidRPr="00C14F89" w:rsidRDefault="00BB1E8B" w:rsidP="00182984">
            <w:pPr>
              <w:tabs>
                <w:tab w:val="center" w:pos="4680"/>
                <w:tab w:val="right" w:pos="9360"/>
              </w:tabs>
              <w:spacing w:after="0" w:line="240" w:lineRule="auto"/>
              <w:rPr>
                <w:rFonts w:ascii="Arial" w:hAnsi="Arial" w:cs="Arial"/>
                <w:b/>
                <w:bCs/>
                <w:color w:val="0000FF"/>
                <w:u w:val="single"/>
                <w:lang w:val="fr-FR"/>
              </w:rPr>
            </w:pPr>
          </w:p>
        </w:tc>
      </w:tr>
    </w:tbl>
    <w:p w:rsidR="00BB1E8B" w:rsidRDefault="00BB1E8B" w:rsidP="00CF1E9F">
      <w:pPr>
        <w:widowControl w:val="0"/>
        <w:snapToGrid w:val="0"/>
        <w:spacing w:after="0" w:line="240" w:lineRule="auto"/>
        <w:jc w:val="center"/>
        <w:rPr>
          <w:rFonts w:ascii="Arial" w:eastAsia="Times New Roman" w:hAnsi="Arial" w:cs="Arial"/>
          <w:b/>
          <w:bCs/>
          <w:spacing w:val="8"/>
          <w:sz w:val="20"/>
          <w:szCs w:val="20"/>
          <w:lang w:val="en-US" w:eastAsia="zh-CN"/>
        </w:rPr>
        <w:sectPr w:rsidR="00BB1E8B" w:rsidSect="00BB1E8B">
          <w:headerReference w:type="default" r:id="rId10"/>
          <w:footerReference w:type="default" r:id="rId11"/>
          <w:pgSz w:w="11906" w:h="16838"/>
          <w:pgMar w:top="1440" w:right="1440" w:bottom="1440" w:left="1440" w:header="708" w:footer="708" w:gutter="0"/>
          <w:cols w:space="708"/>
          <w:docGrid w:linePitch="360"/>
        </w:sectPr>
      </w:pPr>
    </w:p>
    <w:tbl>
      <w:tblPr>
        <w:tblW w:w="14742" w:type="dxa"/>
        <w:tblInd w:w="56" w:type="dxa"/>
        <w:tblLayout w:type="fixed"/>
        <w:tblCellMar>
          <w:left w:w="56" w:type="dxa"/>
          <w:right w:w="56" w:type="dxa"/>
        </w:tblCellMar>
        <w:tblLook w:val="04A0" w:firstRow="1" w:lastRow="0" w:firstColumn="1" w:lastColumn="0" w:noHBand="0" w:noVBand="1"/>
      </w:tblPr>
      <w:tblGrid>
        <w:gridCol w:w="1134"/>
        <w:gridCol w:w="1134"/>
        <w:gridCol w:w="1134"/>
        <w:gridCol w:w="1134"/>
        <w:gridCol w:w="3544"/>
        <w:gridCol w:w="3402"/>
        <w:gridCol w:w="3260"/>
      </w:tblGrid>
      <w:tr w:rsidR="00E9539F" w:rsidRPr="009D6FA0" w:rsidTr="00CF1E9F">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rsidR="00E9539F" w:rsidRPr="00E9539F" w:rsidRDefault="00E9539F" w:rsidP="00CF1E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ExCB</w:t>
            </w:r>
            <w:proofErr w:type="spellEnd"/>
            <w:r w:rsidRPr="00E9539F">
              <w:rPr>
                <w:rFonts w:ascii="Arial" w:eastAsia="Times New Roman" w:hAnsi="Arial" w:cs="Arial"/>
                <w:b/>
                <w:bCs/>
                <w:spacing w:val="8"/>
                <w:sz w:val="20"/>
                <w:szCs w:val="20"/>
                <w:lang w:val="en-US" w:eastAsia="zh-CN"/>
              </w:rPr>
              <w:t>/</w:t>
            </w:r>
          </w:p>
          <w:p w:rsidR="00E9539F" w:rsidRPr="00E9539F" w:rsidRDefault="00E9539F" w:rsidP="00CF1E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ExTL</w:t>
            </w:r>
            <w:proofErr w:type="spellEnd"/>
          </w:p>
        </w:tc>
        <w:tc>
          <w:tcPr>
            <w:tcW w:w="1134" w:type="dxa"/>
            <w:tcBorders>
              <w:top w:val="single" w:sz="6" w:space="0" w:color="auto"/>
              <w:left w:val="single" w:sz="6" w:space="0" w:color="auto"/>
              <w:bottom w:val="single" w:sz="6" w:space="0" w:color="auto"/>
              <w:right w:val="single" w:sz="6" w:space="0" w:color="auto"/>
            </w:tcBorders>
            <w:hideMark/>
          </w:tcPr>
          <w:p w:rsidR="00E9539F" w:rsidRPr="00E9539F" w:rsidRDefault="00E9539F" w:rsidP="00CF1E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134" w:type="dxa"/>
            <w:tcBorders>
              <w:top w:val="single" w:sz="6" w:space="0" w:color="auto"/>
              <w:left w:val="single" w:sz="6" w:space="0" w:color="auto"/>
              <w:bottom w:val="single" w:sz="6" w:space="0" w:color="auto"/>
              <w:right w:val="single" w:sz="6" w:space="0" w:color="auto"/>
            </w:tcBorders>
            <w:hideMark/>
          </w:tcPr>
          <w:p w:rsidR="00E9539F" w:rsidRPr="00E9539F" w:rsidRDefault="00E9539F" w:rsidP="00CF1E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rsidR="00E9539F" w:rsidRPr="00E9539F" w:rsidRDefault="00E9539F" w:rsidP="00CF1E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rsidR="00E9539F" w:rsidRPr="00E9539F" w:rsidRDefault="00E9539F" w:rsidP="00CF1E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rsidR="00E9539F" w:rsidRPr="00E9539F" w:rsidRDefault="00E9539F" w:rsidP="00CF1E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rsidR="00E9539F" w:rsidRPr="00E9539F" w:rsidRDefault="00E9539F" w:rsidP="00CF1E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rsidR="00E9539F" w:rsidRPr="00E9539F" w:rsidRDefault="00E9539F" w:rsidP="00CF1E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rsidR="00E9539F" w:rsidRPr="00E9539F" w:rsidRDefault="00E9539F" w:rsidP="00CF1E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rsidR="00E9539F" w:rsidRPr="00E9539F" w:rsidRDefault="00E9539F" w:rsidP="00CF1E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rsidR="00E9539F" w:rsidRPr="00E9539F" w:rsidRDefault="00E9539F" w:rsidP="00CF1E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rsidR="00E9539F" w:rsidRPr="00E9539F" w:rsidRDefault="00E9539F" w:rsidP="00CF1E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rsidR="00E9539F" w:rsidRPr="00E9539F" w:rsidRDefault="00E9539F" w:rsidP="00CF1E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(to be completed by the originator)</w:t>
            </w:r>
          </w:p>
        </w:tc>
      </w:tr>
      <w:tr w:rsidR="000A6584" w:rsidRPr="00E9539F" w:rsidTr="00CF1E9F">
        <w:trPr>
          <w:trHeight w:val="20"/>
        </w:trPr>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694D91">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CNEX-Global BV</w:t>
            </w: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354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 comments</w:t>
            </w:r>
          </w:p>
        </w:tc>
        <w:tc>
          <w:tcPr>
            <w:tcW w:w="3402"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3260" w:type="dxa"/>
            <w:tcBorders>
              <w:top w:val="single" w:sz="6" w:space="0" w:color="auto"/>
              <w:left w:val="single" w:sz="6" w:space="0" w:color="auto"/>
              <w:bottom w:val="single" w:sz="6" w:space="0" w:color="auto"/>
              <w:right w:val="single" w:sz="6" w:space="0" w:color="auto"/>
            </w:tcBorders>
          </w:tcPr>
          <w:p w:rsidR="000A6584" w:rsidRPr="00EB2644" w:rsidRDefault="00893871" w:rsidP="00EB2644">
            <w:pPr>
              <w:widowControl w:val="0"/>
              <w:snapToGrid w:val="0"/>
              <w:spacing w:after="0" w:line="240" w:lineRule="auto"/>
              <w:rPr>
                <w:rFonts w:ascii="Arial" w:eastAsia="Times New Roman" w:hAnsi="Arial" w:cs="Arial"/>
                <w:spacing w:val="8"/>
                <w:sz w:val="20"/>
                <w:szCs w:val="20"/>
                <w:lang w:val="en-US" w:eastAsia="zh-CN"/>
              </w:rPr>
            </w:pPr>
            <w:r w:rsidRPr="00EB2644">
              <w:rPr>
                <w:rFonts w:ascii="Arial" w:eastAsia="Times New Roman" w:hAnsi="Arial" w:cs="Arial"/>
                <w:spacing w:val="8"/>
                <w:sz w:val="20"/>
                <w:szCs w:val="20"/>
                <w:lang w:val="en-US" w:eastAsia="zh-CN"/>
              </w:rPr>
              <w:t>Noted</w:t>
            </w:r>
          </w:p>
        </w:tc>
      </w:tr>
      <w:tr w:rsidR="00E9539F" w:rsidRPr="009D6FA0" w:rsidTr="00CF1E9F">
        <w:trPr>
          <w:trHeight w:val="20"/>
        </w:trPr>
        <w:tc>
          <w:tcPr>
            <w:tcW w:w="1134" w:type="dxa"/>
            <w:tcBorders>
              <w:top w:val="single" w:sz="6" w:space="0" w:color="auto"/>
              <w:left w:val="single" w:sz="6" w:space="0" w:color="auto"/>
              <w:bottom w:val="single" w:sz="6" w:space="0" w:color="auto"/>
              <w:right w:val="single" w:sz="6" w:space="0" w:color="auto"/>
            </w:tcBorders>
          </w:tcPr>
          <w:p w:rsidR="00E9539F" w:rsidRDefault="00AD2080" w:rsidP="00694D91">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CML</w:t>
            </w:r>
          </w:p>
          <w:p w:rsidR="00E904A4" w:rsidRPr="00E9539F" w:rsidRDefault="00E904A4" w:rsidP="00694D91">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GB</w:t>
            </w:r>
          </w:p>
        </w:tc>
        <w:tc>
          <w:tcPr>
            <w:tcW w:w="1134" w:type="dxa"/>
            <w:tcBorders>
              <w:top w:val="single" w:sz="6" w:space="0" w:color="auto"/>
              <w:left w:val="single" w:sz="6" w:space="0" w:color="auto"/>
              <w:bottom w:val="single" w:sz="6" w:space="0" w:color="auto"/>
              <w:right w:val="single" w:sz="6" w:space="0" w:color="auto"/>
            </w:tcBorders>
          </w:tcPr>
          <w:p w:rsidR="00E9539F" w:rsidRPr="00E9539F" w:rsidRDefault="00E9539F"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E9539F" w:rsidRPr="00E9539F" w:rsidRDefault="00E9539F"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E9539F" w:rsidRPr="00E9539F" w:rsidRDefault="00AD2080"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w:t>
            </w:r>
          </w:p>
        </w:tc>
        <w:tc>
          <w:tcPr>
            <w:tcW w:w="3544" w:type="dxa"/>
            <w:tcBorders>
              <w:top w:val="single" w:sz="6" w:space="0" w:color="auto"/>
              <w:left w:val="single" w:sz="6" w:space="0" w:color="auto"/>
              <w:bottom w:val="single" w:sz="6" w:space="0" w:color="auto"/>
              <w:right w:val="single" w:sz="6" w:space="0" w:color="auto"/>
            </w:tcBorders>
          </w:tcPr>
          <w:p w:rsidR="00AD2080" w:rsidRPr="00AD2080" w:rsidRDefault="00AD2080" w:rsidP="00CF1E9F">
            <w:pPr>
              <w:widowControl w:val="0"/>
              <w:rPr>
                <w:rFonts w:ascii="Arial" w:hAnsi="Arial" w:cs="Arial"/>
                <w:lang w:val="en-GB"/>
              </w:rPr>
            </w:pPr>
            <w:bookmarkStart w:id="1" w:name="_Hlk488670780"/>
            <w:r w:rsidRPr="00AD2080">
              <w:rPr>
                <w:rFonts w:ascii="Arial" w:hAnsi="Arial" w:cs="Arial"/>
              </w:rPr>
              <w:t xml:space="preserve">Disagree - there is nothing in IEC60079-0 nor IEC60079-11 which suggests the term "installation" is only applicable to fixed equipment. If this interpretation of the word "installation" were to be applied </w:t>
            </w:r>
            <w:r w:rsidR="00406632">
              <w:rPr>
                <w:rFonts w:ascii="Arial" w:hAnsi="Arial" w:cs="Arial"/>
              </w:rPr>
              <w:t xml:space="preserve">universally, </w:t>
            </w:r>
            <w:r w:rsidRPr="00AD2080">
              <w:rPr>
                <w:rFonts w:ascii="Arial" w:hAnsi="Arial" w:cs="Arial"/>
              </w:rPr>
              <w:t>then portable apparatus would not be allowed in mines since the definitions of Ma and Mb in 60079-0 refer to "equipment for installation in mines".</w:t>
            </w:r>
          </w:p>
          <w:p w:rsidR="00E9539F" w:rsidRPr="00AD2080" w:rsidRDefault="00AD2080" w:rsidP="00CF1E9F">
            <w:pPr>
              <w:widowControl w:val="0"/>
              <w:rPr>
                <w:rFonts w:ascii="Arial" w:eastAsia="Times New Roman" w:hAnsi="Arial" w:cs="Arial"/>
                <w:b/>
                <w:bCs/>
                <w:spacing w:val="8"/>
                <w:sz w:val="20"/>
                <w:szCs w:val="20"/>
                <w:lang w:val="en-US" w:eastAsia="zh-CN"/>
              </w:rPr>
            </w:pPr>
            <w:r w:rsidRPr="00AD2080">
              <w:rPr>
                <w:rFonts w:ascii="Arial" w:hAnsi="Arial" w:cs="Arial"/>
              </w:rPr>
              <w:t xml:space="preserve">The risk of portable apparatus being taken into an area with inappropriate pollution degree is no </w:t>
            </w:r>
            <w:r w:rsidR="005F3B76">
              <w:rPr>
                <w:rFonts w:ascii="Arial" w:hAnsi="Arial" w:cs="Arial"/>
              </w:rPr>
              <w:t>different to</w:t>
            </w:r>
            <w:r w:rsidRPr="00AD2080">
              <w:rPr>
                <w:rFonts w:ascii="Arial" w:hAnsi="Arial" w:cs="Arial"/>
              </w:rPr>
              <w:t xml:space="preserve"> the risk of portable equipment being taken into an area with an inappropriate EPL</w:t>
            </w:r>
            <w:r w:rsidR="005F3B76">
              <w:rPr>
                <w:rFonts w:ascii="Arial" w:hAnsi="Arial" w:cs="Arial"/>
              </w:rPr>
              <w:t xml:space="preserve">. </w:t>
            </w:r>
            <w:bookmarkEnd w:id="1"/>
          </w:p>
        </w:tc>
        <w:tc>
          <w:tcPr>
            <w:tcW w:w="3402" w:type="dxa"/>
            <w:tcBorders>
              <w:top w:val="single" w:sz="6" w:space="0" w:color="auto"/>
              <w:left w:val="single" w:sz="6" w:space="0" w:color="auto"/>
              <w:bottom w:val="single" w:sz="6" w:space="0" w:color="auto"/>
              <w:right w:val="single" w:sz="6" w:space="0" w:color="auto"/>
            </w:tcBorders>
          </w:tcPr>
          <w:p w:rsidR="00E9539F" w:rsidRDefault="00AD2080" w:rsidP="00CF1E9F">
            <w:pPr>
              <w:widowControl w:val="0"/>
              <w:snapToGrid w:val="0"/>
              <w:spacing w:after="0" w:line="240" w:lineRule="auto"/>
              <w:jc w:val="center"/>
              <w:rPr>
                <w:rFonts w:ascii="Arial" w:eastAsia="Times New Roman" w:hAnsi="Arial" w:cs="Arial"/>
                <w:bCs/>
                <w:spacing w:val="8"/>
                <w:sz w:val="20"/>
                <w:szCs w:val="20"/>
                <w:lang w:val="en-US" w:eastAsia="zh-CN"/>
              </w:rPr>
            </w:pPr>
            <w:r w:rsidRPr="00AD2080">
              <w:rPr>
                <w:rFonts w:ascii="Arial" w:eastAsia="Times New Roman" w:hAnsi="Arial" w:cs="Arial"/>
                <w:bCs/>
                <w:spacing w:val="8"/>
                <w:sz w:val="20"/>
                <w:szCs w:val="20"/>
                <w:lang w:val="en-US" w:eastAsia="zh-CN"/>
              </w:rPr>
              <w:t xml:space="preserve">Do not issue the DS. </w:t>
            </w:r>
          </w:p>
          <w:p w:rsidR="00AD2080" w:rsidRPr="00AD2080" w:rsidRDefault="00AD2080" w:rsidP="00CF1E9F">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Forward the issue to the maintenance team and suggest changing the wording to “installation or use”</w:t>
            </w:r>
          </w:p>
        </w:tc>
        <w:tc>
          <w:tcPr>
            <w:tcW w:w="3260" w:type="dxa"/>
            <w:tcBorders>
              <w:top w:val="single" w:sz="6" w:space="0" w:color="auto"/>
              <w:left w:val="single" w:sz="6" w:space="0" w:color="auto"/>
              <w:bottom w:val="single" w:sz="6" w:space="0" w:color="auto"/>
              <w:right w:val="single" w:sz="6" w:space="0" w:color="auto"/>
            </w:tcBorders>
          </w:tcPr>
          <w:p w:rsidR="00E9539F" w:rsidRPr="00E9539F" w:rsidRDefault="00893871"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 accepted, the clarification is supported by both TC31/WG22 and TC31/MT 11</w:t>
            </w:r>
          </w:p>
        </w:tc>
      </w:tr>
      <w:tr w:rsidR="000A6584" w:rsidRPr="009D6FA0" w:rsidTr="00CF1E9F">
        <w:trPr>
          <w:trHeight w:val="20"/>
        </w:trPr>
        <w:tc>
          <w:tcPr>
            <w:tcW w:w="1134" w:type="dxa"/>
            <w:tcBorders>
              <w:top w:val="single" w:sz="6" w:space="0" w:color="auto"/>
              <w:left w:val="single" w:sz="6" w:space="0" w:color="auto"/>
              <w:bottom w:val="single" w:sz="6" w:space="0" w:color="auto"/>
              <w:right w:val="single" w:sz="6" w:space="0" w:color="auto"/>
            </w:tcBorders>
          </w:tcPr>
          <w:p w:rsidR="000A6584" w:rsidRDefault="000A6584" w:rsidP="00CF1E9F">
            <w:pPr>
              <w:widowControl w:val="0"/>
              <w:snapToGrid w:val="0"/>
              <w:spacing w:after="0" w:line="240" w:lineRule="auto"/>
              <w:rPr>
                <w:rFonts w:ascii="Arial" w:eastAsia="Times New Roman" w:hAnsi="Arial" w:cs="Arial"/>
                <w:b/>
                <w:bCs/>
                <w:spacing w:val="8"/>
                <w:sz w:val="20"/>
                <w:szCs w:val="20"/>
                <w:lang w:val="en-US" w:eastAsia="zh-CN"/>
              </w:rPr>
            </w:pPr>
            <w:proofErr w:type="spellStart"/>
            <w:r w:rsidRPr="00694D91">
              <w:rPr>
                <w:rFonts w:ascii="Arial" w:eastAsia="Times New Roman" w:hAnsi="Arial" w:cs="Arial"/>
                <w:b/>
                <w:bCs/>
                <w:spacing w:val="8"/>
                <w:sz w:val="20"/>
                <w:szCs w:val="20"/>
                <w:lang w:val="en-US" w:eastAsia="zh-CN"/>
              </w:rPr>
              <w:t>ExTC</w:t>
            </w:r>
            <w:proofErr w:type="spellEnd"/>
          </w:p>
          <w:p w:rsidR="00694D91" w:rsidRPr="00694D91" w:rsidRDefault="00694D91" w:rsidP="00CF1E9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AU</w:t>
            </w:r>
          </w:p>
          <w:p w:rsidR="000A6584" w:rsidRPr="008C104D" w:rsidRDefault="000A6584" w:rsidP="00CF1E9F">
            <w:pPr>
              <w:widowControl w:val="0"/>
              <w:snapToGrid w:val="0"/>
              <w:spacing w:after="0" w:line="240" w:lineRule="auto"/>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8C104D" w:rsidRDefault="000A6584" w:rsidP="00CF1E9F">
            <w:pPr>
              <w:widowControl w:val="0"/>
              <w:snapToGrid w:val="0"/>
              <w:spacing w:after="0" w:line="240" w:lineRule="auto"/>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8C104D" w:rsidRDefault="000A6584" w:rsidP="00CF1E9F">
            <w:pPr>
              <w:widowControl w:val="0"/>
              <w:snapToGrid w:val="0"/>
              <w:spacing w:after="0" w:line="240" w:lineRule="auto"/>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8C104D" w:rsidRDefault="000A6584" w:rsidP="00CF1E9F">
            <w:pPr>
              <w:widowControl w:val="0"/>
              <w:snapToGrid w:val="0"/>
              <w:spacing w:after="0" w:line="240" w:lineRule="auto"/>
              <w:rPr>
                <w:rFonts w:ascii="Arial" w:eastAsia="Times New Roman" w:hAnsi="Arial" w:cs="Arial"/>
                <w:bCs/>
                <w:spacing w:val="8"/>
                <w:sz w:val="20"/>
                <w:szCs w:val="20"/>
                <w:lang w:val="en-US" w:eastAsia="zh-CN"/>
              </w:rPr>
            </w:pPr>
            <w:r w:rsidRPr="008C104D">
              <w:rPr>
                <w:rFonts w:ascii="Arial" w:eastAsia="Times New Roman" w:hAnsi="Arial" w:cs="Arial"/>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0A6584" w:rsidRPr="008C104D" w:rsidRDefault="000A6584" w:rsidP="00CF1E9F">
            <w:pPr>
              <w:widowControl w:val="0"/>
              <w:snapToGrid w:val="0"/>
              <w:spacing w:after="0" w:line="240" w:lineRule="auto"/>
              <w:rPr>
                <w:rFonts w:ascii="Arial" w:eastAsia="Times New Roman" w:hAnsi="Arial" w:cs="Arial"/>
                <w:bCs/>
                <w:spacing w:val="8"/>
                <w:sz w:val="20"/>
                <w:szCs w:val="20"/>
                <w:lang w:val="en-US" w:eastAsia="zh-CN"/>
              </w:rPr>
            </w:pPr>
            <w:r w:rsidRPr="008C104D">
              <w:rPr>
                <w:rFonts w:ascii="Arial" w:eastAsia="Times New Roman" w:hAnsi="Arial" w:cs="Arial"/>
                <w:bCs/>
                <w:spacing w:val="8"/>
                <w:sz w:val="20"/>
                <w:szCs w:val="20"/>
                <w:lang w:val="en-US" w:eastAsia="zh-CN"/>
              </w:rPr>
              <w:t>We support the proposed Decision Sheet.</w:t>
            </w:r>
          </w:p>
          <w:p w:rsidR="000A6584" w:rsidRPr="008C104D" w:rsidRDefault="000A6584" w:rsidP="00CF1E9F">
            <w:pPr>
              <w:widowControl w:val="0"/>
              <w:snapToGrid w:val="0"/>
              <w:spacing w:after="0" w:line="240" w:lineRule="auto"/>
              <w:rPr>
                <w:rFonts w:ascii="Arial" w:eastAsia="Times New Roman" w:hAnsi="Arial" w:cs="Arial"/>
                <w:bCs/>
                <w:spacing w:val="8"/>
                <w:sz w:val="20"/>
                <w:szCs w:val="20"/>
                <w:lang w:val="en-US" w:eastAsia="zh-CN"/>
              </w:rPr>
            </w:pPr>
          </w:p>
          <w:p w:rsidR="000A6584" w:rsidRDefault="000A6584" w:rsidP="00CF1E9F">
            <w:pPr>
              <w:widowControl w:val="0"/>
              <w:snapToGrid w:val="0"/>
              <w:spacing w:after="0" w:line="240" w:lineRule="auto"/>
              <w:rPr>
                <w:rFonts w:ascii="Arial" w:eastAsia="Times New Roman" w:hAnsi="Arial" w:cs="Arial"/>
                <w:bCs/>
                <w:spacing w:val="8"/>
                <w:sz w:val="20"/>
                <w:szCs w:val="20"/>
                <w:lang w:val="en-US" w:eastAsia="zh-CN"/>
              </w:rPr>
            </w:pPr>
            <w:r w:rsidRPr="008C104D">
              <w:rPr>
                <w:rFonts w:ascii="Arial" w:eastAsia="Times New Roman" w:hAnsi="Arial" w:cs="Arial"/>
                <w:bCs/>
                <w:spacing w:val="8"/>
                <w:sz w:val="20"/>
                <w:szCs w:val="20"/>
                <w:lang w:val="en-US" w:eastAsia="zh-CN"/>
              </w:rPr>
              <w:t xml:space="preserve">The title should include the words </w:t>
            </w:r>
            <w:r w:rsidRPr="008C104D">
              <w:rPr>
                <w:rFonts w:ascii="Arial" w:eastAsia="Times New Roman" w:hAnsi="Arial" w:cs="Arial"/>
                <w:bCs/>
                <w:spacing w:val="8"/>
                <w:sz w:val="20"/>
                <w:szCs w:val="20"/>
                <w:lang w:val="en-US" w:eastAsia="zh-CN"/>
              </w:rPr>
              <w:lastRenderedPageBreak/>
              <w:t>‘portable equipment’ and  ‘intrinsically safe’ as those words are pertinent to search the document when issued</w:t>
            </w:r>
          </w:p>
          <w:p w:rsidR="00B61DEB" w:rsidRPr="008C104D" w:rsidRDefault="00B61DEB" w:rsidP="00CF1E9F">
            <w:pPr>
              <w:widowControl w:val="0"/>
              <w:snapToGrid w:val="0"/>
              <w:spacing w:after="0" w:line="240" w:lineRule="auto"/>
              <w:rPr>
                <w:rFonts w:ascii="Arial" w:eastAsia="Times New Roman"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0A6584" w:rsidRPr="008C104D" w:rsidRDefault="000A6584" w:rsidP="00CF1E9F">
            <w:pPr>
              <w:widowControl w:val="0"/>
              <w:spacing w:after="0" w:line="240" w:lineRule="auto"/>
              <w:outlineLvl w:val="0"/>
              <w:rPr>
                <w:rFonts w:ascii="Arial" w:eastAsia="Arial Unicode MS" w:hAnsi="Arial" w:cs="Arial"/>
                <w:bCs/>
                <w:color w:val="000000"/>
                <w:bdr w:val="none" w:sz="0" w:space="0" w:color="auto" w:frame="1"/>
                <w:lang w:val="en-US" w:eastAsia="en-AU"/>
              </w:rPr>
            </w:pPr>
            <w:r w:rsidRPr="008C104D">
              <w:rPr>
                <w:rFonts w:ascii="Arial" w:eastAsia="Times New Roman" w:hAnsi="Arial" w:cs="Arial"/>
                <w:bCs/>
                <w:spacing w:val="8"/>
                <w:sz w:val="20"/>
                <w:szCs w:val="20"/>
                <w:lang w:val="en-US" w:eastAsia="zh-CN"/>
              </w:rPr>
              <w:lastRenderedPageBreak/>
              <w:t>The title should of the Decision Sheet should be revised to “</w:t>
            </w:r>
            <w:r w:rsidRPr="008C104D">
              <w:rPr>
                <w:rFonts w:ascii="Arial" w:eastAsia="Arial Unicode MS" w:hAnsi="Arial" w:cs="Arial"/>
                <w:bCs/>
                <w:color w:val="000000"/>
                <w:bdr w:val="none" w:sz="0" w:space="0" w:color="auto" w:frame="1"/>
                <w:lang w:val="en-US" w:eastAsia="en-AU"/>
              </w:rPr>
              <w:t xml:space="preserve">Restricted installation requirements for </w:t>
            </w:r>
            <w:r w:rsidRPr="008C104D">
              <w:rPr>
                <w:rFonts w:ascii="Arial" w:eastAsia="Arial Unicode MS" w:hAnsi="Arial" w:cs="Arial"/>
                <w:bCs/>
                <w:color w:val="000000"/>
                <w:u w:val="single"/>
                <w:bdr w:val="none" w:sz="0" w:space="0" w:color="auto" w:frame="1"/>
                <w:lang w:val="en-US" w:eastAsia="en-AU"/>
              </w:rPr>
              <w:t xml:space="preserve">Portable </w:t>
            </w:r>
            <w:r w:rsidRPr="008C104D">
              <w:rPr>
                <w:rFonts w:ascii="Arial" w:eastAsia="Arial Unicode MS" w:hAnsi="Arial" w:cs="Arial"/>
                <w:bCs/>
                <w:color w:val="000000"/>
                <w:u w:val="single"/>
                <w:bdr w:val="none" w:sz="0" w:space="0" w:color="auto" w:frame="1"/>
                <w:lang w:val="en-US" w:eastAsia="en-AU"/>
              </w:rPr>
              <w:lastRenderedPageBreak/>
              <w:t>Intrinsically Safe Equipment using</w:t>
            </w:r>
            <w:r w:rsidRPr="008C104D">
              <w:rPr>
                <w:rFonts w:ascii="Arial" w:eastAsia="Arial Unicode MS" w:hAnsi="Arial" w:cs="Arial"/>
                <w:bCs/>
                <w:color w:val="000000"/>
                <w:bdr w:val="none" w:sz="0" w:space="0" w:color="auto" w:frame="1"/>
                <w:lang w:val="en-US" w:eastAsia="en-AU"/>
              </w:rPr>
              <w:t xml:space="preserve"> Annex F</w:t>
            </w:r>
          </w:p>
          <w:p w:rsidR="000A6584" w:rsidRPr="008C104D" w:rsidRDefault="000A6584" w:rsidP="00CF1E9F">
            <w:pPr>
              <w:widowControl w:val="0"/>
              <w:snapToGrid w:val="0"/>
              <w:spacing w:after="0" w:line="240" w:lineRule="auto"/>
              <w:rPr>
                <w:rFonts w:ascii="Arial" w:eastAsia="Times New Roman"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0A6584" w:rsidRPr="008C104D" w:rsidRDefault="00893871" w:rsidP="00CF1E9F">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lastRenderedPageBreak/>
              <w:t>Accepted.</w:t>
            </w:r>
          </w:p>
        </w:tc>
      </w:tr>
      <w:tr w:rsidR="000A6584" w:rsidRPr="00E9539F" w:rsidTr="00CF1E9F">
        <w:trPr>
          <w:trHeight w:val="20"/>
        </w:trPr>
        <w:tc>
          <w:tcPr>
            <w:tcW w:w="1134" w:type="dxa"/>
            <w:tcBorders>
              <w:top w:val="single" w:sz="6" w:space="0" w:color="auto"/>
              <w:left w:val="single" w:sz="6" w:space="0" w:color="auto"/>
              <w:bottom w:val="single" w:sz="6" w:space="0" w:color="auto"/>
              <w:right w:val="single" w:sz="6" w:space="0" w:color="auto"/>
            </w:tcBorders>
          </w:tcPr>
          <w:p w:rsidR="000A6584" w:rsidRDefault="000A6584" w:rsidP="00694D91">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EXV</w:t>
            </w:r>
          </w:p>
          <w:p w:rsidR="000A6584" w:rsidRPr="00E9539F" w:rsidRDefault="000A6584" w:rsidP="00694D91">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GB</w:t>
            </w: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0A6584" w:rsidRDefault="000A6584" w:rsidP="00CF1E9F">
            <w:pPr>
              <w:widowControl w:val="0"/>
              <w:snapToGrid w:val="0"/>
              <w:spacing w:after="0" w:line="240" w:lineRule="auto"/>
              <w:rPr>
                <w:rFonts w:ascii="Arial" w:eastAsia="Times New Roman" w:hAnsi="Arial" w:cs="Arial"/>
                <w:bCs/>
                <w:spacing w:val="8"/>
                <w:sz w:val="20"/>
                <w:szCs w:val="20"/>
                <w:lang w:val="en-US" w:eastAsia="zh-CN"/>
              </w:rPr>
            </w:pPr>
            <w:r w:rsidRPr="00E06B92">
              <w:rPr>
                <w:rFonts w:ascii="Arial" w:eastAsia="Times New Roman" w:hAnsi="Arial" w:cs="Arial"/>
                <w:bCs/>
                <w:spacing w:val="8"/>
                <w:sz w:val="20"/>
                <w:szCs w:val="20"/>
                <w:lang w:val="en-US" w:eastAsia="zh-CN"/>
              </w:rPr>
              <w:t>We don’t agree with the answer because the two below arguments:</w:t>
            </w:r>
          </w:p>
          <w:p w:rsidR="000A6584" w:rsidRDefault="000A6584" w:rsidP="00CF1E9F">
            <w:pPr>
              <w:widowControl w:val="0"/>
              <w:snapToGrid w:val="0"/>
              <w:spacing w:after="0" w:line="240" w:lineRule="auto"/>
              <w:rPr>
                <w:rFonts w:ascii="Arial" w:eastAsia="Times New Roman" w:hAnsi="Arial" w:cs="Arial"/>
                <w:bCs/>
                <w:spacing w:val="8"/>
                <w:sz w:val="20"/>
                <w:szCs w:val="20"/>
                <w:lang w:val="en-US" w:eastAsia="zh-CN"/>
              </w:rPr>
            </w:pPr>
          </w:p>
          <w:p w:rsidR="000A6584" w:rsidRDefault="000A6584" w:rsidP="00CF1E9F">
            <w:pPr>
              <w:widowControl w:val="0"/>
              <w:numPr>
                <w:ilvl w:val="0"/>
                <w:numId w:val="1"/>
              </w:numPr>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This answer is changing and extending the limits of this clause which is not adequate for an interpretation. </w:t>
            </w:r>
          </w:p>
          <w:p w:rsidR="000A6584" w:rsidRDefault="000A6584" w:rsidP="00CF1E9F">
            <w:pPr>
              <w:widowControl w:val="0"/>
              <w:snapToGrid w:val="0"/>
              <w:spacing w:after="0" w:line="240" w:lineRule="auto"/>
              <w:ind w:left="360"/>
              <w:rPr>
                <w:rFonts w:ascii="Arial" w:eastAsia="Times New Roman" w:hAnsi="Arial" w:cs="Arial"/>
                <w:bCs/>
                <w:spacing w:val="8"/>
                <w:sz w:val="20"/>
                <w:szCs w:val="20"/>
                <w:lang w:val="en-US" w:eastAsia="zh-CN"/>
              </w:rPr>
            </w:pPr>
          </w:p>
          <w:p w:rsidR="000A6584" w:rsidRDefault="000A6584" w:rsidP="00AC6583">
            <w:pPr>
              <w:widowControl w:val="0"/>
              <w:numPr>
                <w:ilvl w:val="0"/>
                <w:numId w:val="1"/>
              </w:numPr>
              <w:snapToGrid w:val="0"/>
              <w:spacing w:after="0" w:line="240" w:lineRule="auto"/>
              <w:rPr>
                <w:rFonts w:ascii="Arial" w:eastAsia="Times New Roman" w:hAnsi="Arial" w:cs="Arial"/>
                <w:bCs/>
                <w:spacing w:val="8"/>
                <w:sz w:val="20"/>
                <w:szCs w:val="20"/>
                <w:lang w:val="en-US" w:eastAsia="zh-CN"/>
              </w:rPr>
            </w:pPr>
            <w:r w:rsidRPr="00BB1E8B">
              <w:rPr>
                <w:rFonts w:ascii="Arial" w:eastAsia="Times New Roman" w:hAnsi="Arial" w:cs="Arial"/>
                <w:bCs/>
                <w:spacing w:val="8"/>
                <w:sz w:val="20"/>
                <w:szCs w:val="20"/>
                <w:lang w:val="en-US" w:eastAsia="zh-CN"/>
              </w:rPr>
              <w:t>The decision about whether a portable device can be used in pollution degree 2 is up to the user. As long the product is marked, the user should be able to decide if that device is appropriate for that environment or not (as the7y already do with the EPL and Gas Group etc.). There are applications in laboratorial environments with explosive atmospheres that would suit the marking for portable devices.</w:t>
            </w:r>
          </w:p>
          <w:p w:rsidR="00B61DEB" w:rsidRPr="00BB1E8B" w:rsidRDefault="00B61DEB" w:rsidP="00B61DEB">
            <w:pPr>
              <w:widowControl w:val="0"/>
              <w:snapToGrid w:val="0"/>
              <w:spacing w:after="0" w:line="240" w:lineRule="auto"/>
              <w:ind w:left="360"/>
              <w:rPr>
                <w:rFonts w:ascii="Arial" w:eastAsia="Times New Roman" w:hAnsi="Arial" w:cs="Arial"/>
                <w:bCs/>
                <w:spacing w:val="8"/>
                <w:sz w:val="20"/>
                <w:szCs w:val="20"/>
                <w:lang w:val="en-US" w:eastAsia="zh-CN"/>
              </w:rPr>
            </w:pPr>
          </w:p>
          <w:p w:rsidR="000A6584" w:rsidRPr="00E06B92" w:rsidRDefault="000A6584" w:rsidP="00CF1E9F">
            <w:pPr>
              <w:widowControl w:val="0"/>
              <w:snapToGrid w:val="0"/>
              <w:spacing w:after="0" w:line="240" w:lineRule="auto"/>
              <w:rPr>
                <w:rFonts w:ascii="Arial" w:eastAsia="Times New Roman"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0A6584" w:rsidRPr="00E9539F" w:rsidRDefault="00893871"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 accepted, the clarification is supported by both TC31/WG22 and TC31/MT 11</w:t>
            </w:r>
          </w:p>
        </w:tc>
      </w:tr>
      <w:tr w:rsidR="000A6584" w:rsidRPr="00693041" w:rsidTr="00CF1E9F">
        <w:trPr>
          <w:trHeight w:val="20"/>
        </w:trPr>
        <w:tc>
          <w:tcPr>
            <w:tcW w:w="1134" w:type="dxa"/>
            <w:tcBorders>
              <w:top w:val="single" w:sz="6" w:space="0" w:color="auto"/>
              <w:left w:val="single" w:sz="6" w:space="0" w:color="auto"/>
              <w:bottom w:val="single" w:sz="6" w:space="0" w:color="auto"/>
              <w:right w:val="single" w:sz="6" w:space="0" w:color="auto"/>
            </w:tcBorders>
          </w:tcPr>
          <w:p w:rsidR="000A6584" w:rsidRDefault="000A6584" w:rsidP="00694D91">
            <w:pPr>
              <w:widowControl w:val="0"/>
              <w:snapToGrid w:val="0"/>
              <w:spacing w:after="0" w:line="240" w:lineRule="auto"/>
              <w:rPr>
                <w:rFonts w:ascii="Arial" w:eastAsia="Times New Roman" w:hAnsi="Arial" w:cs="Arial"/>
                <w:b/>
                <w:bCs/>
                <w:spacing w:val="8"/>
                <w:sz w:val="20"/>
                <w:szCs w:val="20"/>
                <w:lang w:val="en-US" w:eastAsia="zh-CN"/>
              </w:rPr>
            </w:pPr>
            <w:r w:rsidRPr="003820BB">
              <w:rPr>
                <w:rFonts w:ascii="Arial" w:eastAsia="Times New Roman" w:hAnsi="Arial" w:cs="Arial"/>
                <w:b/>
                <w:bCs/>
                <w:spacing w:val="8"/>
                <w:sz w:val="20"/>
                <w:szCs w:val="20"/>
                <w:lang w:val="en-US" w:eastAsia="zh-CN"/>
              </w:rPr>
              <w:t>FME</w:t>
            </w:r>
          </w:p>
          <w:p w:rsidR="00694D91" w:rsidRPr="003820BB" w:rsidRDefault="00694D91" w:rsidP="00694D91">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GB</w:t>
            </w:r>
          </w:p>
          <w:p w:rsidR="000A6584" w:rsidRPr="00693041" w:rsidRDefault="000A6584" w:rsidP="00CF1E9F">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693041" w:rsidRDefault="000A6584" w:rsidP="00CF1E9F">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693041" w:rsidRDefault="000A6584" w:rsidP="00CF1E9F">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693041" w:rsidRDefault="000A6584" w:rsidP="00CF1E9F">
            <w:pPr>
              <w:widowControl w:val="0"/>
              <w:snapToGrid w:val="0"/>
              <w:spacing w:after="0" w:line="240" w:lineRule="auto"/>
              <w:jc w:val="center"/>
              <w:rPr>
                <w:rFonts w:ascii="Arial" w:eastAsia="Times New Roman" w:hAnsi="Arial" w:cs="Arial"/>
                <w:bCs/>
                <w:spacing w:val="8"/>
                <w:sz w:val="20"/>
                <w:szCs w:val="20"/>
                <w:lang w:val="en-US" w:eastAsia="zh-CN"/>
              </w:rPr>
            </w:pPr>
            <w:proofErr w:type="spellStart"/>
            <w:r>
              <w:rPr>
                <w:rFonts w:ascii="Arial" w:eastAsia="Times New Roman" w:hAnsi="Arial" w:cs="Arial"/>
                <w:bCs/>
                <w:spacing w:val="8"/>
                <w:sz w:val="20"/>
                <w:szCs w:val="20"/>
                <w:lang w:val="en-US" w:eastAsia="zh-CN"/>
              </w:rPr>
              <w:t>Te</w:t>
            </w:r>
            <w:proofErr w:type="spellEnd"/>
          </w:p>
        </w:tc>
        <w:tc>
          <w:tcPr>
            <w:tcW w:w="3544" w:type="dxa"/>
            <w:tcBorders>
              <w:top w:val="single" w:sz="6" w:space="0" w:color="auto"/>
              <w:left w:val="single" w:sz="6" w:space="0" w:color="auto"/>
              <w:bottom w:val="single" w:sz="6" w:space="0" w:color="auto"/>
              <w:right w:val="single" w:sz="6" w:space="0" w:color="auto"/>
            </w:tcBorders>
          </w:tcPr>
          <w:p w:rsidR="000A6584" w:rsidRDefault="000A6584" w:rsidP="00CF1E9F">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We agree with the original DS as drafted.</w:t>
            </w:r>
          </w:p>
          <w:p w:rsidR="000A6584" w:rsidRDefault="000A6584" w:rsidP="00CF1E9F">
            <w:pPr>
              <w:widowControl w:val="0"/>
              <w:snapToGrid w:val="0"/>
              <w:spacing w:after="0" w:line="240" w:lineRule="auto"/>
              <w:rPr>
                <w:rFonts w:ascii="Arial" w:eastAsia="Times New Roman" w:hAnsi="Arial" w:cs="Arial"/>
                <w:bCs/>
                <w:spacing w:val="8"/>
                <w:sz w:val="20"/>
                <w:szCs w:val="20"/>
                <w:lang w:val="en-US" w:eastAsia="zh-CN"/>
              </w:rPr>
            </w:pPr>
          </w:p>
          <w:p w:rsidR="000A6584" w:rsidRDefault="000A6584" w:rsidP="00CF1E9F">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The definition for “portable equipment” is defined in IEC 60079-0.</w:t>
            </w:r>
          </w:p>
          <w:p w:rsidR="000A6584" w:rsidRDefault="000A6584" w:rsidP="00CF1E9F">
            <w:pPr>
              <w:widowControl w:val="0"/>
              <w:snapToGrid w:val="0"/>
              <w:spacing w:after="0" w:line="240" w:lineRule="auto"/>
              <w:rPr>
                <w:rFonts w:ascii="Arial" w:eastAsia="Times New Roman" w:hAnsi="Arial" w:cs="Arial"/>
                <w:bCs/>
                <w:spacing w:val="8"/>
                <w:sz w:val="20"/>
                <w:szCs w:val="20"/>
                <w:lang w:val="en-US" w:eastAsia="zh-CN"/>
              </w:rPr>
            </w:pPr>
          </w:p>
          <w:p w:rsidR="000A6584" w:rsidRPr="00871190" w:rsidRDefault="000A6584" w:rsidP="00CF1E9F">
            <w:pPr>
              <w:pStyle w:val="TERM"/>
              <w:keepNext w:val="0"/>
              <w:widowControl w:val="0"/>
            </w:pPr>
            <w:r>
              <w:t>equipment, portable</w:t>
            </w:r>
          </w:p>
          <w:p w:rsidR="000A6584" w:rsidRDefault="000A6584" w:rsidP="00CF1E9F">
            <w:pPr>
              <w:pStyle w:val="TERM-definition"/>
              <w:widowControl w:val="0"/>
            </w:pPr>
            <w:r>
              <w:t>equipment intended to be carried by a person during operation</w:t>
            </w:r>
          </w:p>
          <w:p w:rsidR="000A6584" w:rsidRPr="006C7447" w:rsidRDefault="000A6584" w:rsidP="00CF1E9F">
            <w:pPr>
              <w:pStyle w:val="TERM-note"/>
              <w:widowControl w:val="0"/>
            </w:pPr>
            <w:r>
              <w:t>Note </w:t>
            </w:r>
            <w:r w:rsidR="000A4356">
              <w:rPr>
                <w:noProof/>
              </w:rPr>
              <w:fldChar w:fldCharType="begin"/>
            </w:r>
            <w:r w:rsidR="000A4356">
              <w:rPr>
                <w:noProof/>
              </w:rPr>
              <w:instrText xml:space="preserve"> SEQ note \r 1 \* MERGEFORMAT </w:instrText>
            </w:r>
            <w:r w:rsidR="000A4356">
              <w:rPr>
                <w:noProof/>
              </w:rPr>
              <w:fldChar w:fldCharType="separate"/>
            </w:r>
            <w:r>
              <w:rPr>
                <w:noProof/>
              </w:rPr>
              <w:t>1</w:t>
            </w:r>
            <w:r w:rsidR="000A4356">
              <w:rPr>
                <w:noProof/>
              </w:rPr>
              <w:fldChar w:fldCharType="end"/>
            </w:r>
            <w:r>
              <w:t xml:space="preserve"> to entry:</w:t>
            </w:r>
            <w:r>
              <w:t> </w:t>
            </w:r>
            <w:r>
              <w:t>Portable equipment carried by a person during operation is sometimes referred to as hand-held equipment.</w:t>
            </w:r>
          </w:p>
          <w:p w:rsidR="000A6584" w:rsidRDefault="000A6584" w:rsidP="00CF1E9F">
            <w:pPr>
              <w:widowControl w:val="0"/>
              <w:snapToGrid w:val="0"/>
              <w:spacing w:after="0" w:line="240" w:lineRule="auto"/>
              <w:rPr>
                <w:rFonts w:ascii="Arial" w:eastAsia="Times New Roman" w:hAnsi="Arial" w:cs="Arial"/>
                <w:bCs/>
                <w:spacing w:val="8"/>
                <w:sz w:val="20"/>
                <w:szCs w:val="20"/>
                <w:lang w:val="en-US" w:eastAsia="zh-CN"/>
              </w:rPr>
            </w:pPr>
          </w:p>
          <w:p w:rsidR="000A6584" w:rsidRDefault="000A6584" w:rsidP="00CF1E9F">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Unless the person also carries the “installation” with him, portable equipment is not “installed” and could potentially be moved to any area as described in the proposed “Answer” making it impossible to consistently comply with Pollution Degree 2 requirements.</w:t>
            </w:r>
          </w:p>
          <w:p w:rsidR="00B61DEB" w:rsidRPr="00693041" w:rsidRDefault="00B61DEB" w:rsidP="00CF1E9F">
            <w:pPr>
              <w:widowControl w:val="0"/>
              <w:snapToGrid w:val="0"/>
              <w:spacing w:after="0" w:line="240" w:lineRule="auto"/>
              <w:rPr>
                <w:rFonts w:ascii="Arial" w:eastAsia="Times New Roman"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0A6584" w:rsidRPr="00693041" w:rsidRDefault="000A6584" w:rsidP="00CF1E9F">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lastRenderedPageBreak/>
              <w:t>No change necessary.</w:t>
            </w:r>
          </w:p>
        </w:tc>
        <w:tc>
          <w:tcPr>
            <w:tcW w:w="3260" w:type="dxa"/>
            <w:tcBorders>
              <w:top w:val="single" w:sz="6" w:space="0" w:color="auto"/>
              <w:left w:val="single" w:sz="6" w:space="0" w:color="auto"/>
              <w:bottom w:val="single" w:sz="6" w:space="0" w:color="auto"/>
              <w:right w:val="single" w:sz="6" w:space="0" w:color="auto"/>
            </w:tcBorders>
          </w:tcPr>
          <w:p w:rsidR="000A6584" w:rsidRPr="00693041" w:rsidRDefault="00893871" w:rsidP="00CF1E9F">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Noted.</w:t>
            </w:r>
          </w:p>
        </w:tc>
      </w:tr>
      <w:tr w:rsidR="000A6584" w:rsidRPr="009D6FA0" w:rsidTr="00CF1E9F">
        <w:trPr>
          <w:trHeight w:val="20"/>
        </w:trPr>
        <w:tc>
          <w:tcPr>
            <w:tcW w:w="1134" w:type="dxa"/>
            <w:tcBorders>
              <w:top w:val="single" w:sz="6" w:space="0" w:color="auto"/>
              <w:left w:val="single" w:sz="6" w:space="0" w:color="auto"/>
              <w:bottom w:val="single" w:sz="6" w:space="0" w:color="auto"/>
              <w:right w:val="single" w:sz="6" w:space="0" w:color="auto"/>
            </w:tcBorders>
          </w:tcPr>
          <w:p w:rsidR="000A6584" w:rsidRDefault="000A6584" w:rsidP="00CF1E9F">
            <w:pPr>
              <w:widowControl w:val="0"/>
              <w:snapToGrid w:val="0"/>
              <w:spacing w:after="0" w:line="240" w:lineRule="auto"/>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INERIS</w:t>
            </w:r>
          </w:p>
          <w:p w:rsidR="000A6584" w:rsidRPr="003833C6" w:rsidRDefault="000A6584" w:rsidP="00CF1E9F">
            <w:pPr>
              <w:widowControl w:val="0"/>
              <w:snapToGrid w:val="0"/>
              <w:spacing w:after="0" w:line="240" w:lineRule="auto"/>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FR</w:t>
            </w:r>
          </w:p>
          <w:p w:rsidR="000A6584" w:rsidRPr="00E9539F" w:rsidRDefault="000A6584" w:rsidP="00CF1E9F">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0A6584" w:rsidRDefault="000A6584" w:rsidP="00CF1E9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We are in </w:t>
            </w:r>
            <w:proofErr w:type="spellStart"/>
            <w:r>
              <w:rPr>
                <w:rFonts w:ascii="Arial" w:eastAsia="Times New Roman" w:hAnsi="Arial" w:cs="Arial"/>
                <w:b/>
                <w:bCs/>
                <w:spacing w:val="8"/>
                <w:sz w:val="20"/>
                <w:szCs w:val="20"/>
                <w:lang w:val="en-US" w:eastAsia="zh-CN"/>
              </w:rPr>
              <w:t>favour</w:t>
            </w:r>
            <w:proofErr w:type="spellEnd"/>
            <w:r>
              <w:rPr>
                <w:rFonts w:ascii="Arial" w:eastAsia="Times New Roman" w:hAnsi="Arial" w:cs="Arial"/>
                <w:b/>
                <w:bCs/>
                <w:spacing w:val="8"/>
                <w:sz w:val="20"/>
                <w:szCs w:val="20"/>
                <w:lang w:val="en-US" w:eastAsia="zh-CN"/>
              </w:rPr>
              <w:t xml:space="preserve"> of the </w:t>
            </w:r>
            <w:proofErr w:type="spellStart"/>
            <w:r w:rsidRPr="003833C6">
              <w:rPr>
                <w:rFonts w:ascii="Arial" w:eastAsia="Times New Roman" w:hAnsi="Arial" w:cs="Arial"/>
                <w:b/>
                <w:bCs/>
                <w:spacing w:val="8"/>
                <w:sz w:val="20"/>
                <w:szCs w:val="20"/>
                <w:lang w:val="en-US" w:eastAsia="zh-CN"/>
              </w:rPr>
              <w:t>ExTAG</w:t>
            </w:r>
            <w:proofErr w:type="spellEnd"/>
            <w:r w:rsidRPr="003833C6">
              <w:rPr>
                <w:rFonts w:ascii="Arial" w:eastAsia="Times New Roman" w:hAnsi="Arial" w:cs="Arial"/>
                <w:b/>
                <w:bCs/>
                <w:spacing w:val="8"/>
                <w:sz w:val="20"/>
                <w:szCs w:val="20"/>
                <w:lang w:val="en-US" w:eastAsia="zh-CN"/>
              </w:rPr>
              <w:t>/549/CD</w:t>
            </w:r>
            <w:r>
              <w:rPr>
                <w:rFonts w:ascii="Arial" w:eastAsia="Times New Roman" w:hAnsi="Arial" w:cs="Arial"/>
                <w:b/>
                <w:bCs/>
                <w:spacing w:val="8"/>
                <w:sz w:val="20"/>
                <w:szCs w:val="20"/>
                <w:lang w:val="en-US" w:eastAsia="zh-CN"/>
              </w:rPr>
              <w:t xml:space="preserve">. </w:t>
            </w:r>
          </w:p>
          <w:p w:rsidR="000A6584" w:rsidRDefault="000A6584" w:rsidP="00CF1E9F">
            <w:pPr>
              <w:widowControl w:val="0"/>
              <w:snapToGrid w:val="0"/>
              <w:spacing w:after="0" w:line="240" w:lineRule="auto"/>
              <w:rPr>
                <w:rFonts w:ascii="Arial" w:eastAsia="Times New Roman" w:hAnsi="Arial" w:cs="Arial"/>
                <w:b/>
                <w:bCs/>
                <w:spacing w:val="8"/>
                <w:sz w:val="20"/>
                <w:szCs w:val="20"/>
                <w:lang w:val="en-US" w:eastAsia="zh-CN"/>
              </w:rPr>
            </w:pPr>
          </w:p>
          <w:p w:rsidR="000A6584" w:rsidRDefault="000A6584" w:rsidP="00CF1E9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In our opinion, it is better to specify this restriction and not authorized a portable equipment which is designed in accordance with Annex F and which is not IP54. </w:t>
            </w:r>
          </w:p>
          <w:p w:rsidR="000A6584" w:rsidRDefault="000A6584" w:rsidP="00CF1E9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When a fixed equipment is used it possible to control the environment where this equipment is used.</w:t>
            </w:r>
          </w:p>
          <w:p w:rsidR="000A6584" w:rsidRDefault="000A6584" w:rsidP="00CF1E9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However, for a portable equipment, it can be used everywhere. A condition of use can’t be sufficient to control the environment where it can be used.</w:t>
            </w:r>
          </w:p>
          <w:p w:rsidR="00B61DEB" w:rsidRPr="00E9539F" w:rsidRDefault="00B61DEB" w:rsidP="00CF1E9F">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None</w:t>
            </w:r>
          </w:p>
        </w:tc>
        <w:tc>
          <w:tcPr>
            <w:tcW w:w="3260" w:type="dxa"/>
            <w:tcBorders>
              <w:top w:val="single" w:sz="6" w:space="0" w:color="auto"/>
              <w:left w:val="single" w:sz="6" w:space="0" w:color="auto"/>
              <w:bottom w:val="single" w:sz="6" w:space="0" w:color="auto"/>
              <w:right w:val="single" w:sz="6" w:space="0" w:color="auto"/>
            </w:tcBorders>
          </w:tcPr>
          <w:p w:rsidR="000A6584" w:rsidRPr="00EB2644" w:rsidRDefault="00EB2644" w:rsidP="00CF1E9F">
            <w:pPr>
              <w:widowControl w:val="0"/>
              <w:snapToGrid w:val="0"/>
              <w:spacing w:after="0" w:line="240" w:lineRule="auto"/>
              <w:rPr>
                <w:rFonts w:ascii="Arial" w:eastAsia="Times New Roman" w:hAnsi="Arial" w:cs="Arial"/>
                <w:spacing w:val="8"/>
                <w:sz w:val="20"/>
                <w:szCs w:val="20"/>
                <w:lang w:val="en-US" w:eastAsia="zh-CN"/>
              </w:rPr>
            </w:pPr>
            <w:r w:rsidRPr="00EB2644">
              <w:rPr>
                <w:rFonts w:ascii="Arial" w:eastAsia="Times New Roman" w:hAnsi="Arial" w:cs="Arial"/>
                <w:spacing w:val="8"/>
                <w:sz w:val="20"/>
                <w:szCs w:val="20"/>
                <w:lang w:val="en-US" w:eastAsia="zh-CN"/>
              </w:rPr>
              <w:t>Noted</w:t>
            </w:r>
          </w:p>
        </w:tc>
      </w:tr>
      <w:tr w:rsidR="000A6584" w:rsidRPr="00E9539F" w:rsidTr="00CF1E9F">
        <w:trPr>
          <w:trHeight w:val="510"/>
        </w:trPr>
        <w:tc>
          <w:tcPr>
            <w:tcW w:w="1134" w:type="dxa"/>
            <w:tcBorders>
              <w:top w:val="single" w:sz="6" w:space="0" w:color="auto"/>
              <w:left w:val="single" w:sz="6" w:space="0" w:color="auto"/>
              <w:bottom w:val="single" w:sz="6" w:space="0" w:color="auto"/>
              <w:right w:val="single" w:sz="6" w:space="0" w:color="auto"/>
            </w:tcBorders>
            <w:vAlign w:val="center"/>
          </w:tcPr>
          <w:p w:rsidR="000A6584" w:rsidRDefault="000A6584" w:rsidP="00694D91">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LOM</w:t>
            </w:r>
          </w:p>
          <w:p w:rsidR="00694D91" w:rsidRPr="00E9539F" w:rsidRDefault="00694D91" w:rsidP="00694D91">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ES</w:t>
            </w:r>
          </w:p>
        </w:tc>
        <w:tc>
          <w:tcPr>
            <w:tcW w:w="1134" w:type="dxa"/>
            <w:tcBorders>
              <w:top w:val="single" w:sz="6" w:space="0" w:color="auto"/>
              <w:left w:val="single" w:sz="6" w:space="0" w:color="auto"/>
              <w:bottom w:val="single" w:sz="6" w:space="0" w:color="auto"/>
              <w:right w:val="single" w:sz="6" w:space="0" w:color="auto"/>
            </w:tcBorders>
            <w:vAlign w:val="center"/>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vAlign w:val="center"/>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LOM supports this DS as it is.</w:t>
            </w:r>
          </w:p>
        </w:tc>
        <w:tc>
          <w:tcPr>
            <w:tcW w:w="3402" w:type="dxa"/>
            <w:tcBorders>
              <w:top w:val="single" w:sz="6" w:space="0" w:color="auto"/>
              <w:left w:val="single" w:sz="6" w:space="0" w:color="auto"/>
              <w:bottom w:val="single" w:sz="6" w:space="0" w:color="auto"/>
              <w:right w:val="single" w:sz="6" w:space="0" w:color="auto"/>
            </w:tcBorders>
            <w:vAlign w:val="center"/>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vAlign w:val="center"/>
          </w:tcPr>
          <w:p w:rsidR="000A6584" w:rsidRPr="00EB2644" w:rsidRDefault="00893871" w:rsidP="00EB2644">
            <w:pPr>
              <w:widowControl w:val="0"/>
              <w:snapToGrid w:val="0"/>
              <w:spacing w:after="0" w:line="240" w:lineRule="auto"/>
              <w:rPr>
                <w:rFonts w:ascii="Arial" w:eastAsia="Times New Roman" w:hAnsi="Arial" w:cs="Arial"/>
                <w:spacing w:val="8"/>
                <w:sz w:val="20"/>
                <w:szCs w:val="20"/>
                <w:lang w:val="en-US" w:eastAsia="zh-CN"/>
              </w:rPr>
            </w:pPr>
            <w:r w:rsidRPr="00EB2644">
              <w:rPr>
                <w:rFonts w:ascii="Arial" w:eastAsia="Times New Roman" w:hAnsi="Arial" w:cs="Arial"/>
                <w:spacing w:val="8"/>
                <w:sz w:val="20"/>
                <w:szCs w:val="20"/>
                <w:lang w:val="en-US" w:eastAsia="zh-CN"/>
              </w:rPr>
              <w:t>Noted</w:t>
            </w:r>
          </w:p>
        </w:tc>
      </w:tr>
      <w:tr w:rsidR="000A6584" w:rsidRPr="00E9539F" w:rsidTr="00CF1E9F">
        <w:trPr>
          <w:trHeight w:val="20"/>
        </w:trPr>
        <w:tc>
          <w:tcPr>
            <w:tcW w:w="1134" w:type="dxa"/>
            <w:tcBorders>
              <w:top w:val="single" w:sz="6" w:space="0" w:color="auto"/>
              <w:left w:val="single" w:sz="6" w:space="0" w:color="auto"/>
              <w:bottom w:val="single" w:sz="6" w:space="0" w:color="auto"/>
              <w:right w:val="single" w:sz="6" w:space="0" w:color="auto"/>
            </w:tcBorders>
          </w:tcPr>
          <w:p w:rsidR="000A6584" w:rsidRPr="00D578CB" w:rsidRDefault="000A6584" w:rsidP="00694D91">
            <w:pPr>
              <w:widowControl w:val="0"/>
              <w:snapToGrid w:val="0"/>
              <w:spacing w:after="0" w:line="240" w:lineRule="auto"/>
              <w:rPr>
                <w:rFonts w:ascii="Arial" w:eastAsia="Times New Roman" w:hAnsi="Arial" w:cs="Arial"/>
                <w:b/>
                <w:bCs/>
                <w:spacing w:val="8"/>
                <w:sz w:val="20"/>
                <w:szCs w:val="20"/>
                <w:lang w:val="en-US" w:eastAsia="zh-CN"/>
              </w:rPr>
            </w:pPr>
            <w:r w:rsidRPr="00D578CB">
              <w:rPr>
                <w:rFonts w:ascii="Arial" w:eastAsia="Times New Roman" w:hAnsi="Arial" w:cs="Arial"/>
                <w:b/>
                <w:bCs/>
                <w:spacing w:val="8"/>
                <w:sz w:val="20"/>
                <w:szCs w:val="20"/>
                <w:lang w:val="en-US" w:eastAsia="zh-CN"/>
              </w:rPr>
              <w:t>NANIO CCVE (</w:t>
            </w:r>
            <w:proofErr w:type="spellStart"/>
            <w:r w:rsidRPr="00D578CB">
              <w:rPr>
                <w:rFonts w:ascii="Arial" w:eastAsia="Times New Roman" w:hAnsi="Arial" w:cs="Arial"/>
                <w:b/>
                <w:bCs/>
                <w:spacing w:val="8"/>
                <w:sz w:val="20"/>
                <w:szCs w:val="20"/>
                <w:lang w:val="en-US" w:eastAsia="zh-CN"/>
              </w:rPr>
              <w:t>ExCB</w:t>
            </w:r>
            <w:proofErr w:type="spellEnd"/>
            <w:r w:rsidRPr="00D578CB">
              <w:rPr>
                <w:rFonts w:ascii="Arial" w:eastAsia="Times New Roman" w:hAnsi="Arial" w:cs="Arial"/>
                <w:b/>
                <w:bCs/>
                <w:spacing w:val="8"/>
                <w:sz w:val="20"/>
                <w:szCs w:val="20"/>
                <w:lang w:val="en-US" w:eastAsia="zh-CN"/>
              </w:rPr>
              <w:t xml:space="preserve"> and </w:t>
            </w:r>
            <w:proofErr w:type="spellStart"/>
            <w:r w:rsidRPr="00D578CB">
              <w:rPr>
                <w:rFonts w:ascii="Arial" w:eastAsia="Times New Roman" w:hAnsi="Arial" w:cs="Arial"/>
                <w:b/>
                <w:bCs/>
                <w:spacing w:val="8"/>
                <w:sz w:val="20"/>
                <w:szCs w:val="20"/>
                <w:lang w:val="en-US" w:eastAsia="zh-CN"/>
              </w:rPr>
              <w:t>ExTL</w:t>
            </w:r>
            <w:proofErr w:type="spellEnd"/>
            <w:r w:rsidRPr="00D578CB">
              <w:rPr>
                <w:rFonts w:ascii="Arial" w:eastAsia="Times New Roman" w:hAnsi="Arial" w:cs="Arial"/>
                <w:b/>
                <w:bCs/>
                <w:spacing w:val="8"/>
                <w:sz w:val="20"/>
                <w:szCs w:val="20"/>
                <w:lang w:val="en-US" w:eastAsia="zh-CN"/>
              </w:rPr>
              <w:t>)</w:t>
            </w:r>
          </w:p>
          <w:p w:rsidR="000A6584" w:rsidRPr="00D578CB" w:rsidRDefault="000A6584" w:rsidP="00694D91">
            <w:pPr>
              <w:widowControl w:val="0"/>
              <w:snapToGrid w:val="0"/>
              <w:spacing w:after="0" w:line="240" w:lineRule="auto"/>
              <w:rPr>
                <w:rFonts w:ascii="Arial" w:eastAsia="Times New Roman" w:hAnsi="Arial" w:cs="Arial"/>
                <w:b/>
                <w:bCs/>
                <w:spacing w:val="8"/>
                <w:sz w:val="20"/>
                <w:szCs w:val="20"/>
                <w:lang w:val="en-US" w:eastAsia="zh-CN"/>
              </w:rPr>
            </w:pPr>
            <w:r w:rsidRPr="00D578CB">
              <w:rPr>
                <w:rFonts w:ascii="Arial" w:eastAsia="Times New Roman" w:hAnsi="Arial" w:cs="Arial"/>
                <w:b/>
                <w:bCs/>
                <w:spacing w:val="8"/>
                <w:sz w:val="20"/>
                <w:szCs w:val="20"/>
                <w:lang w:val="en-US" w:eastAsia="zh-CN"/>
              </w:rPr>
              <w:t>RU</w:t>
            </w:r>
          </w:p>
          <w:p w:rsidR="000A6584" w:rsidRPr="00E9539F" w:rsidRDefault="000A6584" w:rsidP="00694D91">
            <w:pPr>
              <w:widowControl w:val="0"/>
              <w:snapToGrid w:val="0"/>
              <w:spacing w:after="0" w:line="240" w:lineRule="auto"/>
              <w:rPr>
                <w:rFonts w:ascii="Arial" w:eastAsia="Times New Roman" w:hAnsi="Arial" w:cs="Arial"/>
                <w:b/>
                <w:bCs/>
                <w:spacing w:val="8"/>
                <w:sz w:val="20"/>
                <w:szCs w:val="20"/>
                <w:lang w:val="en-US" w:eastAsia="zh-CN"/>
              </w:rPr>
            </w:pPr>
          </w:p>
          <w:p w:rsidR="000A6584" w:rsidRPr="00E9539F" w:rsidRDefault="000A6584" w:rsidP="00694D91">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0A6584" w:rsidRPr="00D578CB" w:rsidRDefault="000A6584" w:rsidP="00CF1E9F">
            <w:pPr>
              <w:widowControl w:val="0"/>
              <w:snapToGrid w:val="0"/>
              <w:spacing w:after="0" w:line="240" w:lineRule="auto"/>
              <w:rPr>
                <w:rFonts w:ascii="Arial" w:eastAsia="Times New Roman" w:hAnsi="Arial" w:cs="Arial"/>
                <w:b/>
                <w:bCs/>
                <w:spacing w:val="8"/>
                <w:sz w:val="20"/>
                <w:szCs w:val="20"/>
                <w:lang w:val="en-US" w:eastAsia="zh-CN"/>
              </w:rPr>
            </w:pPr>
            <w:r w:rsidRPr="00D578CB">
              <w:rPr>
                <w:rFonts w:ascii="Arial" w:eastAsia="Times New Roman" w:hAnsi="Arial" w:cs="Arial"/>
                <w:b/>
                <w:bCs/>
                <w:spacing w:val="8"/>
                <w:sz w:val="20"/>
                <w:szCs w:val="20"/>
                <w:lang w:val="en-US" w:eastAsia="zh-CN"/>
              </w:rPr>
              <w:t xml:space="preserve">We support the DS </w:t>
            </w:r>
            <w:proofErr w:type="spellStart"/>
            <w:r w:rsidRPr="00D578CB">
              <w:rPr>
                <w:rFonts w:ascii="Arial" w:eastAsia="Times New Roman" w:hAnsi="Arial" w:cs="Arial"/>
                <w:b/>
                <w:bCs/>
                <w:spacing w:val="8"/>
                <w:sz w:val="20"/>
                <w:szCs w:val="20"/>
                <w:lang w:val="en-US" w:eastAsia="zh-CN"/>
              </w:rPr>
              <w:t>ExTAG</w:t>
            </w:r>
            <w:proofErr w:type="spellEnd"/>
            <w:r w:rsidRPr="00D578CB">
              <w:rPr>
                <w:rFonts w:ascii="Arial" w:eastAsia="Times New Roman" w:hAnsi="Arial" w:cs="Arial"/>
                <w:b/>
                <w:bCs/>
                <w:spacing w:val="8"/>
                <w:sz w:val="20"/>
                <w:szCs w:val="20"/>
                <w:lang w:val="en-US" w:eastAsia="zh-CN"/>
              </w:rPr>
              <w:t>/549/CD without comments.</w:t>
            </w:r>
          </w:p>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0A6584" w:rsidRPr="00EB2644" w:rsidRDefault="00893871" w:rsidP="00EB2644">
            <w:pPr>
              <w:widowControl w:val="0"/>
              <w:snapToGrid w:val="0"/>
              <w:spacing w:after="0" w:line="240" w:lineRule="auto"/>
              <w:rPr>
                <w:rFonts w:ascii="Arial" w:eastAsia="Times New Roman" w:hAnsi="Arial" w:cs="Arial"/>
                <w:spacing w:val="8"/>
                <w:sz w:val="20"/>
                <w:szCs w:val="20"/>
                <w:lang w:val="en-US" w:eastAsia="zh-CN"/>
              </w:rPr>
            </w:pPr>
            <w:r w:rsidRPr="00EB2644">
              <w:rPr>
                <w:rFonts w:ascii="Arial" w:eastAsia="Times New Roman" w:hAnsi="Arial" w:cs="Arial"/>
                <w:spacing w:val="8"/>
                <w:sz w:val="20"/>
                <w:szCs w:val="20"/>
                <w:lang w:val="en-US" w:eastAsia="zh-CN"/>
              </w:rPr>
              <w:t>Noted</w:t>
            </w:r>
          </w:p>
        </w:tc>
      </w:tr>
      <w:tr w:rsidR="000A6584" w:rsidRPr="00E9539F" w:rsidTr="001A7F4E">
        <w:trPr>
          <w:trHeight w:val="20"/>
        </w:trPr>
        <w:tc>
          <w:tcPr>
            <w:tcW w:w="1134" w:type="dxa"/>
            <w:tcBorders>
              <w:top w:val="single" w:sz="6" w:space="0" w:color="auto"/>
              <w:left w:val="single" w:sz="6" w:space="0" w:color="auto"/>
              <w:bottom w:val="single" w:sz="6" w:space="0" w:color="auto"/>
              <w:right w:val="single" w:sz="6" w:space="0" w:color="auto"/>
            </w:tcBorders>
          </w:tcPr>
          <w:p w:rsidR="000A6584" w:rsidRDefault="000A6584" w:rsidP="001A7F4E">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NCC</w:t>
            </w:r>
          </w:p>
          <w:p w:rsidR="00CF1E9F" w:rsidRPr="00E9539F" w:rsidRDefault="00CF1E9F" w:rsidP="001A7F4E">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BR</w:t>
            </w:r>
          </w:p>
        </w:tc>
        <w:tc>
          <w:tcPr>
            <w:tcW w:w="1134" w:type="dxa"/>
            <w:tcBorders>
              <w:top w:val="single" w:sz="6" w:space="0" w:color="auto"/>
              <w:left w:val="single" w:sz="6" w:space="0" w:color="auto"/>
              <w:bottom w:val="single" w:sz="6" w:space="0" w:color="auto"/>
              <w:right w:val="single" w:sz="6" w:space="0" w:color="auto"/>
            </w:tcBorders>
          </w:tcPr>
          <w:p w:rsidR="000A6584" w:rsidRPr="00F0248B" w:rsidRDefault="000A6584" w:rsidP="001A7F4E">
            <w:pPr>
              <w:widowControl w:val="0"/>
              <w:spacing w:after="0" w:line="240" w:lineRule="auto"/>
              <w:rPr>
                <w:rFonts w:ascii="Arial" w:eastAsia="Times New Roman" w:hAnsi="Arial" w:cs="Arial"/>
                <w:b/>
                <w:bCs/>
                <w:spacing w:val="8"/>
                <w:sz w:val="20"/>
                <w:szCs w:val="20"/>
                <w:lang w:val="en-US" w:eastAsia="zh-CN"/>
              </w:rPr>
            </w:pPr>
            <w:r w:rsidRPr="00F0248B">
              <w:rPr>
                <w:rFonts w:ascii="Arial" w:eastAsia="Times New Roman" w:hAnsi="Arial" w:cs="Arial"/>
                <w:b/>
                <w:bCs/>
                <w:spacing w:val="8"/>
                <w:sz w:val="20"/>
                <w:szCs w:val="20"/>
                <w:lang w:val="en-US" w:eastAsia="zh-CN"/>
              </w:rPr>
              <w:t>6.1.2.3 c)</w:t>
            </w:r>
          </w:p>
          <w:p w:rsidR="000A6584" w:rsidRPr="00E9539F" w:rsidRDefault="000A6584" w:rsidP="001A7F4E">
            <w:pPr>
              <w:widowControl w:val="0"/>
              <w:snapToGrid w:val="0"/>
              <w:spacing w:after="0" w:line="240" w:lineRule="auto"/>
              <w:rPr>
                <w:rFonts w:ascii="Arial" w:eastAsia="Times New Roman" w:hAnsi="Arial" w:cs="Arial"/>
                <w:b/>
                <w:bCs/>
                <w:spacing w:val="8"/>
                <w:sz w:val="20"/>
                <w:szCs w:val="20"/>
                <w:lang w:val="en-US" w:eastAsia="zh-CN"/>
              </w:rPr>
            </w:pPr>
            <w:r w:rsidRPr="00F0248B">
              <w:rPr>
                <w:rFonts w:ascii="Arial" w:eastAsia="Times New Roman" w:hAnsi="Arial" w:cs="Arial"/>
                <w:b/>
                <w:bCs/>
                <w:spacing w:val="8"/>
                <w:sz w:val="20"/>
                <w:szCs w:val="20"/>
                <w:lang w:val="en-US" w:eastAsia="zh-CN"/>
              </w:rPr>
              <w:t>F.2</w:t>
            </w: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1A7F4E">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1A7F4E">
            <w:pPr>
              <w:widowControl w:val="0"/>
              <w:snapToGrid w:val="0"/>
              <w:spacing w:after="0" w:line="240" w:lineRule="auto"/>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0A6584" w:rsidRDefault="000A6584" w:rsidP="001A7F4E">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agree.</w:t>
            </w:r>
          </w:p>
          <w:p w:rsidR="00B61DEB" w:rsidRDefault="00B61DEB" w:rsidP="001A7F4E">
            <w:pPr>
              <w:widowControl w:val="0"/>
              <w:snapToGrid w:val="0"/>
              <w:spacing w:after="0" w:line="240" w:lineRule="auto"/>
              <w:rPr>
                <w:rFonts w:ascii="Arial" w:eastAsia="Times New Roman" w:hAnsi="Arial" w:cs="Arial"/>
                <w:b/>
                <w:bCs/>
                <w:spacing w:val="8"/>
                <w:sz w:val="20"/>
                <w:szCs w:val="20"/>
                <w:lang w:val="en-US" w:eastAsia="zh-CN"/>
              </w:rPr>
            </w:pPr>
          </w:p>
          <w:p w:rsidR="00B61DEB" w:rsidRDefault="00B61DEB" w:rsidP="001A7F4E">
            <w:pPr>
              <w:widowControl w:val="0"/>
              <w:snapToGrid w:val="0"/>
              <w:spacing w:after="0" w:line="240" w:lineRule="auto"/>
              <w:rPr>
                <w:rFonts w:ascii="Arial" w:eastAsia="Times New Roman" w:hAnsi="Arial" w:cs="Arial"/>
                <w:b/>
                <w:bCs/>
                <w:spacing w:val="8"/>
                <w:sz w:val="20"/>
                <w:szCs w:val="20"/>
                <w:lang w:val="en-US" w:eastAsia="zh-CN"/>
              </w:rPr>
            </w:pPr>
          </w:p>
          <w:p w:rsidR="00B61DEB" w:rsidRPr="00E9539F" w:rsidRDefault="00B61DEB" w:rsidP="001A7F4E">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0A6584" w:rsidRPr="00E9539F" w:rsidRDefault="000A6584" w:rsidP="001A7F4E">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0A6584" w:rsidRPr="00EB2644" w:rsidRDefault="00893871" w:rsidP="001A7F4E">
            <w:pPr>
              <w:widowControl w:val="0"/>
              <w:snapToGrid w:val="0"/>
              <w:spacing w:after="0" w:line="240" w:lineRule="auto"/>
              <w:rPr>
                <w:rFonts w:ascii="Arial" w:eastAsia="Times New Roman" w:hAnsi="Arial" w:cs="Arial"/>
                <w:spacing w:val="8"/>
                <w:sz w:val="20"/>
                <w:szCs w:val="20"/>
                <w:lang w:val="en-US" w:eastAsia="zh-CN"/>
              </w:rPr>
            </w:pPr>
            <w:r w:rsidRPr="00EB2644">
              <w:rPr>
                <w:rFonts w:ascii="Arial" w:eastAsia="Times New Roman" w:hAnsi="Arial" w:cs="Arial"/>
                <w:spacing w:val="8"/>
                <w:sz w:val="20"/>
                <w:szCs w:val="20"/>
                <w:lang w:val="en-US" w:eastAsia="zh-CN"/>
              </w:rPr>
              <w:t>Noted</w:t>
            </w:r>
          </w:p>
        </w:tc>
      </w:tr>
      <w:tr w:rsidR="000A6584" w:rsidRPr="00E9539F" w:rsidTr="00CF1E9F">
        <w:trPr>
          <w:trHeight w:val="20"/>
        </w:trPr>
        <w:tc>
          <w:tcPr>
            <w:tcW w:w="1134" w:type="dxa"/>
            <w:tcBorders>
              <w:top w:val="single" w:sz="6" w:space="0" w:color="auto"/>
              <w:left w:val="single" w:sz="6" w:space="0" w:color="auto"/>
              <w:bottom w:val="single" w:sz="6" w:space="0" w:color="auto"/>
              <w:right w:val="single" w:sz="6" w:space="0" w:color="auto"/>
            </w:tcBorders>
          </w:tcPr>
          <w:p w:rsidR="000A6584" w:rsidRPr="00694D91" w:rsidRDefault="000A6584" w:rsidP="00694D91">
            <w:pPr>
              <w:widowControl w:val="0"/>
              <w:snapToGrid w:val="0"/>
              <w:spacing w:after="0" w:line="240" w:lineRule="auto"/>
              <w:rPr>
                <w:rFonts w:ascii="Arial" w:hAnsi="Arial" w:cs="Arial"/>
                <w:b/>
                <w:bCs/>
                <w:spacing w:val="8"/>
                <w:sz w:val="20"/>
                <w:szCs w:val="20"/>
                <w:lang w:val="en-US" w:eastAsia="zh-CN"/>
              </w:rPr>
            </w:pPr>
            <w:r w:rsidRPr="00694D91">
              <w:rPr>
                <w:rFonts w:ascii="Arial" w:hAnsi="Arial" w:cs="Arial"/>
                <w:b/>
                <w:bCs/>
                <w:spacing w:val="8"/>
                <w:sz w:val="20"/>
                <w:szCs w:val="20"/>
                <w:lang w:val="en-US" w:eastAsia="zh-CN"/>
              </w:rPr>
              <w:t>NEPSI</w:t>
            </w:r>
          </w:p>
          <w:p w:rsidR="00CF1E9F" w:rsidRPr="00E9539F" w:rsidRDefault="00CF1E9F" w:rsidP="009A6288">
            <w:pPr>
              <w:widowControl w:val="0"/>
              <w:snapToGrid w:val="0"/>
              <w:spacing w:after="0" w:line="240" w:lineRule="auto"/>
              <w:rPr>
                <w:rFonts w:ascii="Arial" w:eastAsia="Times New Roman" w:hAnsi="Arial" w:cs="Arial"/>
                <w:b/>
                <w:bCs/>
                <w:spacing w:val="8"/>
                <w:sz w:val="20"/>
                <w:szCs w:val="20"/>
                <w:lang w:val="en-US" w:eastAsia="zh-CN"/>
              </w:rPr>
            </w:pPr>
            <w:r w:rsidRPr="00694D91">
              <w:rPr>
                <w:rFonts w:ascii="Arial" w:hAnsi="Arial" w:cs="Arial"/>
                <w:b/>
                <w:bCs/>
                <w:spacing w:val="8"/>
                <w:sz w:val="20"/>
                <w:szCs w:val="20"/>
                <w:lang w:val="en-US" w:eastAsia="zh-CN"/>
              </w:rPr>
              <w:t>CN</w:t>
            </w: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r w:rsidRPr="00C56D09">
              <w:rPr>
                <w:rFonts w:ascii="DengXian" w:hAnsi="DengXian" w:cs="Arial" w:hint="eastAsia"/>
                <w:b/>
                <w:bCs/>
                <w:spacing w:val="8"/>
                <w:sz w:val="20"/>
                <w:szCs w:val="20"/>
                <w:lang w:val="en-US" w:eastAsia="zh-CN"/>
              </w:rPr>
              <w:t>T</w:t>
            </w:r>
          </w:p>
        </w:tc>
        <w:tc>
          <w:tcPr>
            <w:tcW w:w="3544" w:type="dxa"/>
            <w:tcBorders>
              <w:top w:val="single" w:sz="6" w:space="0" w:color="auto"/>
              <w:left w:val="single" w:sz="6" w:space="0" w:color="auto"/>
              <w:bottom w:val="single" w:sz="6" w:space="0" w:color="auto"/>
              <w:right w:val="single" w:sz="6" w:space="0" w:color="auto"/>
            </w:tcBorders>
          </w:tcPr>
          <w:p w:rsidR="000A6584" w:rsidRDefault="000A6584" w:rsidP="00CF1E9F">
            <w:pPr>
              <w:widowControl w:val="0"/>
              <w:snapToGrid w:val="0"/>
              <w:spacing w:after="0" w:line="240" w:lineRule="auto"/>
              <w:rPr>
                <w:rFonts w:ascii="Arial" w:eastAsia="Times New Roman" w:hAnsi="Arial" w:cs="Arial"/>
                <w:b/>
                <w:bCs/>
                <w:spacing w:val="8"/>
                <w:sz w:val="20"/>
                <w:szCs w:val="20"/>
                <w:lang w:val="en-US" w:eastAsia="zh-CN"/>
              </w:rPr>
            </w:pPr>
            <w:r w:rsidRPr="00C56D09">
              <w:rPr>
                <w:rFonts w:ascii="Arial" w:hAnsi="Arial" w:cs="Arial" w:hint="eastAsia"/>
                <w:b/>
                <w:bCs/>
                <w:spacing w:val="8"/>
                <w:sz w:val="20"/>
                <w:szCs w:val="20"/>
                <w:lang w:val="en-US" w:eastAsia="zh-CN"/>
              </w:rPr>
              <w:t>W</w:t>
            </w:r>
            <w:r w:rsidRPr="00D23FC6">
              <w:rPr>
                <w:rFonts w:ascii="Arial" w:eastAsia="Times New Roman" w:hAnsi="Arial" w:cs="Arial" w:hint="eastAsia"/>
                <w:b/>
                <w:bCs/>
                <w:spacing w:val="8"/>
                <w:sz w:val="20"/>
                <w:szCs w:val="20"/>
                <w:lang w:val="en-US" w:eastAsia="zh-CN"/>
              </w:rPr>
              <w:t>e</w:t>
            </w:r>
            <w:r w:rsidRPr="00D23FC6">
              <w:rPr>
                <w:rFonts w:ascii="Arial" w:eastAsia="Times New Roman" w:hAnsi="Arial" w:cs="Arial"/>
                <w:b/>
                <w:bCs/>
                <w:spacing w:val="8"/>
                <w:sz w:val="20"/>
                <w:szCs w:val="20"/>
                <w:lang w:val="en-US" w:eastAsia="zh-CN"/>
              </w:rPr>
              <w:t xml:space="preserve"> don’t support the draft decision sheet </w:t>
            </w:r>
            <w:proofErr w:type="spellStart"/>
            <w:r w:rsidRPr="00D23FC6">
              <w:rPr>
                <w:rFonts w:ascii="Arial" w:eastAsia="Times New Roman" w:hAnsi="Arial" w:cs="Arial"/>
                <w:b/>
                <w:bCs/>
                <w:spacing w:val="8"/>
                <w:sz w:val="20"/>
                <w:szCs w:val="20"/>
                <w:lang w:val="en-US" w:eastAsia="zh-CN"/>
              </w:rPr>
              <w:t>ExTAG</w:t>
            </w:r>
            <w:proofErr w:type="spellEnd"/>
            <w:r w:rsidRPr="00D23FC6">
              <w:rPr>
                <w:rFonts w:ascii="Arial" w:eastAsia="Times New Roman" w:hAnsi="Arial" w:cs="Arial"/>
                <w:b/>
                <w:bCs/>
                <w:spacing w:val="8"/>
                <w:sz w:val="20"/>
                <w:szCs w:val="20"/>
                <w:lang w:val="en-US" w:eastAsia="zh-CN"/>
              </w:rPr>
              <w:t xml:space="preserve">/549/CD, because we consider it is possible for portable equipment to technically use the “X” marking and restriction for application in a pollution degree 2 environment in order to make </w:t>
            </w:r>
            <w:r w:rsidRPr="00D23FC6">
              <w:rPr>
                <w:rFonts w:ascii="Arial" w:eastAsia="Times New Roman" w:hAnsi="Arial" w:cs="Arial"/>
                <w:b/>
                <w:bCs/>
                <w:spacing w:val="8"/>
                <w:sz w:val="20"/>
                <w:szCs w:val="20"/>
                <w:lang w:val="en-US" w:eastAsia="zh-CN"/>
              </w:rPr>
              <w:lastRenderedPageBreak/>
              <w:t>use of the reduced separation requirements in Annex F.</w:t>
            </w:r>
          </w:p>
          <w:p w:rsidR="00B61DEB" w:rsidRPr="00C56D09" w:rsidRDefault="00B61DEB" w:rsidP="00CF1E9F">
            <w:pPr>
              <w:widowControl w:val="0"/>
              <w:snapToGrid w:val="0"/>
              <w:spacing w:after="0" w:line="240" w:lineRule="auto"/>
              <w:rPr>
                <w:rFonts w:ascii="Arial"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0A6584" w:rsidRPr="00D23FC6" w:rsidRDefault="000A6584" w:rsidP="00CF1E9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We suggest to transfer this issue to MT 60079-11.</w:t>
            </w:r>
          </w:p>
        </w:tc>
        <w:tc>
          <w:tcPr>
            <w:tcW w:w="3260" w:type="dxa"/>
            <w:tcBorders>
              <w:top w:val="single" w:sz="6" w:space="0" w:color="auto"/>
              <w:left w:val="single" w:sz="6" w:space="0" w:color="auto"/>
              <w:bottom w:val="single" w:sz="6" w:space="0" w:color="auto"/>
              <w:right w:val="single" w:sz="6" w:space="0" w:color="auto"/>
            </w:tcBorders>
          </w:tcPr>
          <w:p w:rsidR="000A6584" w:rsidRPr="00E9539F" w:rsidRDefault="00893871"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 accepted, See TC31/MT 11 comment.</w:t>
            </w:r>
          </w:p>
        </w:tc>
      </w:tr>
      <w:tr w:rsidR="000A6584" w:rsidRPr="00E9539F" w:rsidTr="00CF1E9F">
        <w:trPr>
          <w:trHeight w:val="20"/>
        </w:trPr>
        <w:tc>
          <w:tcPr>
            <w:tcW w:w="1134" w:type="dxa"/>
            <w:tcBorders>
              <w:top w:val="single" w:sz="6" w:space="0" w:color="auto"/>
              <w:left w:val="single" w:sz="6" w:space="0" w:color="auto"/>
              <w:bottom w:val="single" w:sz="6" w:space="0" w:color="auto"/>
              <w:right w:val="single" w:sz="6" w:space="0" w:color="auto"/>
            </w:tcBorders>
          </w:tcPr>
          <w:p w:rsidR="000A6584" w:rsidRDefault="000A6584" w:rsidP="00694D91">
            <w:pPr>
              <w:widowControl w:val="0"/>
              <w:snapToGrid w:val="0"/>
              <w:spacing w:after="0" w:line="240" w:lineRule="auto"/>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Presafe</w:t>
            </w:r>
            <w:proofErr w:type="spellEnd"/>
          </w:p>
          <w:p w:rsidR="00CF1E9F" w:rsidRPr="00E9539F" w:rsidRDefault="00CF1E9F" w:rsidP="00694D91">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w:t>
            </w:r>
          </w:p>
          <w:p w:rsidR="000A6584" w:rsidRPr="00E9539F" w:rsidRDefault="000A6584" w:rsidP="00694D91">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Default="000A6584" w:rsidP="00CF1E9F">
            <w:pPr>
              <w:widowControl w:val="0"/>
              <w:spacing w:after="0" w:line="240" w:lineRule="auto"/>
              <w:rPr>
                <w:rFonts w:ascii="Arial" w:eastAsia="Times New Roman" w:hAnsi="Arial"/>
                <w:bCs/>
                <w:sz w:val="20"/>
                <w:szCs w:val="20"/>
                <w:lang w:val="en-US"/>
              </w:rPr>
            </w:pPr>
            <w:r>
              <w:rPr>
                <w:rFonts w:ascii="Arial" w:eastAsia="Times New Roman" w:hAnsi="Arial"/>
                <w:bCs/>
                <w:sz w:val="20"/>
                <w:szCs w:val="20"/>
                <w:lang w:val="en-US"/>
              </w:rPr>
              <w:t>6.1.2.3 c)</w:t>
            </w:r>
          </w:p>
          <w:p w:rsidR="000A6584" w:rsidRDefault="000A6584" w:rsidP="00CF1E9F">
            <w:pPr>
              <w:widowControl w:val="0"/>
              <w:spacing w:after="0" w:line="240" w:lineRule="auto"/>
              <w:rPr>
                <w:rFonts w:ascii="Arial" w:eastAsia="Times New Roman" w:hAnsi="Arial"/>
                <w:bCs/>
                <w:sz w:val="20"/>
                <w:szCs w:val="20"/>
                <w:lang w:val="en-US"/>
              </w:rPr>
            </w:pPr>
            <w:r>
              <w:rPr>
                <w:rFonts w:ascii="Arial" w:eastAsia="Times New Roman" w:hAnsi="Arial"/>
                <w:bCs/>
                <w:sz w:val="20"/>
                <w:szCs w:val="20"/>
                <w:lang w:val="en-US"/>
              </w:rPr>
              <w:t>F.2</w:t>
            </w:r>
          </w:p>
          <w:p w:rsidR="000A6584" w:rsidRDefault="000A6584" w:rsidP="00CF1E9F">
            <w:pPr>
              <w:widowControl w:val="0"/>
              <w:spacing w:after="0" w:line="240" w:lineRule="auto"/>
              <w:rPr>
                <w:rFonts w:ascii="Arial" w:eastAsia="Times New Roman" w:hAnsi="Arial"/>
                <w:bCs/>
                <w:sz w:val="20"/>
                <w:szCs w:val="20"/>
                <w:lang w:val="en-US"/>
              </w:rPr>
            </w:pPr>
          </w:p>
          <w:p w:rsidR="000A6584" w:rsidRDefault="000A6584" w:rsidP="00CF1E9F">
            <w:pPr>
              <w:widowControl w:val="0"/>
              <w:spacing w:after="0" w:line="240" w:lineRule="auto"/>
              <w:rPr>
                <w:rFonts w:ascii="Arial" w:eastAsia="Times New Roman" w:hAnsi="Arial"/>
                <w:bCs/>
                <w:sz w:val="20"/>
                <w:szCs w:val="20"/>
                <w:lang w:val="en-US"/>
              </w:rPr>
            </w:pPr>
            <w:r>
              <w:rPr>
                <w:rFonts w:ascii="Arial" w:eastAsia="Times New Roman" w:hAnsi="Arial"/>
                <w:bCs/>
                <w:sz w:val="20"/>
                <w:szCs w:val="20"/>
                <w:lang w:val="en-US"/>
              </w:rPr>
              <w:t>6.1.2 c)</w:t>
            </w:r>
          </w:p>
          <w:p w:rsidR="000A6584" w:rsidRDefault="000A6584" w:rsidP="00CF1E9F">
            <w:pPr>
              <w:widowControl w:val="0"/>
              <w:spacing w:after="0" w:line="240" w:lineRule="auto"/>
              <w:rPr>
                <w:rFonts w:ascii="Arial" w:eastAsia="Times New Roman" w:hAnsi="Arial"/>
                <w:bCs/>
                <w:sz w:val="20"/>
                <w:szCs w:val="20"/>
                <w:lang w:val="en-US"/>
              </w:rPr>
            </w:pPr>
            <w:r>
              <w:rPr>
                <w:rFonts w:ascii="Arial" w:eastAsia="Times New Roman" w:hAnsi="Arial"/>
                <w:bCs/>
                <w:sz w:val="20"/>
                <w:szCs w:val="20"/>
                <w:lang w:val="en-US"/>
              </w:rPr>
              <w:t>F.2</w:t>
            </w:r>
          </w:p>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w:t>
            </w:r>
          </w:p>
        </w:tc>
        <w:tc>
          <w:tcPr>
            <w:tcW w:w="3544" w:type="dxa"/>
            <w:tcBorders>
              <w:top w:val="single" w:sz="6" w:space="0" w:color="auto"/>
              <w:left w:val="single" w:sz="6" w:space="0" w:color="auto"/>
              <w:bottom w:val="single" w:sz="6" w:space="0" w:color="auto"/>
              <w:right w:val="single" w:sz="6" w:space="0" w:color="auto"/>
            </w:tcBorders>
          </w:tcPr>
          <w:p w:rsidR="000A6584" w:rsidRDefault="000A6584" w:rsidP="00CF1E9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DNVGL </w:t>
            </w:r>
            <w:proofErr w:type="spellStart"/>
            <w:r>
              <w:rPr>
                <w:rFonts w:ascii="Arial" w:eastAsia="Times New Roman" w:hAnsi="Arial" w:cs="Arial"/>
                <w:b/>
                <w:bCs/>
                <w:spacing w:val="8"/>
                <w:sz w:val="20"/>
                <w:szCs w:val="20"/>
                <w:lang w:val="en-US" w:eastAsia="zh-CN"/>
              </w:rPr>
              <w:t>Presafe</w:t>
            </w:r>
            <w:proofErr w:type="spellEnd"/>
            <w:r>
              <w:rPr>
                <w:rFonts w:ascii="Arial" w:eastAsia="Times New Roman" w:hAnsi="Arial" w:cs="Arial"/>
                <w:b/>
                <w:bCs/>
                <w:spacing w:val="8"/>
                <w:sz w:val="20"/>
                <w:szCs w:val="20"/>
                <w:lang w:val="en-US" w:eastAsia="zh-CN"/>
              </w:rPr>
              <w:t xml:space="preserve"> supports the proposal.</w:t>
            </w:r>
            <w:r>
              <w:rPr>
                <w:rFonts w:ascii="Arial" w:eastAsia="Times New Roman" w:hAnsi="Arial" w:cs="Arial"/>
                <w:b/>
                <w:bCs/>
                <w:spacing w:val="8"/>
                <w:sz w:val="20"/>
                <w:szCs w:val="20"/>
                <w:lang w:val="en-US" w:eastAsia="zh-CN"/>
              </w:rPr>
              <w:br/>
              <w:t>Portable apparatus is not for fixed mounting in an enclosure providing at least pollution degree 2.</w:t>
            </w:r>
          </w:p>
          <w:p w:rsidR="00B61DEB" w:rsidRPr="00E9539F" w:rsidRDefault="00B61DEB" w:rsidP="00CF1E9F">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0A6584" w:rsidRPr="00EB2644" w:rsidRDefault="00893871" w:rsidP="00EB2644">
            <w:pPr>
              <w:widowControl w:val="0"/>
              <w:snapToGrid w:val="0"/>
              <w:spacing w:after="0" w:line="240" w:lineRule="auto"/>
              <w:rPr>
                <w:rFonts w:ascii="Arial" w:eastAsia="Times New Roman" w:hAnsi="Arial" w:cs="Arial"/>
                <w:spacing w:val="8"/>
                <w:sz w:val="20"/>
                <w:szCs w:val="20"/>
                <w:lang w:val="en-US" w:eastAsia="zh-CN"/>
              </w:rPr>
            </w:pPr>
            <w:r w:rsidRPr="00EB2644">
              <w:rPr>
                <w:rFonts w:ascii="Arial" w:eastAsia="Times New Roman" w:hAnsi="Arial" w:cs="Arial"/>
                <w:spacing w:val="8"/>
                <w:sz w:val="20"/>
                <w:szCs w:val="20"/>
                <w:lang w:val="en-US" w:eastAsia="zh-CN"/>
              </w:rPr>
              <w:t>Noted</w:t>
            </w:r>
          </w:p>
        </w:tc>
      </w:tr>
      <w:tr w:rsidR="000A6584" w:rsidRPr="00E9539F" w:rsidTr="00CF1E9F">
        <w:trPr>
          <w:trHeight w:val="20"/>
        </w:trPr>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694D91">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SGS </w:t>
            </w:r>
            <w:proofErr w:type="spellStart"/>
            <w:r>
              <w:rPr>
                <w:rFonts w:ascii="Arial" w:eastAsia="Times New Roman" w:hAnsi="Arial" w:cs="Arial"/>
                <w:b/>
                <w:bCs/>
                <w:spacing w:val="8"/>
                <w:sz w:val="20"/>
                <w:szCs w:val="20"/>
                <w:lang w:val="en-US" w:eastAsia="zh-CN"/>
              </w:rPr>
              <w:t>Baseefa</w:t>
            </w:r>
            <w:proofErr w:type="spellEnd"/>
          </w:p>
          <w:p w:rsidR="000A6584" w:rsidRPr="00E9539F" w:rsidRDefault="000A6584" w:rsidP="00694D91">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w:t>
            </w:r>
          </w:p>
        </w:tc>
        <w:tc>
          <w:tcPr>
            <w:tcW w:w="354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Agree with proposed response</w:t>
            </w:r>
          </w:p>
        </w:tc>
        <w:tc>
          <w:tcPr>
            <w:tcW w:w="3402"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0A6584" w:rsidRPr="00EB2644" w:rsidRDefault="00893871" w:rsidP="00EB2644">
            <w:pPr>
              <w:widowControl w:val="0"/>
              <w:snapToGrid w:val="0"/>
              <w:spacing w:after="0" w:line="240" w:lineRule="auto"/>
              <w:rPr>
                <w:rFonts w:ascii="Arial" w:eastAsia="Times New Roman" w:hAnsi="Arial" w:cs="Arial"/>
                <w:spacing w:val="8"/>
                <w:sz w:val="20"/>
                <w:szCs w:val="20"/>
                <w:lang w:val="en-US" w:eastAsia="zh-CN"/>
              </w:rPr>
            </w:pPr>
            <w:r w:rsidRPr="00EB2644">
              <w:rPr>
                <w:rFonts w:ascii="Arial" w:eastAsia="Times New Roman" w:hAnsi="Arial" w:cs="Arial"/>
                <w:spacing w:val="8"/>
                <w:sz w:val="20"/>
                <w:szCs w:val="20"/>
                <w:lang w:val="en-US" w:eastAsia="zh-CN"/>
              </w:rPr>
              <w:t>Noted</w:t>
            </w:r>
          </w:p>
        </w:tc>
      </w:tr>
      <w:tr w:rsidR="000A6584" w:rsidRPr="00E9539F" w:rsidTr="00CF1E9F">
        <w:trPr>
          <w:trHeight w:val="20"/>
        </w:trPr>
        <w:tc>
          <w:tcPr>
            <w:tcW w:w="1134" w:type="dxa"/>
            <w:tcBorders>
              <w:top w:val="single" w:sz="6" w:space="0" w:color="auto"/>
              <w:left w:val="single" w:sz="6" w:space="0" w:color="auto"/>
              <w:bottom w:val="single" w:sz="6" w:space="0" w:color="auto"/>
              <w:right w:val="single" w:sz="6" w:space="0" w:color="auto"/>
            </w:tcBorders>
          </w:tcPr>
          <w:p w:rsidR="000A6584" w:rsidRDefault="000A6584" w:rsidP="00694D91">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SIQ</w:t>
            </w:r>
          </w:p>
          <w:p w:rsidR="000A6584" w:rsidRDefault="000A6584" w:rsidP="00694D91">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SI</w:t>
            </w: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0A6584"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r w:rsidRPr="00E904A4">
              <w:rPr>
                <w:rFonts w:ascii="Arial" w:eastAsia="Times New Roman" w:hAnsi="Arial" w:cs="Arial"/>
                <w:b/>
                <w:bCs/>
                <w:spacing w:val="8"/>
                <w:sz w:val="20"/>
                <w:szCs w:val="20"/>
                <w:lang w:val="en-US" w:eastAsia="zh-CN"/>
              </w:rPr>
              <w:t>Thank you for the documents. We agree with proposal.</w:t>
            </w:r>
          </w:p>
          <w:p w:rsidR="001A7F4E" w:rsidRDefault="001A7F4E"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0A6584" w:rsidRPr="00EB2644" w:rsidRDefault="00893871" w:rsidP="00EB2644">
            <w:pPr>
              <w:widowControl w:val="0"/>
              <w:snapToGrid w:val="0"/>
              <w:spacing w:after="0" w:line="240" w:lineRule="auto"/>
              <w:rPr>
                <w:rFonts w:ascii="Arial" w:eastAsia="Times New Roman" w:hAnsi="Arial" w:cs="Arial"/>
                <w:spacing w:val="8"/>
                <w:sz w:val="20"/>
                <w:szCs w:val="20"/>
                <w:lang w:val="en-US" w:eastAsia="zh-CN"/>
              </w:rPr>
            </w:pPr>
            <w:r w:rsidRPr="00EB2644">
              <w:rPr>
                <w:rFonts w:ascii="Arial" w:eastAsia="Times New Roman" w:hAnsi="Arial" w:cs="Arial"/>
                <w:spacing w:val="8"/>
                <w:sz w:val="20"/>
                <w:szCs w:val="20"/>
                <w:lang w:val="en-US" w:eastAsia="zh-CN"/>
              </w:rPr>
              <w:t>Noted</w:t>
            </w:r>
          </w:p>
        </w:tc>
      </w:tr>
      <w:tr w:rsidR="00CF1E9F" w:rsidRPr="00A319B7" w:rsidTr="00CF1E9F">
        <w:trPr>
          <w:trHeight w:val="20"/>
        </w:trPr>
        <w:tc>
          <w:tcPr>
            <w:tcW w:w="1134" w:type="dxa"/>
            <w:tcBorders>
              <w:top w:val="single" w:sz="6" w:space="0" w:color="auto"/>
              <w:left w:val="single" w:sz="6" w:space="0" w:color="auto"/>
              <w:bottom w:val="single" w:sz="6" w:space="0" w:color="auto"/>
              <w:right w:val="single" w:sz="6" w:space="0" w:color="auto"/>
            </w:tcBorders>
          </w:tcPr>
          <w:p w:rsidR="00CF1E9F" w:rsidRPr="00E9539F" w:rsidRDefault="00CF1E9F"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TC31/WG22</w:t>
            </w:r>
          </w:p>
        </w:tc>
        <w:tc>
          <w:tcPr>
            <w:tcW w:w="1134" w:type="dxa"/>
            <w:tcBorders>
              <w:top w:val="single" w:sz="6" w:space="0" w:color="auto"/>
              <w:left w:val="single" w:sz="6" w:space="0" w:color="auto"/>
              <w:bottom w:val="single" w:sz="6" w:space="0" w:color="auto"/>
              <w:right w:val="single" w:sz="6" w:space="0" w:color="auto"/>
            </w:tcBorders>
          </w:tcPr>
          <w:p w:rsidR="00CF1E9F" w:rsidRPr="00E9539F" w:rsidRDefault="00CF1E9F"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CF1E9F" w:rsidRPr="00E9539F" w:rsidRDefault="00CF1E9F"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CF1E9F" w:rsidRPr="00E9539F" w:rsidRDefault="00CF1E9F" w:rsidP="00CF1E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ge</w:t>
            </w:r>
            <w:proofErr w:type="spellEnd"/>
          </w:p>
        </w:tc>
        <w:tc>
          <w:tcPr>
            <w:tcW w:w="3544" w:type="dxa"/>
            <w:tcBorders>
              <w:top w:val="single" w:sz="6" w:space="0" w:color="auto"/>
              <w:left w:val="single" w:sz="6" w:space="0" w:color="auto"/>
              <w:bottom w:val="single" w:sz="6" w:space="0" w:color="auto"/>
              <w:right w:val="single" w:sz="6" w:space="0" w:color="auto"/>
            </w:tcBorders>
          </w:tcPr>
          <w:p w:rsidR="00CF1E9F" w:rsidRDefault="00CF1E9F" w:rsidP="00CF1E9F">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WG22 supports the Decision Sheet as drafted, noting that “portable equipment” is defined in IEC 60079-0.</w:t>
            </w:r>
          </w:p>
          <w:p w:rsidR="00CF1E9F" w:rsidRDefault="00CF1E9F" w:rsidP="00CF1E9F">
            <w:pPr>
              <w:widowControl w:val="0"/>
              <w:snapToGrid w:val="0"/>
              <w:spacing w:after="0" w:line="240" w:lineRule="auto"/>
              <w:rPr>
                <w:rFonts w:ascii="Arial" w:eastAsia="Times New Roman" w:hAnsi="Arial" w:cs="Arial"/>
                <w:bCs/>
                <w:spacing w:val="8"/>
                <w:sz w:val="20"/>
                <w:szCs w:val="20"/>
                <w:lang w:val="en-US" w:eastAsia="zh-CN"/>
              </w:rPr>
            </w:pPr>
          </w:p>
          <w:p w:rsidR="001A7F4E" w:rsidRDefault="001A7F4E" w:rsidP="00CF1E9F">
            <w:pPr>
              <w:widowControl w:val="0"/>
              <w:snapToGrid w:val="0"/>
              <w:spacing w:after="0" w:line="240" w:lineRule="auto"/>
              <w:rPr>
                <w:rFonts w:ascii="Arial" w:eastAsia="Times New Roman" w:hAnsi="Arial" w:cs="Arial"/>
                <w:bCs/>
                <w:spacing w:val="8"/>
                <w:sz w:val="20"/>
                <w:szCs w:val="20"/>
                <w:lang w:val="en-US" w:eastAsia="zh-CN"/>
              </w:rPr>
            </w:pPr>
          </w:p>
          <w:p w:rsidR="00CF1E9F" w:rsidRPr="00871190" w:rsidRDefault="00CF1E9F" w:rsidP="00CF1E9F">
            <w:pPr>
              <w:pStyle w:val="TERM"/>
              <w:keepNext w:val="0"/>
              <w:widowControl w:val="0"/>
            </w:pPr>
            <w:r>
              <w:t>equipment, portable</w:t>
            </w:r>
          </w:p>
          <w:p w:rsidR="00CF1E9F" w:rsidRDefault="00CF1E9F" w:rsidP="00CF1E9F">
            <w:pPr>
              <w:pStyle w:val="TERM-definition"/>
              <w:widowControl w:val="0"/>
            </w:pPr>
            <w:r>
              <w:t>equipment intended to be carried by a person during operation</w:t>
            </w:r>
          </w:p>
          <w:p w:rsidR="00CF1E9F" w:rsidRPr="006C7447" w:rsidRDefault="00CF1E9F" w:rsidP="00CF1E9F">
            <w:pPr>
              <w:pStyle w:val="TERM-note"/>
              <w:widowControl w:val="0"/>
            </w:pPr>
            <w:r>
              <w:t>Note </w:t>
            </w:r>
            <w:r w:rsidR="000A4356">
              <w:rPr>
                <w:noProof/>
              </w:rPr>
              <w:fldChar w:fldCharType="begin"/>
            </w:r>
            <w:r w:rsidR="000A4356">
              <w:rPr>
                <w:noProof/>
              </w:rPr>
              <w:instrText xml:space="preserve"> SEQ note \r 1 \* MERGEFORMAT </w:instrText>
            </w:r>
            <w:r w:rsidR="000A4356">
              <w:rPr>
                <w:noProof/>
              </w:rPr>
              <w:fldChar w:fldCharType="separate"/>
            </w:r>
            <w:r>
              <w:rPr>
                <w:noProof/>
              </w:rPr>
              <w:t>1</w:t>
            </w:r>
            <w:r w:rsidR="000A4356">
              <w:rPr>
                <w:noProof/>
              </w:rPr>
              <w:fldChar w:fldCharType="end"/>
            </w:r>
            <w:r>
              <w:t xml:space="preserve"> to entry:</w:t>
            </w:r>
            <w:r>
              <w:t> </w:t>
            </w:r>
            <w:r>
              <w:t>Portable equipment carried by a person during operation is sometimes referred to as hand-held equipment.</w:t>
            </w:r>
          </w:p>
          <w:p w:rsidR="00CF1E9F" w:rsidRDefault="00CF1E9F" w:rsidP="00CF1E9F">
            <w:pPr>
              <w:widowControl w:val="0"/>
              <w:snapToGrid w:val="0"/>
              <w:spacing w:after="0" w:line="240" w:lineRule="auto"/>
              <w:rPr>
                <w:rFonts w:ascii="Arial" w:eastAsia="Times New Roman" w:hAnsi="Arial" w:cs="Arial"/>
                <w:bCs/>
                <w:spacing w:val="8"/>
                <w:sz w:val="20"/>
                <w:szCs w:val="20"/>
                <w:lang w:val="en-US" w:eastAsia="zh-CN"/>
              </w:rPr>
            </w:pPr>
          </w:p>
          <w:p w:rsidR="00CF1E9F" w:rsidRDefault="00CF1E9F" w:rsidP="00CF1E9F">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Unless the person also carries the “installation” with him, portable equipment is not “installed” and could potentially be moved to any </w:t>
            </w:r>
            <w:r>
              <w:rPr>
                <w:rFonts w:ascii="Arial" w:eastAsia="Times New Roman" w:hAnsi="Arial" w:cs="Arial"/>
                <w:bCs/>
                <w:spacing w:val="8"/>
                <w:sz w:val="20"/>
                <w:szCs w:val="20"/>
                <w:lang w:val="en-US" w:eastAsia="zh-CN"/>
              </w:rPr>
              <w:lastRenderedPageBreak/>
              <w:t>area as described in the proposed “Answer” making it impossible to consistently comply with Pollution Degree 2 requirements.</w:t>
            </w:r>
          </w:p>
          <w:p w:rsidR="001A7F4E" w:rsidRPr="00A319B7" w:rsidRDefault="001A7F4E" w:rsidP="00CF1E9F">
            <w:pPr>
              <w:widowControl w:val="0"/>
              <w:snapToGrid w:val="0"/>
              <w:spacing w:after="0" w:line="240" w:lineRule="auto"/>
              <w:rPr>
                <w:rFonts w:ascii="Arial" w:eastAsia="Times New Roman"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CF1E9F" w:rsidRPr="00A319B7" w:rsidRDefault="00CF1E9F" w:rsidP="00CF1E9F">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lastRenderedPageBreak/>
              <w:t>None</w:t>
            </w:r>
            <w:r w:rsidRPr="007D1C48">
              <w:rPr>
                <w:rFonts w:ascii="Arial" w:eastAsia="Times New Roman" w:hAnsi="Arial" w:cs="Arial"/>
                <w:bCs/>
                <w:color w:val="FF0000"/>
                <w:spacing w:val="8"/>
                <w:sz w:val="20"/>
                <w:szCs w:val="20"/>
                <w:lang w:val="en-US" w:eastAsia="zh-CN"/>
              </w:rPr>
              <w:t>, but we support the MT 11 comment is a valid clarification</w:t>
            </w:r>
            <w:r>
              <w:rPr>
                <w:rFonts w:ascii="Arial" w:eastAsia="Times New Roman" w:hAnsi="Arial" w:cs="Arial"/>
                <w:bCs/>
                <w:spacing w:val="8"/>
                <w:sz w:val="20"/>
                <w:szCs w:val="20"/>
                <w:lang w:val="en-US" w:eastAsia="zh-CN"/>
              </w:rPr>
              <w:t>.</w:t>
            </w:r>
          </w:p>
        </w:tc>
        <w:tc>
          <w:tcPr>
            <w:tcW w:w="3260" w:type="dxa"/>
            <w:tcBorders>
              <w:top w:val="single" w:sz="6" w:space="0" w:color="auto"/>
              <w:left w:val="single" w:sz="6" w:space="0" w:color="auto"/>
              <w:bottom w:val="single" w:sz="6" w:space="0" w:color="auto"/>
              <w:right w:val="single" w:sz="6" w:space="0" w:color="auto"/>
            </w:tcBorders>
          </w:tcPr>
          <w:p w:rsidR="00CF1E9F" w:rsidRPr="00A319B7" w:rsidRDefault="00893871" w:rsidP="00CF1E9F">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Noted</w:t>
            </w:r>
          </w:p>
        </w:tc>
      </w:tr>
      <w:tr w:rsidR="00CF1E9F" w:rsidRPr="00A319B7" w:rsidTr="00CF1E9F">
        <w:trPr>
          <w:trHeight w:val="20"/>
        </w:trPr>
        <w:tc>
          <w:tcPr>
            <w:tcW w:w="1134" w:type="dxa"/>
            <w:tcBorders>
              <w:top w:val="single" w:sz="6" w:space="0" w:color="auto"/>
              <w:left w:val="single" w:sz="6" w:space="0" w:color="auto"/>
              <w:bottom w:val="single" w:sz="6" w:space="0" w:color="auto"/>
              <w:right w:val="single" w:sz="6" w:space="0" w:color="auto"/>
            </w:tcBorders>
          </w:tcPr>
          <w:p w:rsidR="00CF1E9F" w:rsidRDefault="00CF1E9F"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TC31/MT 11</w:t>
            </w:r>
          </w:p>
        </w:tc>
        <w:tc>
          <w:tcPr>
            <w:tcW w:w="1134" w:type="dxa"/>
            <w:tcBorders>
              <w:top w:val="single" w:sz="6" w:space="0" w:color="auto"/>
              <w:left w:val="single" w:sz="6" w:space="0" w:color="auto"/>
              <w:bottom w:val="single" w:sz="6" w:space="0" w:color="auto"/>
              <w:right w:val="single" w:sz="6" w:space="0" w:color="auto"/>
            </w:tcBorders>
          </w:tcPr>
          <w:p w:rsidR="00CF1E9F" w:rsidRPr="00E9539F" w:rsidRDefault="00CF1E9F"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CF1E9F" w:rsidRPr="00E9539F" w:rsidRDefault="00CF1E9F"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CF1E9F" w:rsidRDefault="00CF1E9F"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ed</w:t>
            </w:r>
          </w:p>
        </w:tc>
        <w:tc>
          <w:tcPr>
            <w:tcW w:w="3544" w:type="dxa"/>
            <w:tcBorders>
              <w:top w:val="single" w:sz="6" w:space="0" w:color="auto"/>
              <w:left w:val="single" w:sz="6" w:space="0" w:color="auto"/>
              <w:bottom w:val="single" w:sz="6" w:space="0" w:color="auto"/>
              <w:right w:val="single" w:sz="6" w:space="0" w:color="auto"/>
            </w:tcBorders>
          </w:tcPr>
          <w:p w:rsidR="00CF1E9F" w:rsidRDefault="00CF1E9F" w:rsidP="00CF1E9F">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In the answer, the use of the words</w:t>
            </w:r>
            <w:r w:rsidRPr="00F038DC">
              <w:rPr>
                <w:rFonts w:ascii="Arial" w:eastAsia="Times New Roman" w:hAnsi="Arial" w:cs="Arial"/>
                <w:bCs/>
                <w:spacing w:val="8"/>
                <w:sz w:val="20"/>
                <w:szCs w:val="20"/>
                <w:lang w:val="en-US" w:eastAsia="zh-CN"/>
              </w:rPr>
              <w:t xml:space="preserve"> “permanently” and “cannot” </w:t>
            </w:r>
            <w:r>
              <w:rPr>
                <w:rFonts w:ascii="Arial" w:eastAsia="Times New Roman" w:hAnsi="Arial" w:cs="Arial"/>
                <w:bCs/>
                <w:spacing w:val="8"/>
                <w:sz w:val="20"/>
                <w:szCs w:val="20"/>
                <w:lang w:val="en-US" w:eastAsia="zh-CN"/>
              </w:rPr>
              <w:t>can lead to further confusion and interpretation possibilities that must be avoided.</w:t>
            </w:r>
          </w:p>
        </w:tc>
        <w:tc>
          <w:tcPr>
            <w:tcW w:w="3402" w:type="dxa"/>
            <w:tcBorders>
              <w:top w:val="single" w:sz="6" w:space="0" w:color="auto"/>
              <w:left w:val="single" w:sz="6" w:space="0" w:color="auto"/>
              <w:bottom w:val="single" w:sz="6" w:space="0" w:color="auto"/>
              <w:right w:val="single" w:sz="6" w:space="0" w:color="auto"/>
            </w:tcBorders>
          </w:tcPr>
          <w:p w:rsidR="00CF1E9F" w:rsidRDefault="00CF1E9F" w:rsidP="00CF1E9F">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Replace the answer with:</w:t>
            </w:r>
          </w:p>
          <w:p w:rsidR="00CF1E9F" w:rsidRDefault="00CF1E9F" w:rsidP="00CF1E9F">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w:t>
            </w:r>
            <w:r w:rsidRPr="00F038DC">
              <w:rPr>
                <w:rFonts w:ascii="Arial" w:eastAsia="Times New Roman" w:hAnsi="Arial" w:cs="Arial"/>
                <w:bCs/>
                <w:spacing w:val="8"/>
                <w:sz w:val="20"/>
                <w:szCs w:val="20"/>
                <w:lang w:val="en-US" w:eastAsia="zh-CN"/>
              </w:rPr>
              <w:t>No, the term “installation” as used within IEC 60079-11 does not include portable equipment. The Standard assumes that there is always a risk that portable equipment could be carried to an area that is not pollution degree 2 or better.</w:t>
            </w:r>
            <w:r>
              <w:rPr>
                <w:rFonts w:ascii="Arial" w:eastAsia="Times New Roman" w:hAnsi="Arial" w:cs="Arial"/>
                <w:bCs/>
                <w:spacing w:val="8"/>
                <w:sz w:val="20"/>
                <w:szCs w:val="20"/>
                <w:lang w:val="en-US" w:eastAsia="zh-CN"/>
              </w:rPr>
              <w:t>”</w:t>
            </w:r>
          </w:p>
          <w:p w:rsidR="001A7F4E" w:rsidRDefault="001A7F4E" w:rsidP="00CF1E9F">
            <w:pPr>
              <w:widowControl w:val="0"/>
              <w:snapToGrid w:val="0"/>
              <w:spacing w:after="0" w:line="240" w:lineRule="auto"/>
              <w:rPr>
                <w:rFonts w:ascii="Arial" w:eastAsia="Times New Roman"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CF1E9F" w:rsidRPr="00EB2644" w:rsidRDefault="00893871" w:rsidP="00CF1E9F">
            <w:pPr>
              <w:widowControl w:val="0"/>
              <w:snapToGrid w:val="0"/>
              <w:spacing w:after="0" w:line="240" w:lineRule="auto"/>
              <w:rPr>
                <w:rFonts w:ascii="Arial" w:eastAsia="Times New Roman" w:hAnsi="Arial" w:cs="Arial"/>
                <w:b/>
                <w:spacing w:val="8"/>
                <w:sz w:val="20"/>
                <w:szCs w:val="20"/>
                <w:lang w:val="en-US" w:eastAsia="zh-CN"/>
              </w:rPr>
            </w:pPr>
            <w:r w:rsidRPr="00EB2644">
              <w:rPr>
                <w:rFonts w:ascii="Arial" w:eastAsia="Times New Roman" w:hAnsi="Arial" w:cs="Arial"/>
                <w:b/>
                <w:spacing w:val="8"/>
                <w:sz w:val="20"/>
                <w:szCs w:val="20"/>
                <w:lang w:val="en-US" w:eastAsia="zh-CN"/>
              </w:rPr>
              <w:t>Accepted</w:t>
            </w:r>
            <w:r w:rsidR="00EB2644">
              <w:rPr>
                <w:rFonts w:ascii="Arial" w:eastAsia="Times New Roman" w:hAnsi="Arial" w:cs="Arial"/>
                <w:b/>
                <w:spacing w:val="8"/>
                <w:sz w:val="20"/>
                <w:szCs w:val="20"/>
                <w:lang w:val="en-US" w:eastAsia="zh-CN"/>
              </w:rPr>
              <w:t>, DS will be revised accordingly.</w:t>
            </w:r>
          </w:p>
        </w:tc>
      </w:tr>
      <w:tr w:rsidR="000A6584" w:rsidRPr="00E9539F" w:rsidTr="00CF1E9F">
        <w:trPr>
          <w:trHeight w:val="20"/>
        </w:trPr>
        <w:tc>
          <w:tcPr>
            <w:tcW w:w="1134" w:type="dxa"/>
            <w:tcBorders>
              <w:top w:val="single" w:sz="6" w:space="0" w:color="auto"/>
              <w:left w:val="single" w:sz="6" w:space="0" w:color="auto"/>
              <w:bottom w:val="single" w:sz="6" w:space="0" w:color="auto"/>
              <w:right w:val="single" w:sz="6" w:space="0" w:color="auto"/>
            </w:tcBorders>
          </w:tcPr>
          <w:p w:rsidR="000A6584" w:rsidRPr="000A6584" w:rsidRDefault="000A6584" w:rsidP="00694D91">
            <w:pPr>
              <w:widowControl w:val="0"/>
              <w:snapToGrid w:val="0"/>
              <w:spacing w:after="0" w:line="240" w:lineRule="auto"/>
              <w:rPr>
                <w:rFonts w:ascii="Arial" w:eastAsia="Times New Roman" w:hAnsi="Arial" w:cs="Arial"/>
                <w:b/>
                <w:bCs/>
                <w:spacing w:val="8"/>
                <w:sz w:val="20"/>
                <w:szCs w:val="20"/>
                <w:lang w:val="en-US" w:eastAsia="zh-CN"/>
              </w:rPr>
            </w:pPr>
            <w:r w:rsidRPr="000A6584">
              <w:rPr>
                <w:rFonts w:ascii="Arial" w:eastAsia="Times New Roman" w:hAnsi="Arial" w:cs="Arial"/>
                <w:b/>
                <w:bCs/>
                <w:spacing w:val="8"/>
                <w:sz w:val="20"/>
                <w:szCs w:val="20"/>
                <w:lang w:val="en-US" w:eastAsia="zh-CN"/>
              </w:rPr>
              <w:t>TIIS</w:t>
            </w:r>
          </w:p>
          <w:p w:rsidR="000A6584" w:rsidRPr="000A6584" w:rsidRDefault="000A6584" w:rsidP="00694D91">
            <w:pPr>
              <w:widowControl w:val="0"/>
              <w:snapToGrid w:val="0"/>
              <w:spacing w:after="0" w:line="240" w:lineRule="auto"/>
              <w:rPr>
                <w:rFonts w:ascii="Arial" w:eastAsia="Times New Roman" w:hAnsi="Arial" w:cs="Arial"/>
                <w:b/>
                <w:bCs/>
                <w:spacing w:val="8"/>
                <w:sz w:val="20"/>
                <w:szCs w:val="20"/>
                <w:lang w:val="en-US" w:eastAsia="zh-CN"/>
              </w:rPr>
            </w:pPr>
            <w:r w:rsidRPr="000A6584">
              <w:rPr>
                <w:rFonts w:ascii="Arial" w:eastAsia="Times New Roman" w:hAnsi="Arial" w:cs="Arial" w:hint="eastAsia"/>
                <w:b/>
                <w:bCs/>
                <w:spacing w:val="8"/>
                <w:sz w:val="20"/>
                <w:szCs w:val="20"/>
                <w:lang w:val="en-US" w:eastAsia="zh-CN"/>
              </w:rPr>
              <w:t>J</w:t>
            </w:r>
            <w:r w:rsidRPr="000A6584">
              <w:rPr>
                <w:rFonts w:ascii="Arial" w:eastAsia="Times New Roman" w:hAnsi="Arial" w:cs="Arial"/>
                <w:b/>
                <w:bCs/>
                <w:spacing w:val="8"/>
                <w:sz w:val="20"/>
                <w:szCs w:val="20"/>
                <w:lang w:val="en-US" w:eastAsia="zh-CN"/>
              </w:rPr>
              <w:t>P</w:t>
            </w:r>
          </w:p>
        </w:tc>
        <w:tc>
          <w:tcPr>
            <w:tcW w:w="1134" w:type="dxa"/>
            <w:tcBorders>
              <w:top w:val="single" w:sz="6" w:space="0" w:color="auto"/>
              <w:left w:val="single" w:sz="6" w:space="0" w:color="auto"/>
              <w:bottom w:val="single" w:sz="6" w:space="0" w:color="auto"/>
              <w:right w:val="single" w:sz="6" w:space="0" w:color="auto"/>
            </w:tcBorders>
          </w:tcPr>
          <w:p w:rsidR="000A6584" w:rsidRPr="000A6584"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0A6584"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0A6584"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r w:rsidRPr="000A6584">
              <w:rPr>
                <w:rFonts w:ascii="Arial" w:eastAsia="Times New Roman" w:hAnsi="Arial" w:cs="Arial" w:hint="eastAsia"/>
                <w:b/>
                <w:bCs/>
                <w:spacing w:val="8"/>
                <w:sz w:val="20"/>
                <w:szCs w:val="20"/>
                <w:lang w:val="en-US" w:eastAsia="zh-CN"/>
              </w:rPr>
              <w:t>G</w:t>
            </w:r>
            <w:r w:rsidRPr="000A6584">
              <w:rPr>
                <w:rFonts w:ascii="Arial" w:eastAsia="Times New Roman" w:hAnsi="Arial" w:cs="Arial"/>
                <w:b/>
                <w:bCs/>
                <w:spacing w:val="8"/>
                <w:sz w:val="20"/>
                <w:szCs w:val="20"/>
                <w:lang w:val="en-US" w:eastAsia="zh-CN"/>
              </w:rPr>
              <w:t xml:space="preserve"> / T</w:t>
            </w:r>
          </w:p>
        </w:tc>
        <w:tc>
          <w:tcPr>
            <w:tcW w:w="3544" w:type="dxa"/>
            <w:tcBorders>
              <w:top w:val="single" w:sz="6" w:space="0" w:color="auto"/>
              <w:left w:val="single" w:sz="6" w:space="0" w:color="auto"/>
              <w:bottom w:val="single" w:sz="6" w:space="0" w:color="auto"/>
              <w:right w:val="single" w:sz="6" w:space="0" w:color="auto"/>
            </w:tcBorders>
          </w:tcPr>
          <w:p w:rsidR="000A6584" w:rsidRPr="000A6584"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r w:rsidRPr="000A6584">
              <w:rPr>
                <w:rFonts w:ascii="Arial" w:eastAsia="Times New Roman" w:hAnsi="Arial" w:cs="Arial"/>
                <w:b/>
                <w:bCs/>
                <w:spacing w:val="8"/>
                <w:sz w:val="20"/>
                <w:szCs w:val="20"/>
                <w:lang w:val="en-US" w:eastAsia="zh-CN"/>
              </w:rPr>
              <w:t xml:space="preserve">The reason described in </w:t>
            </w:r>
            <w:r w:rsidRPr="000A6584">
              <w:rPr>
                <w:rFonts w:ascii="Arial" w:eastAsia="Times New Roman" w:hAnsi="Arial" w:cs="Arial" w:hint="eastAsia"/>
                <w:b/>
                <w:bCs/>
                <w:spacing w:val="8"/>
                <w:sz w:val="20"/>
                <w:szCs w:val="20"/>
                <w:lang w:val="en-US" w:eastAsia="zh-CN"/>
              </w:rPr>
              <w:t>A</w:t>
            </w:r>
            <w:r w:rsidRPr="000A6584">
              <w:rPr>
                <w:rFonts w:ascii="Arial" w:eastAsia="Times New Roman" w:hAnsi="Arial" w:cs="Arial"/>
                <w:b/>
                <w:bCs/>
                <w:spacing w:val="8"/>
                <w:sz w:val="20"/>
                <w:szCs w:val="20"/>
                <w:lang w:val="en-US" w:eastAsia="zh-CN"/>
              </w:rPr>
              <w:t>nswer that portable equipment is moved from place to place is not very good. The standard requires “installation”. Therefore, Answer should be modified slightly.</w:t>
            </w:r>
          </w:p>
        </w:tc>
        <w:tc>
          <w:tcPr>
            <w:tcW w:w="3402" w:type="dxa"/>
            <w:tcBorders>
              <w:top w:val="single" w:sz="6" w:space="0" w:color="auto"/>
              <w:left w:val="single" w:sz="6" w:space="0" w:color="auto"/>
              <w:bottom w:val="single" w:sz="6" w:space="0" w:color="auto"/>
              <w:right w:val="single" w:sz="6" w:space="0" w:color="auto"/>
            </w:tcBorders>
          </w:tcPr>
          <w:p w:rsidR="000A6584" w:rsidRPr="000A6584"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r w:rsidRPr="000A6584">
              <w:rPr>
                <w:rFonts w:ascii="Arial" w:eastAsia="Times New Roman" w:hAnsi="Arial" w:cs="Arial" w:hint="eastAsia"/>
                <w:b/>
                <w:bCs/>
                <w:spacing w:val="8"/>
                <w:sz w:val="20"/>
                <w:szCs w:val="20"/>
                <w:lang w:val="en-US" w:eastAsia="zh-CN"/>
              </w:rPr>
              <w:t>R</w:t>
            </w:r>
            <w:r w:rsidRPr="000A6584">
              <w:rPr>
                <w:rFonts w:ascii="Arial" w:eastAsia="Times New Roman" w:hAnsi="Arial" w:cs="Arial"/>
                <w:b/>
                <w:bCs/>
                <w:spacing w:val="8"/>
                <w:sz w:val="20"/>
                <w:szCs w:val="20"/>
                <w:lang w:val="en-US" w:eastAsia="zh-CN"/>
              </w:rPr>
              <w:t xml:space="preserve">evise Answer as follows: </w:t>
            </w:r>
          </w:p>
          <w:p w:rsidR="000A6584" w:rsidRPr="000A6584"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r w:rsidRPr="000A6584">
              <w:rPr>
                <w:rFonts w:ascii="Arial" w:eastAsia="Times New Roman" w:hAnsi="Arial" w:cs="Arial" w:hint="eastAsia"/>
                <w:b/>
                <w:bCs/>
                <w:spacing w:val="8"/>
                <w:sz w:val="20"/>
                <w:szCs w:val="20"/>
                <w:lang w:val="en-US" w:eastAsia="zh-CN"/>
              </w:rPr>
              <w:t>N</w:t>
            </w:r>
            <w:r w:rsidRPr="000A6584">
              <w:rPr>
                <w:rFonts w:ascii="Arial" w:eastAsia="Times New Roman" w:hAnsi="Arial" w:cs="Arial"/>
                <w:b/>
                <w:bCs/>
                <w:spacing w:val="8"/>
                <w:sz w:val="20"/>
                <w:szCs w:val="20"/>
                <w:lang w:val="en-US" w:eastAsia="zh-CN"/>
              </w:rPr>
              <w:t xml:space="preserve">o. As portable equipment is not permanently installed, it cannot be </w:t>
            </w:r>
            <w:r w:rsidRPr="000A6584">
              <w:rPr>
                <w:rFonts w:ascii="Arial" w:eastAsia="Times New Roman" w:hAnsi="Arial" w:cs="Arial" w:hint="eastAsia"/>
                <w:b/>
                <w:bCs/>
                <w:spacing w:val="8"/>
                <w:sz w:val="20"/>
                <w:szCs w:val="20"/>
                <w:lang w:val="en-US" w:eastAsia="zh-CN"/>
              </w:rPr>
              <w:t>e</w:t>
            </w:r>
            <w:r w:rsidRPr="000A6584">
              <w:rPr>
                <w:rFonts w:ascii="Arial" w:eastAsia="Times New Roman" w:hAnsi="Arial" w:cs="Arial"/>
                <w:b/>
                <w:bCs/>
                <w:spacing w:val="8"/>
                <w:sz w:val="20"/>
                <w:szCs w:val="20"/>
                <w:lang w:val="en-US" w:eastAsia="zh-CN"/>
              </w:rPr>
              <w:t>nsured that portable equipment meets the requirement of installation condition in 6.1.2.3 c) and 3rd dash of F.2.</w:t>
            </w:r>
          </w:p>
        </w:tc>
        <w:tc>
          <w:tcPr>
            <w:tcW w:w="3260" w:type="dxa"/>
            <w:tcBorders>
              <w:top w:val="single" w:sz="6" w:space="0" w:color="auto"/>
              <w:left w:val="single" w:sz="6" w:space="0" w:color="auto"/>
              <w:bottom w:val="single" w:sz="6" w:space="0" w:color="auto"/>
              <w:right w:val="single" w:sz="6" w:space="0" w:color="auto"/>
            </w:tcBorders>
          </w:tcPr>
          <w:p w:rsidR="000A6584" w:rsidRPr="00EB2644" w:rsidRDefault="00893871" w:rsidP="00EB2644">
            <w:pPr>
              <w:widowControl w:val="0"/>
              <w:snapToGrid w:val="0"/>
              <w:spacing w:after="0" w:line="240" w:lineRule="auto"/>
              <w:jc w:val="center"/>
              <w:rPr>
                <w:rFonts w:ascii="Arial" w:eastAsia="Times New Roman" w:hAnsi="Arial" w:cs="Arial"/>
                <w:b/>
                <w:bCs/>
                <w:spacing w:val="8"/>
                <w:sz w:val="20"/>
                <w:szCs w:val="20"/>
                <w:lang w:val="en-US" w:eastAsia="zh-CN"/>
              </w:rPr>
            </w:pPr>
            <w:r w:rsidRPr="00EB2644">
              <w:rPr>
                <w:rFonts w:ascii="Arial" w:eastAsia="Times New Roman" w:hAnsi="Arial" w:cs="Arial"/>
                <w:b/>
                <w:bCs/>
                <w:spacing w:val="8"/>
                <w:sz w:val="20"/>
                <w:szCs w:val="20"/>
                <w:lang w:val="en-US" w:eastAsia="zh-CN"/>
              </w:rPr>
              <w:t>Accept in principle, see TC31/MT11</w:t>
            </w:r>
            <w:r w:rsidR="00EB2644">
              <w:rPr>
                <w:rFonts w:ascii="Arial" w:eastAsia="Times New Roman" w:hAnsi="Arial" w:cs="Arial"/>
                <w:b/>
                <w:bCs/>
                <w:spacing w:val="8"/>
                <w:sz w:val="20"/>
                <w:szCs w:val="20"/>
                <w:lang w:val="en-US" w:eastAsia="zh-CN"/>
              </w:rPr>
              <w:t xml:space="preserve"> response</w:t>
            </w:r>
          </w:p>
        </w:tc>
      </w:tr>
      <w:tr w:rsidR="000A6584" w:rsidRPr="00E9539F" w:rsidTr="00CF1E9F">
        <w:trPr>
          <w:trHeight w:val="20"/>
        </w:trPr>
        <w:tc>
          <w:tcPr>
            <w:tcW w:w="1134" w:type="dxa"/>
            <w:tcBorders>
              <w:top w:val="single" w:sz="6" w:space="0" w:color="auto"/>
              <w:left w:val="single" w:sz="6" w:space="0" w:color="auto"/>
              <w:bottom w:val="single" w:sz="6" w:space="0" w:color="auto"/>
              <w:right w:val="single" w:sz="6" w:space="0" w:color="auto"/>
            </w:tcBorders>
          </w:tcPr>
          <w:p w:rsidR="000A6584" w:rsidRDefault="000A6584" w:rsidP="00694D91">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ULBR</w:t>
            </w:r>
          </w:p>
          <w:p w:rsidR="00694D91" w:rsidRPr="00E9539F" w:rsidRDefault="00694D91" w:rsidP="00694D91">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BR</w:t>
            </w: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ULBR supports this draft Decision Sheet (</w:t>
            </w:r>
            <w:proofErr w:type="spellStart"/>
            <w:r>
              <w:rPr>
                <w:rFonts w:ascii="Arial" w:eastAsia="Times New Roman" w:hAnsi="Arial" w:cs="Arial"/>
                <w:b/>
                <w:bCs/>
                <w:spacing w:val="8"/>
                <w:sz w:val="20"/>
                <w:szCs w:val="20"/>
                <w:lang w:val="en-US" w:eastAsia="zh-CN"/>
              </w:rPr>
              <w:t>ExTAG</w:t>
            </w:r>
            <w:proofErr w:type="spellEnd"/>
            <w:r>
              <w:rPr>
                <w:rFonts w:ascii="Arial" w:eastAsia="Times New Roman" w:hAnsi="Arial" w:cs="Arial"/>
                <w:b/>
                <w:bCs/>
                <w:spacing w:val="8"/>
                <w:sz w:val="20"/>
                <w:szCs w:val="20"/>
                <w:lang w:val="en-US" w:eastAsia="zh-CN"/>
              </w:rPr>
              <w:t>/549/CD) without comments.</w:t>
            </w:r>
          </w:p>
        </w:tc>
        <w:tc>
          <w:tcPr>
            <w:tcW w:w="3402"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0A6584" w:rsidRPr="00EB2644" w:rsidRDefault="00893871" w:rsidP="00EB2644">
            <w:pPr>
              <w:widowControl w:val="0"/>
              <w:snapToGrid w:val="0"/>
              <w:spacing w:after="0" w:line="240" w:lineRule="auto"/>
              <w:rPr>
                <w:rFonts w:ascii="Arial" w:eastAsia="Times New Roman" w:hAnsi="Arial" w:cs="Arial"/>
                <w:spacing w:val="8"/>
                <w:sz w:val="20"/>
                <w:szCs w:val="20"/>
                <w:lang w:val="en-US" w:eastAsia="zh-CN"/>
              </w:rPr>
            </w:pPr>
            <w:r w:rsidRPr="00EB2644">
              <w:rPr>
                <w:rFonts w:ascii="Arial" w:eastAsia="Times New Roman" w:hAnsi="Arial" w:cs="Arial"/>
                <w:spacing w:val="8"/>
                <w:sz w:val="20"/>
                <w:szCs w:val="20"/>
                <w:lang w:val="en-US" w:eastAsia="zh-CN"/>
              </w:rPr>
              <w:t>Noted</w:t>
            </w:r>
          </w:p>
        </w:tc>
      </w:tr>
      <w:tr w:rsidR="000A6584" w:rsidRPr="00E9539F" w:rsidTr="00CF1E9F">
        <w:trPr>
          <w:trHeight w:val="20"/>
        </w:trPr>
        <w:tc>
          <w:tcPr>
            <w:tcW w:w="1134" w:type="dxa"/>
            <w:tcBorders>
              <w:top w:val="single" w:sz="6" w:space="0" w:color="auto"/>
              <w:left w:val="single" w:sz="6" w:space="0" w:color="auto"/>
              <w:bottom w:val="single" w:sz="6" w:space="0" w:color="auto"/>
              <w:right w:val="single" w:sz="6" w:space="0" w:color="auto"/>
            </w:tcBorders>
          </w:tcPr>
          <w:p w:rsidR="000A6584" w:rsidRDefault="000A6584" w:rsidP="00694D91">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ULD</w:t>
            </w:r>
          </w:p>
          <w:p w:rsidR="00694D91" w:rsidRPr="00E9539F" w:rsidRDefault="00694D91" w:rsidP="00694D91">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DK</w:t>
            </w:r>
          </w:p>
          <w:p w:rsidR="000A6584" w:rsidRPr="00E9539F" w:rsidRDefault="000A6584" w:rsidP="00694D91">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UL </w:t>
            </w:r>
            <w:proofErr w:type="spellStart"/>
            <w:r>
              <w:rPr>
                <w:rFonts w:ascii="Arial" w:eastAsia="Times New Roman" w:hAnsi="Arial" w:cs="Arial"/>
                <w:b/>
                <w:bCs/>
                <w:spacing w:val="8"/>
                <w:sz w:val="20"/>
                <w:szCs w:val="20"/>
                <w:lang w:val="en-US" w:eastAsia="zh-CN"/>
              </w:rPr>
              <w:t>Demko</w:t>
            </w:r>
            <w:proofErr w:type="spellEnd"/>
            <w:r>
              <w:rPr>
                <w:rFonts w:ascii="Arial" w:eastAsia="Times New Roman" w:hAnsi="Arial" w:cs="Arial"/>
                <w:b/>
                <w:bCs/>
                <w:spacing w:val="8"/>
                <w:sz w:val="20"/>
                <w:szCs w:val="20"/>
                <w:lang w:val="en-US" w:eastAsia="zh-CN"/>
              </w:rPr>
              <w:t xml:space="preserve"> supports this draft Decision Sheet (</w:t>
            </w:r>
            <w:proofErr w:type="spellStart"/>
            <w:r>
              <w:rPr>
                <w:rFonts w:ascii="Arial" w:eastAsia="Times New Roman" w:hAnsi="Arial" w:cs="Arial"/>
                <w:b/>
                <w:bCs/>
                <w:spacing w:val="8"/>
                <w:sz w:val="20"/>
                <w:szCs w:val="20"/>
                <w:lang w:val="en-US" w:eastAsia="zh-CN"/>
              </w:rPr>
              <w:t>ExTAG</w:t>
            </w:r>
            <w:proofErr w:type="spellEnd"/>
            <w:r>
              <w:rPr>
                <w:rFonts w:ascii="Arial" w:eastAsia="Times New Roman" w:hAnsi="Arial" w:cs="Arial"/>
                <w:b/>
                <w:bCs/>
                <w:spacing w:val="8"/>
                <w:sz w:val="20"/>
                <w:szCs w:val="20"/>
                <w:lang w:val="en-US" w:eastAsia="zh-CN"/>
              </w:rPr>
              <w:t>/549/CD) without comments.</w:t>
            </w:r>
          </w:p>
        </w:tc>
        <w:tc>
          <w:tcPr>
            <w:tcW w:w="3402" w:type="dxa"/>
            <w:tcBorders>
              <w:top w:val="single" w:sz="6" w:space="0" w:color="auto"/>
              <w:left w:val="single" w:sz="6" w:space="0" w:color="auto"/>
              <w:bottom w:val="single" w:sz="6" w:space="0" w:color="auto"/>
              <w:right w:val="single" w:sz="6" w:space="0" w:color="auto"/>
            </w:tcBorders>
          </w:tcPr>
          <w:p w:rsidR="000A6584" w:rsidRPr="00E9539F" w:rsidRDefault="000A6584" w:rsidP="00CF1E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0A6584" w:rsidRPr="00EB2644" w:rsidRDefault="00893871" w:rsidP="00EB2644">
            <w:pPr>
              <w:widowControl w:val="0"/>
              <w:snapToGrid w:val="0"/>
              <w:spacing w:after="0" w:line="240" w:lineRule="auto"/>
              <w:rPr>
                <w:rFonts w:ascii="Arial" w:eastAsia="Times New Roman" w:hAnsi="Arial" w:cs="Arial"/>
                <w:spacing w:val="8"/>
                <w:sz w:val="20"/>
                <w:szCs w:val="20"/>
                <w:lang w:val="en-US" w:eastAsia="zh-CN"/>
              </w:rPr>
            </w:pPr>
            <w:r w:rsidRPr="00EB2644">
              <w:rPr>
                <w:rFonts w:ascii="Arial" w:eastAsia="Times New Roman" w:hAnsi="Arial" w:cs="Arial"/>
                <w:spacing w:val="8"/>
                <w:sz w:val="20"/>
                <w:szCs w:val="20"/>
                <w:lang w:val="en-US" w:eastAsia="zh-CN"/>
              </w:rPr>
              <w:t>Noted</w:t>
            </w:r>
          </w:p>
        </w:tc>
      </w:tr>
    </w:tbl>
    <w:p w:rsidR="00E9539F" w:rsidRDefault="00E9539F" w:rsidP="00CF1E9F">
      <w:pPr>
        <w:pStyle w:val="Subtitle"/>
        <w:widowControl w:val="0"/>
      </w:pPr>
    </w:p>
    <w:sectPr w:rsidR="00E9539F"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356" w:rsidRDefault="000A4356" w:rsidP="00E9539F">
      <w:pPr>
        <w:spacing w:after="0" w:line="240" w:lineRule="auto"/>
      </w:pPr>
      <w:r>
        <w:separator/>
      </w:r>
    </w:p>
  </w:endnote>
  <w:endnote w:type="continuationSeparator" w:id="0">
    <w:p w:rsidR="000A4356" w:rsidRDefault="000A4356"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A7F4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7F4E">
      <w:rPr>
        <w:b/>
        <w:bCs/>
        <w:noProof/>
      </w:rPr>
      <w:t>8</w:t>
    </w:r>
    <w:r>
      <w:rPr>
        <w:b/>
        <w:bCs/>
        <w:sz w:val="24"/>
        <w:szCs w:val="24"/>
      </w:rPr>
      <w:fldChar w:fldCharType="end"/>
    </w:r>
  </w:p>
  <w:p w:rsidR="00AB0574" w:rsidRDefault="00AB0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356" w:rsidRDefault="000A4356" w:rsidP="00E9539F">
      <w:pPr>
        <w:spacing w:after="0" w:line="240" w:lineRule="auto"/>
      </w:pPr>
      <w:r>
        <w:separator/>
      </w:r>
    </w:p>
  </w:footnote>
  <w:footnote w:type="continuationSeparator" w:id="0">
    <w:p w:rsidR="000A4356" w:rsidRDefault="000A4356" w:rsidP="00E95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39F" w:rsidRDefault="00FE1542">
    <w:pPr>
      <w:pStyle w:val="Header"/>
    </w:pPr>
    <w:r w:rsidRPr="005723CB">
      <w:rPr>
        <w:noProof/>
        <w:lang w:eastAsia="en-AU"/>
      </w:rPr>
      <w:drawing>
        <wp:inline distT="0" distB="0" distL="0" distR="0">
          <wp:extent cx="1199515" cy="534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515" cy="534035"/>
                  </a:xfrm>
                  <a:prstGeom prst="rect">
                    <a:avLst/>
                  </a:prstGeom>
                  <a:noFill/>
                  <a:ln>
                    <a:noFill/>
                  </a:ln>
                </pic:spPr>
              </pic:pic>
            </a:graphicData>
          </a:graphic>
        </wp:inline>
      </w:drawing>
    </w:r>
  </w:p>
  <w:p w:rsidR="00E9539F" w:rsidRPr="00700A17" w:rsidRDefault="002B2258" w:rsidP="00E9539F">
    <w:pPr>
      <w:pStyle w:val="Header"/>
      <w:jc w:val="right"/>
      <w:rPr>
        <w:rFonts w:ascii="Arial" w:hAnsi="Arial" w:cs="Arial"/>
        <w:b/>
      </w:rPr>
    </w:pPr>
    <w:proofErr w:type="spellStart"/>
    <w:r>
      <w:rPr>
        <w:rFonts w:ascii="Arial" w:hAnsi="Arial" w:cs="Arial"/>
        <w:b/>
      </w:rPr>
      <w:t>ExTAG</w:t>
    </w:r>
    <w:proofErr w:type="spellEnd"/>
    <w:r>
      <w:rPr>
        <w:rFonts w:ascii="Arial" w:hAnsi="Arial" w:cs="Arial"/>
        <w:b/>
      </w:rPr>
      <w:t>/5</w:t>
    </w:r>
    <w:r w:rsidR="00B61DEB">
      <w:rPr>
        <w:rFonts w:ascii="Arial" w:hAnsi="Arial" w:cs="Arial"/>
        <w:b/>
      </w:rPr>
      <w:t>64/CC</w:t>
    </w:r>
  </w:p>
  <w:p w:rsidR="00E9539F" w:rsidRPr="00700A17" w:rsidRDefault="001A7F4E" w:rsidP="00E9539F">
    <w:pPr>
      <w:pStyle w:val="Header"/>
      <w:jc w:val="right"/>
      <w:rPr>
        <w:rFonts w:ascii="Arial" w:hAnsi="Arial" w:cs="Arial"/>
        <w:b/>
      </w:rPr>
    </w:pPr>
    <w:r>
      <w:rPr>
        <w:rFonts w:ascii="Arial" w:hAnsi="Arial" w:cs="Arial"/>
        <w:b/>
      </w:rPr>
      <w:t>July</w:t>
    </w:r>
    <w:r w:rsidR="00FD50B2">
      <w:rPr>
        <w:rFonts w:ascii="Arial" w:hAnsi="Arial" w:cs="Arial"/>
        <w:b/>
      </w:rPr>
      <w:t xml:space="preserve"> </w:t>
    </w:r>
    <w:r w:rsidR="00A06575">
      <w:rPr>
        <w:rFonts w:ascii="Arial" w:hAnsi="Arial" w:cs="Arial"/>
        <w:b/>
      </w:rPr>
      <w:t>2019</w:t>
    </w:r>
    <w:r w:rsidR="002B2258">
      <w:rPr>
        <w:rFonts w:ascii="Arial" w:hAnsi="Arial" w:cs="Arial"/>
        <w:b/>
      </w:rPr>
      <w:t xml:space="preserve"> </w:t>
    </w:r>
    <w:r w:rsidR="00700A17" w:rsidRPr="00700A17">
      <w:rPr>
        <w:rFonts w:ascii="Arial" w:hAnsi="Arial" w:cs="Arial"/>
        <w:b/>
      </w:rPr>
      <w:t xml:space="preserve"> </w:t>
    </w:r>
    <w:r w:rsidR="00E9539F" w:rsidRPr="00700A17">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7713A"/>
    <w:multiLevelType w:val="hybridMultilevel"/>
    <w:tmpl w:val="181AEAB4"/>
    <w:lvl w:ilvl="0" w:tplc="332468C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9F"/>
    <w:rsid w:val="00024208"/>
    <w:rsid w:val="000A4356"/>
    <w:rsid w:val="000A6584"/>
    <w:rsid w:val="001122F9"/>
    <w:rsid w:val="001A7F4E"/>
    <w:rsid w:val="001E6685"/>
    <w:rsid w:val="001E6BAD"/>
    <w:rsid w:val="002B2258"/>
    <w:rsid w:val="002D52F6"/>
    <w:rsid w:val="002E376F"/>
    <w:rsid w:val="00395893"/>
    <w:rsid w:val="00406632"/>
    <w:rsid w:val="005434EE"/>
    <w:rsid w:val="00547DCE"/>
    <w:rsid w:val="005D318E"/>
    <w:rsid w:val="005F3B76"/>
    <w:rsid w:val="00694D91"/>
    <w:rsid w:val="00700A17"/>
    <w:rsid w:val="007E7158"/>
    <w:rsid w:val="00875EAD"/>
    <w:rsid w:val="00893871"/>
    <w:rsid w:val="0096704B"/>
    <w:rsid w:val="009A6288"/>
    <w:rsid w:val="009C0983"/>
    <w:rsid w:val="009D6FA0"/>
    <w:rsid w:val="009F7026"/>
    <w:rsid w:val="00A06575"/>
    <w:rsid w:val="00A078DA"/>
    <w:rsid w:val="00A86D5C"/>
    <w:rsid w:val="00AB0574"/>
    <w:rsid w:val="00AD2080"/>
    <w:rsid w:val="00B61DEB"/>
    <w:rsid w:val="00BB1E8B"/>
    <w:rsid w:val="00C77B79"/>
    <w:rsid w:val="00CA371D"/>
    <w:rsid w:val="00CF1E9F"/>
    <w:rsid w:val="00E5411A"/>
    <w:rsid w:val="00E77EA4"/>
    <w:rsid w:val="00E904A4"/>
    <w:rsid w:val="00E9539F"/>
    <w:rsid w:val="00EB2644"/>
    <w:rsid w:val="00ED43DC"/>
    <w:rsid w:val="00EE4633"/>
    <w:rsid w:val="00F0166C"/>
    <w:rsid w:val="00F65189"/>
    <w:rsid w:val="00F74D8C"/>
    <w:rsid w:val="00FD50B2"/>
    <w:rsid w:val="00FE15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F6BB018-6092-48A9-B706-2EBDF065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 w:type="paragraph" w:styleId="ListParagraph">
    <w:name w:val="List Paragraph"/>
    <w:basedOn w:val="Normal"/>
    <w:uiPriority w:val="34"/>
    <w:qFormat/>
    <w:rsid w:val="000A6584"/>
    <w:pPr>
      <w:ind w:left="720"/>
    </w:pPr>
  </w:style>
  <w:style w:type="paragraph" w:customStyle="1" w:styleId="TERM">
    <w:name w:val="TERM"/>
    <w:basedOn w:val="Normal"/>
    <w:next w:val="TERM-definition"/>
    <w:link w:val="TERMChar"/>
    <w:qFormat/>
    <w:rsid w:val="000A6584"/>
    <w:pPr>
      <w:keepNext/>
      <w:snapToGrid w:val="0"/>
      <w:spacing w:after="0" w:line="240" w:lineRule="auto"/>
      <w:ind w:left="340" w:hanging="340"/>
      <w:jc w:val="both"/>
    </w:pPr>
    <w:rPr>
      <w:rFonts w:ascii="Arial" w:eastAsia="Times New Roman" w:hAnsi="Arial" w:cs="Arial"/>
      <w:b/>
      <w:bCs/>
      <w:spacing w:val="8"/>
      <w:sz w:val="20"/>
      <w:szCs w:val="20"/>
      <w:lang w:val="en-GB" w:eastAsia="zh-CN"/>
    </w:rPr>
  </w:style>
  <w:style w:type="paragraph" w:customStyle="1" w:styleId="TERM-definition">
    <w:name w:val="TERM-definition"/>
    <w:basedOn w:val="Normal"/>
    <w:next w:val="Normal"/>
    <w:link w:val="TERM-definitionChar"/>
    <w:qFormat/>
    <w:rsid w:val="000A6584"/>
    <w:pPr>
      <w:snapToGrid w:val="0"/>
      <w:spacing w:after="200" w:line="240" w:lineRule="auto"/>
      <w:jc w:val="both"/>
    </w:pPr>
    <w:rPr>
      <w:rFonts w:ascii="Arial" w:eastAsia="Times New Roman" w:hAnsi="Arial" w:cs="Arial"/>
      <w:spacing w:val="8"/>
      <w:sz w:val="20"/>
      <w:szCs w:val="20"/>
      <w:lang w:val="en-GB" w:eastAsia="zh-CN"/>
    </w:rPr>
  </w:style>
  <w:style w:type="character" w:customStyle="1" w:styleId="TERM-definitionChar">
    <w:name w:val="TERM-definition Char"/>
    <w:link w:val="TERM-definition"/>
    <w:rsid w:val="000A6584"/>
    <w:rPr>
      <w:rFonts w:ascii="Arial" w:eastAsia="Times New Roman" w:hAnsi="Arial" w:cs="Arial"/>
      <w:spacing w:val="8"/>
      <w:lang w:val="en-GB" w:eastAsia="zh-CN"/>
    </w:rPr>
  </w:style>
  <w:style w:type="paragraph" w:customStyle="1" w:styleId="TERM-note">
    <w:name w:val="TERM-note"/>
    <w:basedOn w:val="Normal"/>
    <w:next w:val="Normal"/>
    <w:qFormat/>
    <w:rsid w:val="000A6584"/>
    <w:pPr>
      <w:snapToGrid w:val="0"/>
      <w:spacing w:before="100" w:after="100" w:line="240" w:lineRule="auto"/>
      <w:jc w:val="both"/>
    </w:pPr>
    <w:rPr>
      <w:rFonts w:ascii="Arial" w:eastAsia="Times New Roman" w:hAnsi="Arial" w:cs="Arial"/>
      <w:spacing w:val="8"/>
      <w:sz w:val="16"/>
      <w:szCs w:val="16"/>
      <w:lang w:val="en-GB" w:eastAsia="zh-CN"/>
    </w:rPr>
  </w:style>
  <w:style w:type="character" w:customStyle="1" w:styleId="TERMChar">
    <w:name w:val="TERM Char"/>
    <w:link w:val="TERM"/>
    <w:rsid w:val="000A6584"/>
    <w:rPr>
      <w:rFonts w:ascii="Arial" w:eastAsia="Times New Roman" w:hAnsi="Arial" w:cs="Arial"/>
      <w:b/>
      <w:bCs/>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ugauthier\AppData\Local\Temp\notesC9812B\www.iece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tine.kane@iece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lien.gauthier@fr.bureauverit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1110</Words>
  <Characters>6328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2019-07-01T02:32:00Z</dcterms:created>
  <dcterms:modified xsi:type="dcterms:W3CDTF">2019-07-01T02:32:00Z</dcterms:modified>
</cp:coreProperties>
</file>