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B5D9" w14:textId="77777777" w:rsidR="00453961" w:rsidRDefault="00453961">
      <w:pPr>
        <w:rPr>
          <w:rFonts w:ascii="Arial" w:hAnsi="Arial" w:cs="Arial"/>
          <w:b/>
          <w:sz w:val="32"/>
        </w:rPr>
      </w:pPr>
    </w:p>
    <w:p w14:paraId="588EF2D6" w14:textId="4F27EC47" w:rsidR="00DB1778" w:rsidRDefault="005D2BFA" w:rsidP="005D1F43">
      <w:pPr>
        <w:jc w:val="center"/>
        <w:rPr>
          <w:rFonts w:ascii="Arial" w:hAnsi="Arial" w:cs="Arial"/>
          <w:b/>
          <w:sz w:val="32"/>
        </w:rPr>
      </w:pPr>
      <w:r w:rsidRPr="00952207">
        <w:rPr>
          <w:rFonts w:ascii="Arial" w:hAnsi="Arial" w:cs="Arial"/>
          <w:b/>
          <w:sz w:val="32"/>
        </w:rPr>
        <w:t>201</w:t>
      </w:r>
      <w:r w:rsidR="009331C4">
        <w:rPr>
          <w:rFonts w:ascii="Arial" w:hAnsi="Arial" w:cs="Arial"/>
          <w:b/>
          <w:sz w:val="32"/>
        </w:rPr>
        <w:t>9</w:t>
      </w:r>
      <w:r w:rsidRPr="00952207">
        <w:rPr>
          <w:rFonts w:ascii="Arial" w:hAnsi="Arial" w:cs="Arial"/>
          <w:b/>
          <w:sz w:val="32"/>
        </w:rPr>
        <w:t xml:space="preserve"> </w:t>
      </w:r>
      <w:r w:rsidR="00DB1778">
        <w:rPr>
          <w:rFonts w:ascii="Arial" w:hAnsi="Arial" w:cs="Arial"/>
          <w:b/>
          <w:sz w:val="32"/>
        </w:rPr>
        <w:t>IECEx Executive Meeting</w:t>
      </w:r>
    </w:p>
    <w:p w14:paraId="3AC11765" w14:textId="352BB309" w:rsidR="00DD2294" w:rsidRDefault="009331C4" w:rsidP="009154A8">
      <w:pPr>
        <w:jc w:val="center"/>
        <w:rPr>
          <w:rFonts w:ascii="Arial" w:hAnsi="Arial" w:cs="Arial"/>
          <w:b/>
          <w:sz w:val="32"/>
        </w:rPr>
      </w:pPr>
      <w:r>
        <w:rPr>
          <w:rFonts w:ascii="Arial" w:hAnsi="Arial" w:cs="Arial"/>
          <w:b/>
          <w:sz w:val="32"/>
        </w:rPr>
        <w:t xml:space="preserve">Draft </w:t>
      </w:r>
      <w:r w:rsidR="005D2BFA" w:rsidRPr="00952207">
        <w:rPr>
          <w:rFonts w:ascii="Arial" w:hAnsi="Arial" w:cs="Arial"/>
          <w:b/>
          <w:sz w:val="32"/>
        </w:rPr>
        <w:t>Agenda</w:t>
      </w:r>
      <w:r w:rsidR="00FC469B">
        <w:rPr>
          <w:rFonts w:ascii="Arial" w:hAnsi="Arial" w:cs="Arial"/>
          <w:b/>
          <w:sz w:val="32"/>
        </w:rPr>
        <w:t xml:space="preserve"> </w:t>
      </w:r>
    </w:p>
    <w:p w14:paraId="5AF4F395" w14:textId="6D9DC06D" w:rsidR="001819B5" w:rsidRDefault="00DA4F66" w:rsidP="001819B5">
      <w:pPr>
        <w:pStyle w:val="PlainText"/>
        <w:jc w:val="center"/>
        <w:rPr>
          <w:rFonts w:ascii="Arial" w:hAnsi="Arial"/>
          <w:b/>
          <w:sz w:val="24"/>
        </w:rPr>
      </w:pPr>
      <w:r>
        <w:rPr>
          <w:rFonts w:ascii="Arial" w:hAnsi="Arial"/>
          <w:b/>
          <w:sz w:val="24"/>
        </w:rPr>
        <w:t>H</w:t>
      </w:r>
      <w:r w:rsidR="001819B5">
        <w:rPr>
          <w:rFonts w:ascii="Arial" w:hAnsi="Arial"/>
          <w:b/>
          <w:sz w:val="24"/>
        </w:rPr>
        <w:t xml:space="preserve">eld at </w:t>
      </w:r>
      <w:r w:rsidR="009331C4">
        <w:rPr>
          <w:rFonts w:ascii="Arial" w:hAnsi="Arial"/>
          <w:b/>
          <w:sz w:val="24"/>
        </w:rPr>
        <w:t xml:space="preserve">Singapore </w:t>
      </w:r>
      <w:r w:rsidR="001819B5">
        <w:rPr>
          <w:rFonts w:ascii="Arial" w:hAnsi="Arial"/>
          <w:b/>
          <w:sz w:val="24"/>
        </w:rPr>
        <w:t xml:space="preserve">on Friday </w:t>
      </w:r>
      <w:r w:rsidR="009331C4">
        <w:rPr>
          <w:rFonts w:ascii="Arial" w:hAnsi="Arial"/>
          <w:b/>
          <w:sz w:val="24"/>
        </w:rPr>
        <w:t>10</w:t>
      </w:r>
      <w:r w:rsidR="009331C4" w:rsidRPr="009331C4">
        <w:rPr>
          <w:rFonts w:ascii="Arial" w:hAnsi="Arial"/>
          <w:b/>
          <w:sz w:val="24"/>
          <w:vertAlign w:val="superscript"/>
        </w:rPr>
        <w:t>th</w:t>
      </w:r>
      <w:r w:rsidR="009331C4">
        <w:rPr>
          <w:rFonts w:ascii="Arial" w:hAnsi="Arial"/>
          <w:b/>
          <w:sz w:val="24"/>
        </w:rPr>
        <w:t xml:space="preserve"> May </w:t>
      </w:r>
      <w:r w:rsidR="00E261C9">
        <w:rPr>
          <w:rFonts w:ascii="Arial" w:hAnsi="Arial"/>
          <w:b/>
          <w:sz w:val="24"/>
        </w:rPr>
        <w:t>201</w:t>
      </w:r>
      <w:r w:rsidR="009331C4">
        <w:rPr>
          <w:rFonts w:ascii="Arial" w:hAnsi="Arial"/>
          <w:b/>
          <w:sz w:val="24"/>
        </w:rPr>
        <w:t>9</w:t>
      </w:r>
      <w:r w:rsidR="001819B5">
        <w:rPr>
          <w:rFonts w:ascii="Arial" w:hAnsi="Arial"/>
          <w:b/>
          <w:sz w:val="24"/>
        </w:rPr>
        <w:t xml:space="preserve"> </w:t>
      </w:r>
    </w:p>
    <w:p w14:paraId="023189BA" w14:textId="5BE42439" w:rsidR="001819B5" w:rsidRPr="00F054D8" w:rsidRDefault="001819B5" w:rsidP="001819B5">
      <w:pPr>
        <w:pStyle w:val="PlainText"/>
        <w:jc w:val="center"/>
        <w:rPr>
          <w:rFonts w:ascii="Arial" w:hAnsi="Arial"/>
          <w:b/>
          <w:color w:val="FF0000"/>
          <w:sz w:val="24"/>
        </w:rPr>
      </w:pPr>
      <w:r>
        <w:rPr>
          <w:rFonts w:ascii="Arial" w:hAnsi="Arial"/>
          <w:b/>
          <w:sz w:val="24"/>
        </w:rPr>
        <w:t>(</w:t>
      </w:r>
      <w:r w:rsidRPr="0066050C">
        <w:rPr>
          <w:rFonts w:ascii="Arial" w:hAnsi="Arial"/>
          <w:b/>
          <w:sz w:val="24"/>
        </w:rPr>
        <w:t xml:space="preserve">Commencing </w:t>
      </w:r>
      <w:r>
        <w:rPr>
          <w:rFonts w:ascii="Arial" w:hAnsi="Arial"/>
          <w:b/>
          <w:sz w:val="24"/>
        </w:rPr>
        <w:t xml:space="preserve">at </w:t>
      </w:r>
      <w:r w:rsidR="00E261C9" w:rsidRPr="00B7163D">
        <w:rPr>
          <w:rFonts w:ascii="Arial" w:hAnsi="Arial"/>
          <w:b/>
          <w:color w:val="FF0000"/>
          <w:sz w:val="24"/>
        </w:rPr>
        <w:t>1</w:t>
      </w:r>
      <w:r w:rsidR="009331C4">
        <w:rPr>
          <w:rFonts w:ascii="Arial" w:hAnsi="Arial"/>
          <w:b/>
          <w:color w:val="FF0000"/>
          <w:sz w:val="24"/>
        </w:rPr>
        <w:t>3</w:t>
      </w:r>
      <w:r w:rsidR="00E261C9" w:rsidRPr="00B7163D">
        <w:rPr>
          <w:rFonts w:ascii="Arial" w:hAnsi="Arial"/>
          <w:b/>
          <w:color w:val="FF0000"/>
          <w:sz w:val="24"/>
        </w:rPr>
        <w:t>:</w:t>
      </w:r>
      <w:r w:rsidR="009331C4">
        <w:rPr>
          <w:rFonts w:ascii="Arial" w:hAnsi="Arial"/>
          <w:b/>
          <w:color w:val="FF0000"/>
          <w:sz w:val="24"/>
        </w:rPr>
        <w:t>3</w:t>
      </w:r>
      <w:r w:rsidR="00E261C9" w:rsidRPr="00B7163D">
        <w:rPr>
          <w:rFonts w:ascii="Arial" w:hAnsi="Arial"/>
          <w:b/>
          <w:color w:val="FF0000"/>
          <w:sz w:val="24"/>
        </w:rPr>
        <w:t xml:space="preserve">0 </w:t>
      </w:r>
      <w:r w:rsidR="009331C4">
        <w:rPr>
          <w:rFonts w:ascii="Arial" w:hAnsi="Arial"/>
          <w:b/>
          <w:color w:val="FF0000"/>
          <w:sz w:val="24"/>
        </w:rPr>
        <w:t>P</w:t>
      </w:r>
      <w:r w:rsidR="00E261C9" w:rsidRPr="00B7163D">
        <w:rPr>
          <w:rFonts w:ascii="Arial" w:hAnsi="Arial"/>
          <w:b/>
          <w:color w:val="FF0000"/>
          <w:sz w:val="24"/>
        </w:rPr>
        <w:t>M</w:t>
      </w:r>
      <w:r w:rsidRPr="0066050C">
        <w:rPr>
          <w:rFonts w:ascii="Arial" w:hAnsi="Arial"/>
          <w:b/>
          <w:sz w:val="24"/>
        </w:rPr>
        <w:t>)</w:t>
      </w:r>
      <w:r>
        <w:rPr>
          <w:rFonts w:ascii="Arial" w:hAnsi="Arial"/>
          <w:b/>
          <w:sz w:val="24"/>
        </w:rPr>
        <w:t xml:space="preserve"> </w:t>
      </w:r>
    </w:p>
    <w:p w14:paraId="0C01D7EA" w14:textId="77777777" w:rsidR="00DA4F66" w:rsidRDefault="00DA4F66" w:rsidP="009154A8">
      <w:pPr>
        <w:jc w:val="center"/>
        <w:rPr>
          <w:rFonts w:ascii="Arial" w:hAnsi="Arial" w:cs="Arial"/>
          <w:b/>
          <w:sz w:val="24"/>
          <w:szCs w:val="24"/>
        </w:rPr>
      </w:pPr>
    </w:p>
    <w:p w14:paraId="3DC4EBEC" w14:textId="5A4E7DB8" w:rsidR="00DA4F66" w:rsidRDefault="009331C4" w:rsidP="00DA4F66">
      <w:pPr>
        <w:spacing w:after="0" w:line="240" w:lineRule="auto"/>
        <w:rPr>
          <w:rFonts w:ascii="Arial" w:hAnsi="Arial" w:cs="Arial"/>
          <w:b/>
          <w:sz w:val="24"/>
          <w:szCs w:val="24"/>
        </w:rPr>
      </w:pPr>
      <w:r>
        <w:rPr>
          <w:rFonts w:ascii="Arial" w:hAnsi="Arial" w:cs="Arial"/>
          <w:b/>
          <w:sz w:val="24"/>
          <w:szCs w:val="24"/>
        </w:rPr>
        <w:t xml:space="preserve">Expected </w:t>
      </w:r>
      <w:r w:rsidR="00DA4F66">
        <w:rPr>
          <w:rFonts w:ascii="Arial" w:hAnsi="Arial" w:cs="Arial"/>
          <w:b/>
          <w:sz w:val="24"/>
          <w:szCs w:val="24"/>
        </w:rPr>
        <w:t>Attendance:</w:t>
      </w:r>
    </w:p>
    <w:p w14:paraId="469B9440" w14:textId="00615FFE"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 xml:space="preserve">Dr Thorsten Arnhold </w:t>
      </w:r>
      <w:r w:rsidR="00272017" w:rsidRPr="005D1F43">
        <w:rPr>
          <w:rFonts w:ascii="Arial" w:hAnsi="Arial" w:cs="Arial"/>
          <w:sz w:val="24"/>
          <w:szCs w:val="24"/>
        </w:rPr>
        <w:t>(TA)</w:t>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Chair</w:t>
      </w:r>
    </w:p>
    <w:p w14:paraId="5021332F" w14:textId="1E0A1ED4" w:rsidR="005D1F43" w:rsidRPr="005D1F43" w:rsidRDefault="005D1F43" w:rsidP="005D1F43">
      <w:pPr>
        <w:spacing w:after="0" w:line="240" w:lineRule="auto"/>
        <w:rPr>
          <w:rFonts w:ascii="Arial" w:hAnsi="Arial" w:cs="Arial"/>
          <w:sz w:val="24"/>
          <w:szCs w:val="24"/>
        </w:rPr>
      </w:pPr>
      <w:r>
        <w:rPr>
          <w:rFonts w:ascii="Arial" w:hAnsi="Arial" w:cs="Arial"/>
          <w:sz w:val="24"/>
          <w:szCs w:val="24"/>
        </w:rPr>
        <w:t>Mr Martin Cole (MC)</w:t>
      </w:r>
      <w:r w:rsidRPr="005D1F43">
        <w:rPr>
          <w:rFonts w:ascii="Arial" w:hAnsi="Arial" w:cs="Arial"/>
          <w:sz w:val="24"/>
          <w:szCs w:val="24"/>
        </w:rPr>
        <w:tab/>
      </w:r>
      <w:r w:rsidRPr="005D1F43">
        <w:rPr>
          <w:rFonts w:ascii="Arial" w:hAnsi="Arial" w:cs="Arial"/>
          <w:sz w:val="24"/>
          <w:szCs w:val="24"/>
        </w:rPr>
        <w:tab/>
        <w:t>IECEx Vice Chair</w:t>
      </w:r>
    </w:p>
    <w:p w14:paraId="16733696" w14:textId="77777777" w:rsidR="005D1F43" w:rsidRPr="005D1F43" w:rsidRDefault="005D1F43" w:rsidP="005D1F43">
      <w:pPr>
        <w:spacing w:after="0" w:line="240" w:lineRule="auto"/>
        <w:rPr>
          <w:rFonts w:ascii="Arial" w:hAnsi="Arial" w:cs="Arial"/>
          <w:sz w:val="24"/>
          <w:szCs w:val="24"/>
        </w:rPr>
      </w:pPr>
      <w:r w:rsidRPr="005D1F43">
        <w:rPr>
          <w:rFonts w:ascii="Arial" w:hAnsi="Arial" w:cs="Arial"/>
          <w:sz w:val="24"/>
          <w:szCs w:val="24"/>
        </w:rPr>
        <w:t>Mr Thierry Houeix</w:t>
      </w:r>
      <w:r w:rsidRPr="005D1F43">
        <w:rPr>
          <w:rFonts w:ascii="Arial" w:hAnsi="Arial" w:cs="Arial"/>
          <w:sz w:val="24"/>
          <w:szCs w:val="24"/>
        </w:rPr>
        <w:tab/>
        <w:t>(TH)</w:t>
      </w:r>
      <w:r w:rsidRPr="005D1F43">
        <w:rPr>
          <w:rFonts w:ascii="Arial" w:hAnsi="Arial" w:cs="Arial"/>
          <w:sz w:val="24"/>
          <w:szCs w:val="24"/>
        </w:rPr>
        <w:tab/>
      </w:r>
      <w:r>
        <w:rPr>
          <w:rFonts w:ascii="Arial" w:hAnsi="Arial" w:cs="Arial"/>
          <w:sz w:val="24"/>
          <w:szCs w:val="24"/>
        </w:rPr>
        <w:tab/>
      </w:r>
      <w:r w:rsidRPr="005D1F43">
        <w:rPr>
          <w:rFonts w:ascii="Arial" w:hAnsi="Arial" w:cs="Arial"/>
          <w:sz w:val="24"/>
          <w:szCs w:val="24"/>
        </w:rPr>
        <w:t>IECEx Treasurer</w:t>
      </w:r>
    </w:p>
    <w:p w14:paraId="24B56506" w14:textId="69D918BE" w:rsidR="005D1F43" w:rsidRDefault="005D1F43" w:rsidP="005D1F43">
      <w:pPr>
        <w:spacing w:after="0" w:line="240" w:lineRule="auto"/>
        <w:rPr>
          <w:rFonts w:ascii="Arial" w:hAnsi="Arial" w:cs="Arial"/>
          <w:sz w:val="24"/>
          <w:szCs w:val="24"/>
        </w:rPr>
      </w:pPr>
      <w:r w:rsidRPr="005D1F43">
        <w:rPr>
          <w:rFonts w:ascii="Arial" w:hAnsi="Arial" w:cs="Arial"/>
          <w:sz w:val="24"/>
          <w:szCs w:val="24"/>
        </w:rPr>
        <w:t>Prof X</w:t>
      </w:r>
      <w:r w:rsidR="00D824C1">
        <w:rPr>
          <w:rFonts w:ascii="Arial" w:hAnsi="Arial" w:cs="Arial"/>
          <w:sz w:val="24"/>
          <w:szCs w:val="24"/>
        </w:rPr>
        <w:t>u</w:t>
      </w:r>
      <w:r w:rsidRPr="005D1F43">
        <w:rPr>
          <w:rFonts w:ascii="Arial" w:hAnsi="Arial" w:cs="Arial"/>
          <w:sz w:val="24"/>
          <w:szCs w:val="24"/>
        </w:rPr>
        <w:t xml:space="preserve"> </w:t>
      </w:r>
      <w:proofErr w:type="spellStart"/>
      <w:r w:rsidRPr="005D1F43">
        <w:rPr>
          <w:rFonts w:ascii="Arial" w:hAnsi="Arial" w:cs="Arial"/>
          <w:sz w:val="24"/>
          <w:szCs w:val="24"/>
        </w:rPr>
        <w:t>Jianping</w:t>
      </w:r>
      <w:proofErr w:type="spellEnd"/>
      <w:r w:rsidRPr="005D1F43">
        <w:rPr>
          <w:rFonts w:ascii="Arial" w:hAnsi="Arial" w:cs="Arial"/>
          <w:sz w:val="24"/>
          <w:szCs w:val="24"/>
        </w:rPr>
        <w:t xml:space="preserve"> (X</w:t>
      </w:r>
      <w:r w:rsidR="00D824C1">
        <w:rPr>
          <w:rFonts w:ascii="Arial" w:hAnsi="Arial" w:cs="Arial"/>
          <w:sz w:val="24"/>
          <w:szCs w:val="24"/>
        </w:rPr>
        <w:t>J</w:t>
      </w:r>
      <w:r w:rsidRPr="005D1F43">
        <w:rPr>
          <w:rFonts w:ascii="Arial" w:hAnsi="Arial" w:cs="Arial"/>
          <w:sz w:val="24"/>
          <w:szCs w:val="24"/>
        </w:rPr>
        <w:t>)</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Chair</w:t>
      </w:r>
    </w:p>
    <w:p w14:paraId="1039D29D" w14:textId="63E3488F" w:rsidR="009331C4" w:rsidRDefault="009331C4" w:rsidP="00DA4F66">
      <w:pPr>
        <w:spacing w:after="0" w:line="240" w:lineRule="auto"/>
        <w:rPr>
          <w:rFonts w:ascii="Arial" w:hAnsi="Arial" w:cs="Arial"/>
          <w:sz w:val="24"/>
          <w:szCs w:val="24"/>
        </w:rPr>
      </w:pPr>
      <w:r w:rsidRPr="005D1F43">
        <w:rPr>
          <w:rFonts w:ascii="Arial" w:hAnsi="Arial" w:cs="Arial"/>
          <w:sz w:val="24"/>
          <w:szCs w:val="24"/>
        </w:rPr>
        <w:t>Mr Julien Gauthier</w:t>
      </w:r>
      <w:r w:rsidRPr="005D1F43">
        <w:rPr>
          <w:rFonts w:ascii="Arial" w:hAnsi="Arial" w:cs="Arial"/>
          <w:sz w:val="24"/>
          <w:szCs w:val="24"/>
        </w:rPr>
        <w:tab/>
        <w:t>(JG)</w:t>
      </w:r>
      <w:r w:rsidRPr="005D1F43">
        <w:rPr>
          <w:rFonts w:ascii="Arial" w:hAnsi="Arial" w:cs="Arial"/>
          <w:sz w:val="24"/>
          <w:szCs w:val="24"/>
        </w:rPr>
        <w:tab/>
      </w:r>
      <w:r>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Secretary</w:t>
      </w:r>
    </w:p>
    <w:p w14:paraId="4F64F682" w14:textId="49927997"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Timothy Duffy</w:t>
      </w:r>
      <w:r w:rsidR="00272017" w:rsidRPr="005D1F43">
        <w:rPr>
          <w:rFonts w:ascii="Arial" w:hAnsi="Arial" w:cs="Arial"/>
          <w:sz w:val="24"/>
          <w:szCs w:val="24"/>
        </w:rPr>
        <w:t xml:space="preserve"> (TD)</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ExMarkCo</w:t>
      </w:r>
      <w:proofErr w:type="spellEnd"/>
      <w:r w:rsidRPr="005D1F43">
        <w:rPr>
          <w:rFonts w:ascii="Arial" w:hAnsi="Arial" w:cs="Arial"/>
          <w:sz w:val="24"/>
          <w:szCs w:val="24"/>
        </w:rPr>
        <w:t xml:space="preserve"> Chair</w:t>
      </w:r>
    </w:p>
    <w:p w14:paraId="2AABB7BB" w14:textId="6BEC9545"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 xml:space="preserve">Mr Peter </w:t>
      </w:r>
      <w:proofErr w:type="spellStart"/>
      <w:r w:rsidRPr="005D1F43">
        <w:rPr>
          <w:rFonts w:ascii="Arial" w:hAnsi="Arial" w:cs="Arial"/>
          <w:sz w:val="24"/>
          <w:szCs w:val="24"/>
        </w:rPr>
        <w:t>Thurnherr</w:t>
      </w:r>
      <w:proofErr w:type="spellEnd"/>
      <w:r w:rsidR="00272017" w:rsidRPr="005D1F43">
        <w:rPr>
          <w:rFonts w:ascii="Arial" w:hAnsi="Arial" w:cs="Arial"/>
          <w:sz w:val="24"/>
          <w:szCs w:val="24"/>
        </w:rPr>
        <w:t xml:space="preserve"> (PT)</w:t>
      </w:r>
      <w:r w:rsidRPr="005D1F43">
        <w:rPr>
          <w:rFonts w:ascii="Arial" w:hAnsi="Arial" w:cs="Arial"/>
          <w:sz w:val="24"/>
          <w:szCs w:val="24"/>
        </w:rPr>
        <w:tab/>
      </w:r>
      <w:r w:rsidR="005D1F43">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Chair</w:t>
      </w:r>
    </w:p>
    <w:p w14:paraId="58284554" w14:textId="6C632704"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 xml:space="preserve">Mr </w:t>
      </w:r>
      <w:r w:rsidR="00066912">
        <w:rPr>
          <w:rFonts w:ascii="Arial" w:hAnsi="Arial" w:cs="Arial"/>
          <w:sz w:val="24"/>
          <w:szCs w:val="24"/>
        </w:rPr>
        <w:t>John Allen (JA)</w:t>
      </w:r>
      <w:r w:rsidR="00066912">
        <w:rPr>
          <w:rFonts w:ascii="Arial" w:hAnsi="Arial" w:cs="Arial"/>
          <w:sz w:val="24"/>
          <w:szCs w:val="24"/>
        </w:rPr>
        <w:tab/>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Deputy Chair</w:t>
      </w:r>
    </w:p>
    <w:p w14:paraId="27BB0F68" w14:textId="79637639"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Ron Sinclair</w:t>
      </w:r>
      <w:r w:rsidR="00272017" w:rsidRPr="005D1F43">
        <w:rPr>
          <w:rFonts w:ascii="Arial" w:hAnsi="Arial" w:cs="Arial"/>
          <w:sz w:val="24"/>
          <w:szCs w:val="24"/>
        </w:rPr>
        <w:t xml:space="preserve"> (RS)</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Chair</w:t>
      </w:r>
    </w:p>
    <w:p w14:paraId="28CAE415" w14:textId="6419558B"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 xml:space="preserve">Mr Marco </w:t>
      </w:r>
      <w:proofErr w:type="spellStart"/>
      <w:r w:rsidRPr="005D1F43">
        <w:rPr>
          <w:rFonts w:ascii="Arial" w:hAnsi="Arial" w:cs="Arial"/>
          <w:sz w:val="24"/>
          <w:szCs w:val="24"/>
        </w:rPr>
        <w:t>Erdhuizen</w:t>
      </w:r>
      <w:proofErr w:type="spellEnd"/>
      <w:r w:rsidR="00272017" w:rsidRPr="005D1F43">
        <w:rPr>
          <w:rFonts w:ascii="Arial" w:hAnsi="Arial" w:cs="Arial"/>
          <w:sz w:val="24"/>
          <w:szCs w:val="24"/>
        </w:rPr>
        <w:t xml:space="preserve"> (ME)</w:t>
      </w:r>
      <w:r w:rsidRPr="005D1F43">
        <w:rPr>
          <w:rFonts w:ascii="Arial" w:hAnsi="Arial" w:cs="Arial"/>
          <w:sz w:val="24"/>
          <w:szCs w:val="24"/>
        </w:rPr>
        <w:tab/>
      </w:r>
      <w:r w:rsidR="00272017"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Deputy Chair</w:t>
      </w:r>
    </w:p>
    <w:p w14:paraId="6122DF53" w14:textId="3AF3A511"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Chris Agius</w:t>
      </w:r>
      <w:r w:rsidR="00272017" w:rsidRPr="005D1F43">
        <w:rPr>
          <w:rFonts w:ascii="Arial" w:hAnsi="Arial" w:cs="Arial"/>
          <w:sz w:val="24"/>
          <w:szCs w:val="24"/>
        </w:rPr>
        <w:t xml:space="preserve"> (CA)</w:t>
      </w:r>
      <w:r w:rsidRPr="005D1F43">
        <w:rPr>
          <w:rFonts w:ascii="Arial" w:hAnsi="Arial" w:cs="Arial"/>
          <w:sz w:val="24"/>
          <w:szCs w:val="24"/>
        </w:rPr>
        <w:tab/>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Executive Secretary</w:t>
      </w:r>
    </w:p>
    <w:p w14:paraId="1B24FC74" w14:textId="7AD089B0" w:rsidR="00DA4F66" w:rsidRPr="005D1F43" w:rsidRDefault="00DA4F66" w:rsidP="00DA4F66">
      <w:pPr>
        <w:spacing w:after="0" w:line="240" w:lineRule="auto"/>
        <w:rPr>
          <w:rFonts w:ascii="Arial" w:hAnsi="Arial" w:cs="Arial"/>
          <w:sz w:val="24"/>
          <w:szCs w:val="24"/>
        </w:rPr>
      </w:pPr>
      <w:r w:rsidRPr="005D1F43">
        <w:rPr>
          <w:rFonts w:ascii="Arial" w:hAnsi="Arial" w:cs="Arial"/>
          <w:sz w:val="24"/>
          <w:szCs w:val="24"/>
        </w:rPr>
        <w:t>Mr Mark Amos</w:t>
      </w:r>
      <w:r w:rsidR="00272017" w:rsidRPr="005D1F43">
        <w:rPr>
          <w:rFonts w:ascii="Arial" w:hAnsi="Arial" w:cs="Arial"/>
          <w:sz w:val="24"/>
          <w:szCs w:val="24"/>
        </w:rPr>
        <w:t xml:space="preserve"> MA)</w:t>
      </w:r>
      <w:r w:rsidRPr="005D1F43">
        <w:rPr>
          <w:rFonts w:ascii="Arial" w:hAnsi="Arial" w:cs="Arial"/>
          <w:sz w:val="24"/>
          <w:szCs w:val="24"/>
        </w:rPr>
        <w:tab/>
      </w:r>
      <w:r w:rsidRPr="005D1F43">
        <w:rPr>
          <w:rFonts w:ascii="Arial" w:hAnsi="Arial" w:cs="Arial"/>
          <w:sz w:val="24"/>
          <w:szCs w:val="24"/>
        </w:rPr>
        <w:tab/>
      </w:r>
      <w:r w:rsidR="00272017" w:rsidRPr="005D1F43">
        <w:rPr>
          <w:rFonts w:ascii="Arial" w:hAnsi="Arial" w:cs="Arial"/>
          <w:sz w:val="24"/>
          <w:szCs w:val="24"/>
        </w:rPr>
        <w:tab/>
      </w:r>
      <w:r w:rsidRPr="005D1F43">
        <w:rPr>
          <w:rFonts w:ascii="Arial" w:hAnsi="Arial" w:cs="Arial"/>
          <w:sz w:val="24"/>
          <w:szCs w:val="24"/>
        </w:rPr>
        <w:t>IECEx Business Manager</w:t>
      </w:r>
    </w:p>
    <w:p w14:paraId="5E91D5BE" w14:textId="27A48B62" w:rsidR="00DA4F66" w:rsidRDefault="005D1F43" w:rsidP="00DA4F66">
      <w:pPr>
        <w:spacing w:after="0" w:line="240" w:lineRule="auto"/>
        <w:rPr>
          <w:rFonts w:ascii="Arial" w:hAnsi="Arial" w:cs="Arial"/>
          <w:sz w:val="24"/>
          <w:szCs w:val="24"/>
        </w:rPr>
      </w:pPr>
      <w:r w:rsidRPr="005D1F43">
        <w:rPr>
          <w:rFonts w:ascii="Arial" w:hAnsi="Arial" w:cs="Arial"/>
          <w:sz w:val="24"/>
          <w:szCs w:val="24"/>
        </w:rPr>
        <w:t xml:space="preserve">Mr Mike Roy (MR) </w:t>
      </w:r>
      <w:r w:rsidRPr="005D1F43">
        <w:rPr>
          <w:rFonts w:ascii="Arial" w:hAnsi="Arial" w:cs="Arial"/>
          <w:sz w:val="24"/>
          <w:szCs w:val="24"/>
        </w:rPr>
        <w:tab/>
      </w:r>
      <w:r w:rsidRPr="005D1F43">
        <w:rPr>
          <w:rFonts w:ascii="Arial" w:hAnsi="Arial" w:cs="Arial"/>
          <w:sz w:val="24"/>
          <w:szCs w:val="24"/>
        </w:rPr>
        <w:tab/>
      </w:r>
      <w:r w:rsidRPr="005D1F43">
        <w:rPr>
          <w:rFonts w:ascii="Arial" w:hAnsi="Arial" w:cs="Arial"/>
          <w:sz w:val="24"/>
          <w:szCs w:val="24"/>
        </w:rPr>
        <w:tab/>
        <w:t>IECEx Compliance Manager</w:t>
      </w:r>
    </w:p>
    <w:p w14:paraId="21639388" w14:textId="16A3DA84" w:rsidR="009331C4" w:rsidRDefault="009331C4" w:rsidP="00DA4F66">
      <w:pPr>
        <w:spacing w:after="0" w:line="240" w:lineRule="auto"/>
        <w:rPr>
          <w:rFonts w:ascii="Arial" w:hAnsi="Arial" w:cs="Arial"/>
          <w:sz w:val="24"/>
          <w:szCs w:val="24"/>
        </w:rPr>
      </w:pPr>
      <w:r>
        <w:rPr>
          <w:rFonts w:ascii="Arial" w:hAnsi="Arial" w:cs="Arial"/>
          <w:sz w:val="24"/>
          <w:szCs w:val="24"/>
        </w:rPr>
        <w:t>Dr Jim Munro (JM)</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ExAG</w:t>
      </w:r>
      <w:proofErr w:type="spellEnd"/>
      <w:r>
        <w:rPr>
          <w:rFonts w:ascii="Arial" w:hAnsi="Arial" w:cs="Arial"/>
          <w:sz w:val="24"/>
          <w:szCs w:val="24"/>
        </w:rPr>
        <w:t xml:space="preserve"> Convener</w:t>
      </w:r>
    </w:p>
    <w:p w14:paraId="2702A9E9" w14:textId="2C3D23B7" w:rsidR="009331C4" w:rsidRPr="005D1F43" w:rsidRDefault="009331C4" w:rsidP="00DA4F66">
      <w:pPr>
        <w:spacing w:after="0" w:line="240" w:lineRule="auto"/>
        <w:rPr>
          <w:rFonts w:ascii="Arial" w:hAnsi="Arial" w:cs="Arial"/>
          <w:sz w:val="24"/>
          <w:szCs w:val="24"/>
        </w:rPr>
      </w:pPr>
      <w:r>
        <w:rPr>
          <w:rFonts w:ascii="Arial" w:hAnsi="Arial" w:cs="Arial"/>
          <w:sz w:val="24"/>
          <w:szCs w:val="24"/>
        </w:rPr>
        <w:t>Ms Katy Holdrege (KH)</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ExAG</w:t>
      </w:r>
      <w:proofErr w:type="spellEnd"/>
      <w:r>
        <w:rPr>
          <w:rFonts w:ascii="Arial" w:hAnsi="Arial" w:cs="Arial"/>
          <w:sz w:val="24"/>
          <w:szCs w:val="24"/>
        </w:rPr>
        <w:t xml:space="preserve"> Deputy Convener</w:t>
      </w:r>
    </w:p>
    <w:p w14:paraId="6E83E4FF" w14:textId="77777777" w:rsidR="005D1F43" w:rsidRDefault="005D1F43" w:rsidP="00DA4F66">
      <w:pPr>
        <w:spacing w:after="0" w:line="240" w:lineRule="auto"/>
        <w:rPr>
          <w:rFonts w:ascii="Arial" w:hAnsi="Arial" w:cs="Arial"/>
          <w:b/>
          <w:sz w:val="24"/>
          <w:szCs w:val="24"/>
        </w:rPr>
      </w:pPr>
    </w:p>
    <w:p w14:paraId="1BC1B60A" w14:textId="2391ED3A" w:rsidR="00DA4F66" w:rsidRDefault="00DA4F66" w:rsidP="00DA4F66">
      <w:pPr>
        <w:spacing w:after="0" w:line="240" w:lineRule="auto"/>
        <w:rPr>
          <w:rFonts w:ascii="Arial" w:hAnsi="Arial" w:cs="Arial"/>
          <w:b/>
          <w:sz w:val="24"/>
          <w:szCs w:val="24"/>
        </w:rPr>
      </w:pPr>
      <w:r>
        <w:rPr>
          <w:rFonts w:ascii="Arial" w:hAnsi="Arial" w:cs="Arial"/>
          <w:b/>
          <w:sz w:val="24"/>
          <w:szCs w:val="24"/>
        </w:rPr>
        <w:t>Apologies</w:t>
      </w:r>
    </w:p>
    <w:p w14:paraId="68BE3CEA" w14:textId="48865121" w:rsidR="003C2084" w:rsidRPr="005D1F43" w:rsidRDefault="003C2084" w:rsidP="003C2084">
      <w:pPr>
        <w:spacing w:after="0" w:line="240" w:lineRule="auto"/>
        <w:rPr>
          <w:rFonts w:ascii="Arial" w:hAnsi="Arial" w:cs="Arial"/>
          <w:sz w:val="24"/>
          <w:szCs w:val="24"/>
        </w:rPr>
      </w:pPr>
    </w:p>
    <w:p w14:paraId="75554D45" w14:textId="77777777" w:rsidR="00DA4F66" w:rsidRPr="00FE6B2A" w:rsidRDefault="00DA4F66" w:rsidP="00DA4F66">
      <w:pPr>
        <w:rPr>
          <w:rFonts w:ascii="Arial" w:hAnsi="Arial" w:cs="Arial"/>
          <w:b/>
          <w:sz w:val="24"/>
          <w:szCs w:val="24"/>
        </w:rPr>
      </w:pPr>
    </w:p>
    <w:p w14:paraId="1CAB5104" w14:textId="7630BDE5" w:rsidR="005D2BFA" w:rsidRDefault="00524BC5" w:rsidP="005D2BFA">
      <w:pPr>
        <w:pStyle w:val="ListParagraph"/>
        <w:numPr>
          <w:ilvl w:val="0"/>
          <w:numId w:val="1"/>
        </w:numPr>
        <w:spacing w:line="360" w:lineRule="auto"/>
        <w:ind w:left="567" w:hanging="567"/>
        <w:rPr>
          <w:rFonts w:ascii="Arial" w:hAnsi="Arial" w:cs="Arial"/>
          <w:sz w:val="24"/>
          <w:szCs w:val="24"/>
        </w:rPr>
      </w:pPr>
      <w:r w:rsidRPr="00480FC6">
        <w:rPr>
          <w:rFonts w:ascii="Arial" w:hAnsi="Arial" w:cs="Arial"/>
          <w:b/>
          <w:sz w:val="24"/>
          <w:szCs w:val="24"/>
        </w:rPr>
        <w:t>OPENING</w:t>
      </w:r>
      <w:r>
        <w:rPr>
          <w:rFonts w:ascii="Arial" w:hAnsi="Arial" w:cs="Arial"/>
          <w:b/>
          <w:sz w:val="24"/>
          <w:szCs w:val="24"/>
        </w:rPr>
        <w:t xml:space="preserve"> AND CONFIRMATION OF AGENDA</w:t>
      </w:r>
      <w:r w:rsidRPr="001819B5">
        <w:rPr>
          <w:rFonts w:ascii="Arial" w:hAnsi="Arial" w:cs="Arial"/>
          <w:sz w:val="24"/>
          <w:szCs w:val="24"/>
        </w:rPr>
        <w:t xml:space="preserve"> </w:t>
      </w:r>
    </w:p>
    <w:p w14:paraId="734FB954" w14:textId="4A7099D6" w:rsidR="005D2BFA" w:rsidRDefault="00524BC5"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APOLOGIES</w:t>
      </w:r>
    </w:p>
    <w:p w14:paraId="18E91401" w14:textId="2F9E93EA" w:rsidR="00213E25" w:rsidRPr="00213E25" w:rsidRDefault="00524BC5" w:rsidP="00213E25">
      <w:pPr>
        <w:pStyle w:val="ListParagraph"/>
        <w:numPr>
          <w:ilvl w:val="0"/>
          <w:numId w:val="1"/>
        </w:numPr>
        <w:spacing w:line="360" w:lineRule="auto"/>
        <w:ind w:left="567" w:hanging="567"/>
        <w:rPr>
          <w:rFonts w:ascii="Arial" w:hAnsi="Arial" w:cs="Arial"/>
          <w:b/>
          <w:sz w:val="24"/>
          <w:szCs w:val="24"/>
        </w:rPr>
      </w:pPr>
      <w:r w:rsidRPr="00213E25">
        <w:rPr>
          <w:rFonts w:ascii="Arial" w:hAnsi="Arial" w:cs="Arial"/>
          <w:b/>
          <w:sz w:val="24"/>
          <w:szCs w:val="24"/>
        </w:rPr>
        <w:t>RECENT IEC CAB ISSUES</w:t>
      </w:r>
    </w:p>
    <w:p w14:paraId="5CB40D73" w14:textId="77777777" w:rsidR="00213E25" w:rsidRPr="00213E25" w:rsidRDefault="007A4280" w:rsidP="005B11FC">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Status concerning the IEC Harmonised Basic Rules, IEC CA 01</w:t>
      </w:r>
    </w:p>
    <w:p w14:paraId="762CDD26" w14:textId="77777777" w:rsidR="00213E25" w:rsidRPr="00213E25" w:rsidRDefault="007A4280" w:rsidP="005B11FC">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Status on the development of the IECEx Supplement</w:t>
      </w:r>
    </w:p>
    <w:p w14:paraId="0FA9FAA9" w14:textId="322CF550" w:rsidR="00F336D7" w:rsidRDefault="00F336D7" w:rsidP="005B11FC">
      <w:pPr>
        <w:pStyle w:val="ListParagraph"/>
        <w:numPr>
          <w:ilvl w:val="1"/>
          <w:numId w:val="1"/>
        </w:numPr>
        <w:spacing w:line="360" w:lineRule="auto"/>
        <w:ind w:left="1224"/>
        <w:rPr>
          <w:rFonts w:ascii="Arial" w:hAnsi="Arial" w:cs="Arial"/>
          <w:sz w:val="24"/>
          <w:szCs w:val="24"/>
        </w:rPr>
      </w:pPr>
      <w:r w:rsidRPr="00213E25">
        <w:rPr>
          <w:rFonts w:ascii="Arial" w:hAnsi="Arial" w:cs="Arial"/>
          <w:sz w:val="24"/>
          <w:szCs w:val="24"/>
        </w:rPr>
        <w:t>Cyber Security Matters</w:t>
      </w:r>
    </w:p>
    <w:p w14:paraId="4E14BB28" w14:textId="3F8956B3" w:rsidR="00524BC5" w:rsidRPr="00B84E87" w:rsidRDefault="00CF74EF" w:rsidP="00B84E87">
      <w:pPr>
        <w:spacing w:after="0" w:line="240" w:lineRule="auto"/>
        <w:rPr>
          <w:rFonts w:ascii="Arial" w:hAnsi="Arial" w:cs="Arial"/>
          <w:i/>
          <w:sz w:val="26"/>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w:t>
      </w:r>
      <w:r w:rsidR="00B84E87">
        <w:rPr>
          <w:rFonts w:ascii="Arial" w:hAnsi="Arial" w:cs="Arial"/>
          <w:i/>
          <w:sz w:val="24"/>
          <w:szCs w:val="24"/>
        </w:rPr>
        <w:t xml:space="preserve">IEC CA 01 is now at Edition 2.3 while CAB have now approved IECEx 01-S Edition 2.0 both available on the IECEx website </w:t>
      </w:r>
      <w:hyperlink r:id="rId8" w:history="1">
        <w:r w:rsidR="00B84E87" w:rsidRPr="003150C1">
          <w:rPr>
            <w:rStyle w:val="Hyperlink"/>
            <w:rFonts w:ascii="Arial" w:hAnsi="Arial" w:cs="Arial"/>
            <w:i/>
            <w:sz w:val="24"/>
            <w:szCs w:val="24"/>
          </w:rPr>
          <w:t>https://www.iecex.com/publications/iecex-rules/</w:t>
        </w:r>
      </w:hyperlink>
      <w:r w:rsidR="00B84E87">
        <w:rPr>
          <w:rFonts w:ascii="Arial" w:hAnsi="Arial" w:cs="Arial"/>
          <w:i/>
          <w:sz w:val="24"/>
          <w:szCs w:val="24"/>
        </w:rPr>
        <w:t xml:space="preserve"> also to note new Rules IECEx 06 for the Rules governing the work of the new IECEx Assessment Group </w:t>
      </w:r>
      <w:proofErr w:type="spellStart"/>
      <w:r w:rsidR="00B84E87">
        <w:rPr>
          <w:rFonts w:ascii="Arial" w:hAnsi="Arial" w:cs="Arial"/>
          <w:i/>
          <w:sz w:val="24"/>
          <w:szCs w:val="24"/>
        </w:rPr>
        <w:t>ExAG</w:t>
      </w:r>
      <w:proofErr w:type="spellEnd"/>
      <w:r w:rsidR="00B84E87">
        <w:rPr>
          <w:rFonts w:ascii="Arial" w:hAnsi="Arial" w:cs="Arial"/>
          <w:i/>
          <w:sz w:val="24"/>
          <w:szCs w:val="24"/>
        </w:rPr>
        <w:t xml:space="preserve">, which has replaced </w:t>
      </w:r>
      <w:proofErr w:type="spellStart"/>
      <w:r w:rsidR="00B84E87">
        <w:rPr>
          <w:rFonts w:ascii="Arial" w:hAnsi="Arial" w:cs="Arial"/>
          <w:i/>
          <w:sz w:val="24"/>
          <w:szCs w:val="24"/>
        </w:rPr>
        <w:t>ExMC</w:t>
      </w:r>
      <w:proofErr w:type="spellEnd"/>
      <w:r w:rsidR="00B84E87">
        <w:rPr>
          <w:rFonts w:ascii="Arial" w:hAnsi="Arial" w:cs="Arial"/>
          <w:i/>
          <w:sz w:val="24"/>
          <w:szCs w:val="24"/>
        </w:rPr>
        <w:t xml:space="preserve"> WG4</w:t>
      </w:r>
      <w:r w:rsidR="00B84E87">
        <w:rPr>
          <w:rFonts w:ascii="Arial" w:hAnsi="Arial" w:cs="Arial"/>
          <w:i/>
          <w:sz w:val="26"/>
          <w:szCs w:val="24"/>
        </w:rPr>
        <w:t>}</w:t>
      </w:r>
    </w:p>
    <w:p w14:paraId="07EB9BCD" w14:textId="74C4C642" w:rsidR="00B84E87" w:rsidRDefault="00B84E87" w:rsidP="00B84E87">
      <w:pPr>
        <w:spacing w:after="0" w:line="240" w:lineRule="auto"/>
        <w:rPr>
          <w:rFonts w:ascii="Arial" w:hAnsi="Arial" w:cs="Arial"/>
          <w:i/>
          <w:sz w:val="24"/>
          <w:szCs w:val="24"/>
        </w:rPr>
      </w:pPr>
    </w:p>
    <w:p w14:paraId="3BF6DA6C" w14:textId="12CFF2E3" w:rsidR="00B84E87" w:rsidRDefault="00B84E87" w:rsidP="00B84E87">
      <w:pPr>
        <w:spacing w:after="0" w:line="240" w:lineRule="auto"/>
        <w:rPr>
          <w:rFonts w:ascii="Arial" w:hAnsi="Arial" w:cs="Arial"/>
          <w:sz w:val="24"/>
          <w:szCs w:val="24"/>
        </w:rPr>
      </w:pPr>
    </w:p>
    <w:p w14:paraId="4EA5AA7B" w14:textId="448A1D7B" w:rsidR="00B84E87" w:rsidRDefault="00B84E87" w:rsidP="00B84E87">
      <w:pPr>
        <w:spacing w:after="0" w:line="240" w:lineRule="auto"/>
        <w:rPr>
          <w:rFonts w:ascii="Arial" w:hAnsi="Arial" w:cs="Arial"/>
          <w:sz w:val="24"/>
          <w:szCs w:val="24"/>
        </w:rPr>
      </w:pPr>
    </w:p>
    <w:p w14:paraId="0199C7A3" w14:textId="038C646D" w:rsidR="00B84E87" w:rsidRDefault="00B84E87" w:rsidP="00B84E87">
      <w:pPr>
        <w:spacing w:after="0" w:line="240" w:lineRule="auto"/>
        <w:rPr>
          <w:rFonts w:ascii="Arial" w:hAnsi="Arial" w:cs="Arial"/>
          <w:sz w:val="24"/>
          <w:szCs w:val="24"/>
        </w:rPr>
      </w:pPr>
    </w:p>
    <w:p w14:paraId="3BF56385" w14:textId="4FF7B3F3" w:rsidR="00B84E87" w:rsidRDefault="00B84E87" w:rsidP="00B84E87">
      <w:pPr>
        <w:spacing w:after="0" w:line="240" w:lineRule="auto"/>
        <w:rPr>
          <w:rFonts w:ascii="Arial" w:hAnsi="Arial" w:cs="Arial"/>
          <w:sz w:val="24"/>
          <w:szCs w:val="24"/>
        </w:rPr>
      </w:pPr>
    </w:p>
    <w:p w14:paraId="6CBF4891" w14:textId="014FD3F9" w:rsidR="00B84E87" w:rsidRDefault="00B84E87" w:rsidP="00B84E87">
      <w:pPr>
        <w:spacing w:after="0" w:line="240" w:lineRule="auto"/>
        <w:rPr>
          <w:rFonts w:ascii="Arial" w:hAnsi="Arial" w:cs="Arial"/>
          <w:sz w:val="24"/>
          <w:szCs w:val="24"/>
        </w:rPr>
      </w:pPr>
    </w:p>
    <w:p w14:paraId="6E839D25" w14:textId="4A307C4B" w:rsidR="00B84E87" w:rsidRDefault="00B84E87" w:rsidP="00B84E87">
      <w:pPr>
        <w:spacing w:after="0" w:line="240" w:lineRule="auto"/>
        <w:rPr>
          <w:rFonts w:ascii="Arial" w:hAnsi="Arial" w:cs="Arial"/>
          <w:sz w:val="24"/>
          <w:szCs w:val="24"/>
        </w:rPr>
      </w:pPr>
    </w:p>
    <w:p w14:paraId="411D252F" w14:textId="77777777" w:rsidR="00B84E87" w:rsidRPr="00CF74EF" w:rsidRDefault="00B84E87" w:rsidP="00B84E87">
      <w:pPr>
        <w:spacing w:after="0" w:line="240" w:lineRule="auto"/>
        <w:rPr>
          <w:rFonts w:ascii="Arial" w:hAnsi="Arial" w:cs="Arial"/>
          <w:sz w:val="24"/>
          <w:szCs w:val="24"/>
        </w:rPr>
      </w:pPr>
    </w:p>
    <w:p w14:paraId="2810EFC4" w14:textId="3B5BDC07" w:rsidR="00171F13" w:rsidRPr="00480FC6" w:rsidRDefault="00524BC5" w:rsidP="00A8440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 xml:space="preserve">STATUS OF ACTIONS </w:t>
      </w:r>
      <w:r>
        <w:rPr>
          <w:rFonts w:ascii="Arial" w:hAnsi="Arial" w:cs="Arial"/>
          <w:b/>
          <w:sz w:val="24"/>
          <w:szCs w:val="24"/>
        </w:rPr>
        <w:t xml:space="preserve">+ ITEMS </w:t>
      </w:r>
      <w:r w:rsidRPr="00480FC6">
        <w:rPr>
          <w:rFonts w:ascii="Arial" w:hAnsi="Arial" w:cs="Arial"/>
          <w:b/>
          <w:sz w:val="24"/>
          <w:szCs w:val="24"/>
        </w:rPr>
        <w:t>REFERRED TO EXECUTIVE FROM 201</w:t>
      </w:r>
      <w:r>
        <w:rPr>
          <w:rFonts w:ascii="Arial" w:hAnsi="Arial" w:cs="Arial"/>
          <w:b/>
          <w:sz w:val="24"/>
          <w:szCs w:val="24"/>
        </w:rPr>
        <w:t>7</w:t>
      </w:r>
      <w:r w:rsidRPr="00480FC6">
        <w:rPr>
          <w:rFonts w:ascii="Arial" w:hAnsi="Arial" w:cs="Arial"/>
          <w:b/>
          <w:sz w:val="24"/>
          <w:szCs w:val="24"/>
        </w:rPr>
        <w:t xml:space="preserve"> </w:t>
      </w:r>
      <w:r>
        <w:rPr>
          <w:rFonts w:ascii="Arial" w:hAnsi="Arial" w:cs="Arial"/>
          <w:b/>
          <w:sz w:val="24"/>
          <w:szCs w:val="24"/>
        </w:rPr>
        <w:t>EXMC MEETING</w:t>
      </w:r>
    </w:p>
    <w:p w14:paraId="3C50FA1E" w14:textId="77777777" w:rsidR="007A4280" w:rsidRDefault="007A4280" w:rsidP="007A4280">
      <w:pPr>
        <w:spacing w:after="0" w:line="240" w:lineRule="auto"/>
        <w:rPr>
          <w:rFonts w:ascii="Arial" w:hAnsi="Arial" w:cs="Arial"/>
          <w:sz w:val="24"/>
          <w:szCs w:val="24"/>
        </w:rPr>
      </w:pPr>
    </w:p>
    <w:p w14:paraId="5670F324" w14:textId="1DE01966" w:rsidR="007A4280" w:rsidRPr="00C86E88" w:rsidRDefault="00C86E88" w:rsidP="00C86E88">
      <w:pPr>
        <w:pStyle w:val="ListParagraph"/>
        <w:numPr>
          <w:ilvl w:val="1"/>
          <w:numId w:val="19"/>
        </w:numPr>
        <w:spacing w:after="0" w:line="240" w:lineRule="auto"/>
        <w:ind w:left="567" w:hanging="567"/>
        <w:rPr>
          <w:rFonts w:ascii="Arial" w:hAnsi="Arial" w:cs="Arial"/>
          <w:b/>
          <w:sz w:val="24"/>
          <w:szCs w:val="24"/>
        </w:rPr>
      </w:pPr>
      <w:r>
        <w:rPr>
          <w:rFonts w:ascii="Arial" w:hAnsi="Arial" w:cs="Arial"/>
          <w:b/>
          <w:sz w:val="24"/>
          <w:szCs w:val="24"/>
        </w:rPr>
        <w:tab/>
      </w:r>
      <w:r w:rsidR="007A4280" w:rsidRPr="00C86E88">
        <w:rPr>
          <w:rFonts w:ascii="Arial" w:hAnsi="Arial" w:cs="Arial"/>
          <w:b/>
          <w:sz w:val="24"/>
          <w:szCs w:val="24"/>
        </w:rPr>
        <w:t xml:space="preserve">Report on status of Action Items </w:t>
      </w:r>
    </w:p>
    <w:p w14:paraId="55A02F9F" w14:textId="77777777" w:rsidR="007A4280" w:rsidRDefault="007A4280" w:rsidP="00D05A72">
      <w:pPr>
        <w:spacing w:after="0" w:line="240" w:lineRule="auto"/>
        <w:rPr>
          <w:rFonts w:ascii="Arial" w:hAnsi="Arial" w:cs="Arial"/>
          <w:b/>
          <w:sz w:val="24"/>
          <w:szCs w:val="24"/>
        </w:rPr>
      </w:pPr>
    </w:p>
    <w:p w14:paraId="578743F4" w14:textId="51A91350" w:rsidR="00F47E03" w:rsidRDefault="00B01D0A" w:rsidP="00D05A72">
      <w:pPr>
        <w:spacing w:after="0" w:line="240" w:lineRule="auto"/>
        <w:rPr>
          <w:rFonts w:ascii="Arial" w:hAnsi="Arial" w:cs="Arial"/>
          <w:sz w:val="24"/>
          <w:szCs w:val="24"/>
        </w:rPr>
      </w:pPr>
      <w:r w:rsidRPr="00021001">
        <w:rPr>
          <w:rFonts w:ascii="Arial" w:hAnsi="Arial" w:cs="Arial"/>
          <w:sz w:val="24"/>
          <w:szCs w:val="24"/>
        </w:rPr>
        <w:t xml:space="preserve">The Executive </w:t>
      </w:r>
      <w:r>
        <w:rPr>
          <w:rFonts w:ascii="Arial" w:hAnsi="Arial" w:cs="Arial"/>
          <w:sz w:val="24"/>
          <w:szCs w:val="24"/>
        </w:rPr>
        <w:t xml:space="preserve">to </w:t>
      </w:r>
      <w:r w:rsidR="00B84E87">
        <w:rPr>
          <w:rFonts w:ascii="Arial" w:hAnsi="Arial" w:cs="Arial"/>
          <w:sz w:val="24"/>
          <w:szCs w:val="24"/>
        </w:rPr>
        <w:t xml:space="preserve">receive a report from the Secretary </w:t>
      </w:r>
      <w:r w:rsidR="00FD562D">
        <w:rPr>
          <w:rFonts w:ascii="Arial" w:hAnsi="Arial" w:cs="Arial"/>
          <w:sz w:val="24"/>
          <w:szCs w:val="24"/>
        </w:rPr>
        <w:t xml:space="preserve">of </w:t>
      </w:r>
      <w:proofErr w:type="spellStart"/>
      <w:r w:rsidR="00FD562D">
        <w:rPr>
          <w:rFonts w:ascii="Arial" w:hAnsi="Arial" w:cs="Arial"/>
          <w:sz w:val="24"/>
          <w:szCs w:val="24"/>
        </w:rPr>
        <w:t>ExMC</w:t>
      </w:r>
      <w:proofErr w:type="spellEnd"/>
      <w:r w:rsidR="00FD562D">
        <w:rPr>
          <w:rFonts w:ascii="Arial" w:hAnsi="Arial" w:cs="Arial"/>
          <w:sz w:val="24"/>
          <w:szCs w:val="24"/>
        </w:rPr>
        <w:t xml:space="preserve"> Action Table in the 201</w:t>
      </w:r>
      <w:r w:rsidR="00066912">
        <w:rPr>
          <w:rFonts w:ascii="Arial" w:hAnsi="Arial" w:cs="Arial"/>
          <w:sz w:val="24"/>
          <w:szCs w:val="24"/>
        </w:rPr>
        <w:t>8</w:t>
      </w:r>
      <w:r w:rsidR="00FD562D">
        <w:rPr>
          <w:rFonts w:ascii="Arial" w:hAnsi="Arial" w:cs="Arial"/>
          <w:sz w:val="24"/>
          <w:szCs w:val="24"/>
        </w:rPr>
        <w:t xml:space="preserve"> Minutes</w:t>
      </w:r>
      <w:r w:rsidR="00F47E03">
        <w:rPr>
          <w:rFonts w:ascii="Arial" w:hAnsi="Arial" w:cs="Arial"/>
          <w:sz w:val="24"/>
          <w:szCs w:val="24"/>
        </w:rPr>
        <w:t>.</w:t>
      </w:r>
    </w:p>
    <w:p w14:paraId="64CCB99A" w14:textId="77777777" w:rsidR="00F47E03" w:rsidRDefault="00F47E03" w:rsidP="00D05A72">
      <w:pPr>
        <w:spacing w:after="0" w:line="240" w:lineRule="auto"/>
        <w:rPr>
          <w:rFonts w:ascii="Arial" w:hAnsi="Arial" w:cs="Arial"/>
          <w:sz w:val="24"/>
          <w:szCs w:val="24"/>
        </w:rPr>
      </w:pPr>
    </w:p>
    <w:p w14:paraId="00586715" w14:textId="77777777" w:rsidR="00FD562D" w:rsidRDefault="00FD562D" w:rsidP="00D05A72">
      <w:pPr>
        <w:spacing w:after="0" w:line="240" w:lineRule="auto"/>
        <w:rPr>
          <w:rFonts w:ascii="Arial" w:hAnsi="Arial" w:cs="Arial"/>
          <w:color w:val="0070C0"/>
          <w:sz w:val="24"/>
          <w:szCs w:val="24"/>
        </w:rPr>
      </w:pPr>
    </w:p>
    <w:p w14:paraId="09F09011" w14:textId="77777777" w:rsidR="00C86E88" w:rsidRPr="00C86E88" w:rsidRDefault="00C86E88" w:rsidP="00C86E88">
      <w:pPr>
        <w:pStyle w:val="ListParagraph"/>
        <w:numPr>
          <w:ilvl w:val="0"/>
          <w:numId w:val="18"/>
        </w:numPr>
        <w:spacing w:after="0" w:line="240" w:lineRule="auto"/>
        <w:rPr>
          <w:rFonts w:ascii="Arial" w:hAnsi="Arial" w:cs="Arial"/>
          <w:b/>
          <w:vanish/>
          <w:sz w:val="24"/>
          <w:szCs w:val="24"/>
        </w:rPr>
      </w:pPr>
    </w:p>
    <w:p w14:paraId="0BEA2374" w14:textId="77777777" w:rsidR="00C86E88" w:rsidRPr="00C86E88" w:rsidRDefault="00C86E88" w:rsidP="00C86E88">
      <w:pPr>
        <w:pStyle w:val="ListParagraph"/>
        <w:numPr>
          <w:ilvl w:val="1"/>
          <w:numId w:val="18"/>
        </w:numPr>
        <w:spacing w:after="0" w:line="240" w:lineRule="auto"/>
        <w:rPr>
          <w:rFonts w:ascii="Arial" w:hAnsi="Arial" w:cs="Arial"/>
          <w:b/>
          <w:vanish/>
          <w:sz w:val="24"/>
          <w:szCs w:val="24"/>
        </w:rPr>
      </w:pPr>
    </w:p>
    <w:p w14:paraId="76813CEF" w14:textId="6CD39438" w:rsidR="00480FC6" w:rsidRPr="00C86E88" w:rsidRDefault="00C86E88" w:rsidP="00C86E88">
      <w:pPr>
        <w:pStyle w:val="ListParagraph"/>
        <w:numPr>
          <w:ilvl w:val="1"/>
          <w:numId w:val="18"/>
        </w:numPr>
        <w:spacing w:after="0" w:line="240" w:lineRule="auto"/>
        <w:ind w:left="360"/>
        <w:rPr>
          <w:rFonts w:ascii="Arial" w:hAnsi="Arial" w:cs="Arial"/>
          <w:b/>
          <w:sz w:val="24"/>
          <w:szCs w:val="24"/>
        </w:rPr>
      </w:pPr>
      <w:r>
        <w:rPr>
          <w:rFonts w:ascii="Arial" w:hAnsi="Arial" w:cs="Arial"/>
          <w:b/>
          <w:sz w:val="24"/>
          <w:szCs w:val="24"/>
        </w:rPr>
        <w:tab/>
      </w:r>
      <w:r w:rsidR="00480FC6" w:rsidRPr="00C86E88">
        <w:rPr>
          <w:rFonts w:ascii="Arial" w:hAnsi="Arial" w:cs="Arial"/>
          <w:b/>
          <w:sz w:val="24"/>
          <w:szCs w:val="24"/>
        </w:rPr>
        <w:t>Tasks and responsibilitie</w:t>
      </w:r>
      <w:r w:rsidR="00DA3F1F" w:rsidRPr="00C86E88">
        <w:rPr>
          <w:rFonts w:ascii="Arial" w:hAnsi="Arial" w:cs="Arial"/>
          <w:b/>
          <w:sz w:val="24"/>
          <w:szCs w:val="24"/>
        </w:rPr>
        <w:t>s</w:t>
      </w:r>
      <w:r w:rsidR="00480FC6" w:rsidRPr="00C86E88">
        <w:rPr>
          <w:rFonts w:ascii="Arial" w:hAnsi="Arial" w:cs="Arial"/>
          <w:b/>
          <w:sz w:val="24"/>
          <w:szCs w:val="24"/>
        </w:rPr>
        <w:t xml:space="preserve"> of the IECEx Executive</w:t>
      </w:r>
    </w:p>
    <w:p w14:paraId="6FA499C1" w14:textId="77777777" w:rsidR="00705B68" w:rsidRDefault="00705B68" w:rsidP="00C86E88">
      <w:pPr>
        <w:spacing w:after="0" w:line="240" w:lineRule="auto"/>
        <w:rPr>
          <w:rFonts w:ascii="Arial" w:hAnsi="Arial" w:cs="Arial"/>
          <w:sz w:val="24"/>
          <w:szCs w:val="24"/>
        </w:rPr>
      </w:pPr>
    </w:p>
    <w:p w14:paraId="0C44ADAF" w14:textId="523B3F10" w:rsidR="000B2BC9" w:rsidRDefault="000B2BC9" w:rsidP="00C86E88">
      <w:pPr>
        <w:spacing w:after="0" w:line="240" w:lineRule="auto"/>
        <w:rPr>
          <w:rFonts w:ascii="Arial" w:hAnsi="Arial" w:cs="Arial"/>
          <w:sz w:val="24"/>
          <w:szCs w:val="24"/>
        </w:rPr>
      </w:pPr>
      <w:r w:rsidRPr="00021001">
        <w:rPr>
          <w:rFonts w:ascii="Arial" w:hAnsi="Arial" w:cs="Arial"/>
          <w:sz w:val="24"/>
          <w:szCs w:val="24"/>
        </w:rPr>
        <w:t xml:space="preserve">The Executive </w:t>
      </w:r>
      <w:r>
        <w:rPr>
          <w:rFonts w:ascii="Arial" w:hAnsi="Arial" w:cs="Arial"/>
          <w:sz w:val="24"/>
          <w:szCs w:val="24"/>
        </w:rPr>
        <w:t xml:space="preserve">to </w:t>
      </w:r>
      <w:r w:rsidR="00066912">
        <w:rPr>
          <w:rFonts w:ascii="Arial" w:hAnsi="Arial" w:cs="Arial"/>
          <w:sz w:val="24"/>
          <w:szCs w:val="24"/>
        </w:rPr>
        <w:t>note publication of new IECE</w:t>
      </w:r>
      <w:r w:rsidR="005D3AE7">
        <w:rPr>
          <w:rFonts w:ascii="Arial" w:hAnsi="Arial" w:cs="Arial"/>
          <w:sz w:val="24"/>
          <w:szCs w:val="24"/>
        </w:rPr>
        <w:t>x</w:t>
      </w:r>
      <w:r w:rsidR="00066912">
        <w:rPr>
          <w:rFonts w:ascii="Arial" w:hAnsi="Arial" w:cs="Arial"/>
          <w:sz w:val="24"/>
          <w:szCs w:val="24"/>
        </w:rPr>
        <w:t xml:space="preserve"> Operational Document OD 002 Ed 1.0</w:t>
      </w:r>
    </w:p>
    <w:p w14:paraId="37059219" w14:textId="77777777" w:rsidR="008E25DD" w:rsidRDefault="008E25DD" w:rsidP="00C86E88">
      <w:pPr>
        <w:spacing w:after="0" w:line="240" w:lineRule="auto"/>
        <w:rPr>
          <w:rFonts w:ascii="Arial" w:hAnsi="Arial" w:cs="Arial"/>
          <w:sz w:val="24"/>
          <w:szCs w:val="24"/>
        </w:rPr>
      </w:pPr>
    </w:p>
    <w:p w14:paraId="2E82C8B1" w14:textId="77777777" w:rsidR="00066912" w:rsidRDefault="008E25DD" w:rsidP="008E25DD">
      <w:pPr>
        <w:pStyle w:val="ListParagraph"/>
        <w:spacing w:after="0" w:line="240" w:lineRule="auto"/>
        <w:ind w:left="1287" w:firstLine="153"/>
        <w:rPr>
          <w:rFonts w:ascii="Arial" w:hAnsi="Arial" w:cs="Arial"/>
          <w:sz w:val="24"/>
          <w:szCs w:val="24"/>
          <w:u w:val="single"/>
        </w:rPr>
      </w:pPr>
      <w:r w:rsidRPr="008E25DD">
        <w:rPr>
          <w:rFonts w:ascii="Arial" w:hAnsi="Arial" w:cs="Arial"/>
          <w:sz w:val="24"/>
          <w:szCs w:val="24"/>
          <w:u w:val="single"/>
        </w:rPr>
        <w:t xml:space="preserve">Document to note: </w:t>
      </w:r>
      <w:r w:rsidR="00066912">
        <w:rPr>
          <w:rFonts w:ascii="Arial" w:hAnsi="Arial" w:cs="Arial"/>
          <w:sz w:val="24"/>
          <w:szCs w:val="24"/>
          <w:u w:val="single"/>
        </w:rPr>
        <w:t xml:space="preserve"> </w:t>
      </w:r>
    </w:p>
    <w:p w14:paraId="6BC29F66" w14:textId="4E80D864" w:rsidR="008E25DD" w:rsidRPr="00066912" w:rsidRDefault="008E25DD" w:rsidP="00066912">
      <w:pPr>
        <w:pStyle w:val="ListParagraph"/>
        <w:numPr>
          <w:ilvl w:val="0"/>
          <w:numId w:val="39"/>
        </w:numPr>
        <w:spacing w:after="0" w:line="240" w:lineRule="auto"/>
        <w:rPr>
          <w:rFonts w:ascii="Arial" w:hAnsi="Arial" w:cs="Arial"/>
          <w:sz w:val="24"/>
          <w:szCs w:val="24"/>
        </w:rPr>
      </w:pPr>
      <w:r w:rsidRPr="00066912">
        <w:rPr>
          <w:rFonts w:ascii="Arial" w:hAnsi="Arial" w:cs="Arial"/>
          <w:sz w:val="24"/>
          <w:szCs w:val="24"/>
        </w:rPr>
        <w:t>IECEx</w:t>
      </w:r>
      <w:r w:rsidR="00066912">
        <w:rPr>
          <w:rFonts w:ascii="Arial" w:hAnsi="Arial" w:cs="Arial"/>
          <w:sz w:val="24"/>
          <w:szCs w:val="24"/>
        </w:rPr>
        <w:t xml:space="preserve"> </w:t>
      </w:r>
      <w:r w:rsidRPr="00066912">
        <w:rPr>
          <w:rFonts w:ascii="Arial" w:hAnsi="Arial" w:cs="Arial"/>
          <w:sz w:val="24"/>
          <w:szCs w:val="24"/>
        </w:rPr>
        <w:t>OD</w:t>
      </w:r>
      <w:r w:rsidR="00066912">
        <w:rPr>
          <w:rFonts w:ascii="Arial" w:hAnsi="Arial" w:cs="Arial"/>
          <w:sz w:val="24"/>
          <w:szCs w:val="24"/>
        </w:rPr>
        <w:t xml:space="preserve"> </w:t>
      </w:r>
      <w:r w:rsidRPr="00066912">
        <w:rPr>
          <w:rFonts w:ascii="Arial" w:hAnsi="Arial" w:cs="Arial"/>
          <w:sz w:val="24"/>
          <w:szCs w:val="24"/>
        </w:rPr>
        <w:t>002</w:t>
      </w:r>
      <w:r w:rsidR="00066912">
        <w:rPr>
          <w:rFonts w:ascii="Arial" w:hAnsi="Arial" w:cs="Arial"/>
          <w:sz w:val="24"/>
          <w:szCs w:val="24"/>
        </w:rPr>
        <w:t xml:space="preserve"> </w:t>
      </w:r>
      <w:r w:rsidRPr="00066912">
        <w:rPr>
          <w:rFonts w:ascii="Arial" w:hAnsi="Arial" w:cs="Arial"/>
          <w:sz w:val="24"/>
          <w:szCs w:val="24"/>
        </w:rPr>
        <w:t>Ed1.0.</w:t>
      </w:r>
    </w:p>
    <w:p w14:paraId="22A0FE34" w14:textId="1544C7AB" w:rsidR="00B84E87" w:rsidRDefault="00B84E87" w:rsidP="00D05A72">
      <w:pPr>
        <w:spacing w:after="0" w:line="240" w:lineRule="auto"/>
        <w:rPr>
          <w:rFonts w:ascii="Arial" w:hAnsi="Arial" w:cs="Arial"/>
          <w:color w:val="0070C0"/>
          <w:sz w:val="24"/>
          <w:szCs w:val="24"/>
        </w:rPr>
      </w:pPr>
    </w:p>
    <w:p w14:paraId="0AAC9622" w14:textId="531DCD53" w:rsidR="00B84E87" w:rsidRDefault="00B84E87" w:rsidP="00D05A72">
      <w:pPr>
        <w:spacing w:after="0" w:line="240" w:lineRule="auto"/>
        <w:rPr>
          <w:rFonts w:ascii="Arial" w:hAnsi="Arial" w:cs="Arial"/>
          <w:color w:val="0070C0"/>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w:t>
      </w:r>
      <w:r>
        <w:rPr>
          <w:rFonts w:ascii="Arial" w:hAnsi="Arial" w:cs="Arial"/>
          <w:i/>
          <w:sz w:val="24"/>
          <w:szCs w:val="24"/>
        </w:rPr>
        <w:t xml:space="preserve">Reminder that all IECEx ODs are located at </w:t>
      </w:r>
      <w:hyperlink r:id="rId9" w:history="1">
        <w:r w:rsidRPr="003150C1">
          <w:rPr>
            <w:rStyle w:val="Hyperlink"/>
            <w:rFonts w:ascii="Arial" w:hAnsi="Arial" w:cs="Arial"/>
            <w:sz w:val="24"/>
            <w:szCs w:val="24"/>
          </w:rPr>
          <w:t>https://www.iecex.com/publications/operational-od/</w:t>
        </w:r>
      </w:hyperlink>
      <w:r>
        <w:rPr>
          <w:rFonts w:ascii="Arial" w:hAnsi="Arial" w:cs="Arial"/>
          <w:color w:val="0070C0"/>
          <w:sz w:val="24"/>
          <w:szCs w:val="24"/>
        </w:rPr>
        <w:t xml:space="preserve"> }</w:t>
      </w:r>
    </w:p>
    <w:p w14:paraId="4C864A5B" w14:textId="77777777" w:rsidR="00B84E87" w:rsidRDefault="00B84E87" w:rsidP="00D05A72">
      <w:pPr>
        <w:spacing w:after="0" w:line="240" w:lineRule="auto"/>
        <w:rPr>
          <w:rFonts w:ascii="Arial" w:hAnsi="Arial" w:cs="Arial"/>
          <w:color w:val="0070C0"/>
          <w:sz w:val="24"/>
          <w:szCs w:val="24"/>
        </w:rPr>
      </w:pPr>
    </w:p>
    <w:p w14:paraId="7AB9037F" w14:textId="77777777" w:rsidR="00C601B8" w:rsidRDefault="00C601B8" w:rsidP="00D05A72">
      <w:pPr>
        <w:spacing w:after="0" w:line="240" w:lineRule="auto"/>
        <w:rPr>
          <w:rFonts w:ascii="Arial" w:hAnsi="Arial" w:cs="Arial"/>
          <w:color w:val="0070C0"/>
          <w:sz w:val="24"/>
          <w:szCs w:val="24"/>
        </w:rPr>
      </w:pPr>
    </w:p>
    <w:p w14:paraId="6F56F6D9" w14:textId="45EF298B" w:rsidR="00066912" w:rsidRPr="00066912" w:rsidRDefault="00066912" w:rsidP="00066912">
      <w:pPr>
        <w:pStyle w:val="ListParagraph"/>
        <w:numPr>
          <w:ilvl w:val="1"/>
          <w:numId w:val="18"/>
        </w:numPr>
        <w:spacing w:after="0" w:line="240" w:lineRule="auto"/>
        <w:ind w:left="360"/>
        <w:rPr>
          <w:rFonts w:ascii="Arial" w:hAnsi="Arial" w:cs="Arial"/>
          <w:b/>
          <w:sz w:val="24"/>
          <w:szCs w:val="24"/>
        </w:rPr>
      </w:pPr>
      <w:r>
        <w:rPr>
          <w:rFonts w:ascii="Arial" w:hAnsi="Arial" w:cs="Arial"/>
          <w:b/>
          <w:sz w:val="24"/>
          <w:szCs w:val="24"/>
        </w:rPr>
        <w:tab/>
      </w:r>
      <w:r w:rsidR="00705B68" w:rsidRPr="00066912">
        <w:rPr>
          <w:rFonts w:ascii="Arial" w:hAnsi="Arial" w:cs="Arial"/>
          <w:b/>
          <w:sz w:val="24"/>
          <w:szCs w:val="24"/>
        </w:rPr>
        <w:t xml:space="preserve">Matters requiring a </w:t>
      </w:r>
      <w:r w:rsidRPr="00066912">
        <w:rPr>
          <w:rFonts w:ascii="Arial" w:hAnsi="Arial" w:cs="Arial"/>
          <w:b/>
          <w:sz w:val="24"/>
          <w:szCs w:val="24"/>
        </w:rPr>
        <w:t xml:space="preserve">Decision from </w:t>
      </w:r>
      <w:r w:rsidR="005D3AE7">
        <w:rPr>
          <w:rFonts w:ascii="Arial" w:hAnsi="Arial" w:cs="Arial"/>
          <w:b/>
          <w:sz w:val="24"/>
          <w:szCs w:val="24"/>
        </w:rPr>
        <w:t xml:space="preserve">the </w:t>
      </w:r>
      <w:r w:rsidRPr="00066912">
        <w:rPr>
          <w:rFonts w:ascii="Arial" w:hAnsi="Arial" w:cs="Arial"/>
          <w:b/>
          <w:sz w:val="24"/>
          <w:szCs w:val="24"/>
        </w:rPr>
        <w:t xml:space="preserve">Executive </w:t>
      </w:r>
    </w:p>
    <w:p w14:paraId="6B4515C7" w14:textId="77777777" w:rsidR="00066912" w:rsidRDefault="00066912" w:rsidP="00066912">
      <w:pPr>
        <w:spacing w:after="0" w:line="240" w:lineRule="auto"/>
        <w:rPr>
          <w:rFonts w:ascii="Arial" w:hAnsi="Arial" w:cs="Arial"/>
          <w:sz w:val="24"/>
          <w:szCs w:val="24"/>
        </w:rPr>
      </w:pPr>
    </w:p>
    <w:p w14:paraId="5C39905C" w14:textId="0319A672" w:rsidR="00066912" w:rsidRDefault="00066912" w:rsidP="00066912">
      <w:pPr>
        <w:spacing w:after="0" w:line="240" w:lineRule="auto"/>
        <w:rPr>
          <w:rFonts w:ascii="Arial" w:hAnsi="Arial" w:cs="Arial"/>
          <w:sz w:val="24"/>
          <w:szCs w:val="24"/>
        </w:rPr>
      </w:pPr>
      <w:r>
        <w:rPr>
          <w:rFonts w:ascii="Arial" w:hAnsi="Arial" w:cs="Arial"/>
          <w:sz w:val="24"/>
          <w:szCs w:val="24"/>
        </w:rPr>
        <w:t xml:space="preserve">Items listed under this agenda item are those that have been referred to the IECEx Executive for consideration from the </w:t>
      </w:r>
      <w:r w:rsidR="005D3AE7">
        <w:rPr>
          <w:rFonts w:ascii="Arial" w:hAnsi="Arial" w:cs="Arial"/>
          <w:sz w:val="24"/>
          <w:szCs w:val="24"/>
        </w:rPr>
        <w:t xml:space="preserve">IECEx </w:t>
      </w:r>
      <w:r>
        <w:rPr>
          <w:rFonts w:ascii="Arial" w:hAnsi="Arial" w:cs="Arial"/>
          <w:sz w:val="24"/>
          <w:szCs w:val="24"/>
        </w:rPr>
        <w:t>Management Committee or from the Secretariat arising f</w:t>
      </w:r>
      <w:r w:rsidR="00A10745">
        <w:rPr>
          <w:rFonts w:ascii="Arial" w:hAnsi="Arial" w:cs="Arial"/>
          <w:sz w:val="24"/>
          <w:szCs w:val="24"/>
        </w:rPr>
        <w:t xml:space="preserve">rom </w:t>
      </w:r>
      <w:r>
        <w:rPr>
          <w:rFonts w:ascii="Arial" w:hAnsi="Arial" w:cs="Arial"/>
          <w:sz w:val="24"/>
          <w:szCs w:val="24"/>
        </w:rPr>
        <w:t>day to day operations.</w:t>
      </w:r>
    </w:p>
    <w:p w14:paraId="4469159E" w14:textId="77777777" w:rsidR="00066912" w:rsidRDefault="00066912" w:rsidP="00066912">
      <w:pPr>
        <w:spacing w:after="0" w:line="240" w:lineRule="auto"/>
        <w:rPr>
          <w:rFonts w:ascii="Arial" w:hAnsi="Arial" w:cs="Arial"/>
          <w:sz w:val="24"/>
          <w:szCs w:val="24"/>
        </w:rPr>
      </w:pPr>
    </w:p>
    <w:p w14:paraId="3A73D4E5" w14:textId="0E78898F" w:rsidR="00066912" w:rsidRPr="008743CC" w:rsidRDefault="00066912" w:rsidP="00066912">
      <w:pPr>
        <w:pStyle w:val="ListParagraph"/>
        <w:numPr>
          <w:ilvl w:val="2"/>
          <w:numId w:val="18"/>
        </w:numPr>
        <w:spacing w:after="0" w:line="240" w:lineRule="auto"/>
        <w:ind w:left="709"/>
        <w:rPr>
          <w:rFonts w:ascii="Arial" w:hAnsi="Arial" w:cs="Arial"/>
          <w:b/>
          <w:sz w:val="24"/>
          <w:szCs w:val="24"/>
          <w:u w:val="single"/>
        </w:rPr>
      </w:pPr>
      <w:r w:rsidRPr="008743CC">
        <w:rPr>
          <w:rFonts w:ascii="Arial" w:hAnsi="Arial" w:cs="Arial"/>
          <w:b/>
          <w:sz w:val="24"/>
          <w:szCs w:val="24"/>
          <w:u w:val="single"/>
        </w:rPr>
        <w:t>Consideration of CN Proposal ExMC/1435/CD re Action Item 7 from Mins ExMC/1448A/RM</w:t>
      </w:r>
    </w:p>
    <w:p w14:paraId="0D2B4561" w14:textId="77777777" w:rsidR="00A10745" w:rsidRPr="008743CC" w:rsidRDefault="00A10745" w:rsidP="00A10745">
      <w:pPr>
        <w:pStyle w:val="ListParagraph"/>
        <w:spacing w:after="0" w:line="240" w:lineRule="auto"/>
        <w:ind w:left="709"/>
        <w:rPr>
          <w:rFonts w:ascii="Arial" w:hAnsi="Arial" w:cs="Arial"/>
          <w:b/>
          <w:sz w:val="24"/>
          <w:szCs w:val="24"/>
        </w:rPr>
      </w:pPr>
    </w:p>
    <w:p w14:paraId="45B539A6" w14:textId="64FE067D" w:rsidR="00A10745" w:rsidRPr="008743CC" w:rsidRDefault="00A10745" w:rsidP="00A10745">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5727B444" w14:textId="13CE1EE6" w:rsidR="003427E7" w:rsidRPr="003427E7" w:rsidRDefault="003427E7" w:rsidP="003427E7">
      <w:pPr>
        <w:pStyle w:val="ListParagraph"/>
        <w:numPr>
          <w:ilvl w:val="0"/>
          <w:numId w:val="39"/>
        </w:numPr>
        <w:spacing w:after="0" w:line="240" w:lineRule="auto"/>
        <w:rPr>
          <w:rFonts w:ascii="Arial" w:hAnsi="Arial" w:cs="Arial"/>
          <w:sz w:val="24"/>
          <w:szCs w:val="24"/>
        </w:rPr>
      </w:pPr>
      <w:r>
        <w:rPr>
          <w:rFonts w:ascii="Arial" w:hAnsi="Arial" w:cs="Arial"/>
          <w:sz w:val="24"/>
          <w:szCs w:val="24"/>
        </w:rPr>
        <w:t>ExMC/14</w:t>
      </w:r>
      <w:r w:rsidR="00D2692F">
        <w:rPr>
          <w:rFonts w:ascii="Arial" w:hAnsi="Arial" w:cs="Arial"/>
          <w:sz w:val="24"/>
          <w:szCs w:val="24"/>
        </w:rPr>
        <w:t>4</w:t>
      </w:r>
      <w:r>
        <w:rPr>
          <w:rFonts w:ascii="Arial" w:hAnsi="Arial" w:cs="Arial"/>
          <w:sz w:val="24"/>
          <w:szCs w:val="24"/>
        </w:rPr>
        <w:t>8A/RM – Confirmed minutes of 2018 ExMC Cannes meeting</w:t>
      </w:r>
    </w:p>
    <w:p w14:paraId="5471688D" w14:textId="1DE4A18B" w:rsidR="00A10745" w:rsidRPr="00066912" w:rsidRDefault="00A10745" w:rsidP="00A10745">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ExMC/1435/CD – CN Proposal </w:t>
      </w:r>
    </w:p>
    <w:p w14:paraId="2446B151" w14:textId="77777777" w:rsidR="00A10745" w:rsidRDefault="00A10745" w:rsidP="00A10745">
      <w:pPr>
        <w:pStyle w:val="ListParagraph"/>
        <w:spacing w:after="0" w:line="240" w:lineRule="auto"/>
        <w:rPr>
          <w:rFonts w:ascii="Arial" w:hAnsi="Arial" w:cs="Arial"/>
          <w:sz w:val="24"/>
          <w:szCs w:val="24"/>
        </w:rPr>
      </w:pPr>
    </w:p>
    <w:p w14:paraId="007E0916" w14:textId="77777777" w:rsidR="00A749D2" w:rsidRPr="00261C39" w:rsidRDefault="00A10745" w:rsidP="00A10745">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This item was discussed under item 4.1 of the mins ExMC/1448A/RM and relates to CN’s proposal to group voting documents into 4 groups and introduce a notification concept </w:t>
      </w:r>
      <w:r w:rsidR="00A749D2" w:rsidRPr="00261C39">
        <w:rPr>
          <w:rFonts w:ascii="Arial" w:hAnsi="Arial" w:cs="Arial"/>
          <w:i/>
          <w:sz w:val="24"/>
          <w:szCs w:val="24"/>
        </w:rPr>
        <w:t xml:space="preserve">for 2 of them.  This discussion and proposal seem to arise from the introduction of the electronic voting system which was introduced to improve efficiency and hence the CN proposal attempts to take the efficiency concept further. </w:t>
      </w:r>
    </w:p>
    <w:p w14:paraId="4B7AA977" w14:textId="7E2F4B0F" w:rsidR="00A749D2" w:rsidRPr="00261C39" w:rsidRDefault="00A749D2" w:rsidP="00A10745">
      <w:pPr>
        <w:spacing w:after="0" w:line="240" w:lineRule="auto"/>
        <w:rPr>
          <w:rFonts w:ascii="Arial" w:hAnsi="Arial" w:cs="Arial"/>
          <w:i/>
          <w:sz w:val="24"/>
          <w:szCs w:val="24"/>
        </w:rPr>
      </w:pPr>
      <w:r w:rsidRPr="00261C39">
        <w:rPr>
          <w:rFonts w:ascii="Arial" w:hAnsi="Arial" w:cs="Arial"/>
          <w:i/>
          <w:sz w:val="24"/>
          <w:szCs w:val="24"/>
        </w:rPr>
        <w:t xml:space="preserve"> </w:t>
      </w:r>
    </w:p>
    <w:p w14:paraId="59EE0E31" w14:textId="77777777" w:rsidR="00114EBB" w:rsidRDefault="00A749D2" w:rsidP="00A10745">
      <w:pPr>
        <w:spacing w:after="0" w:line="240" w:lineRule="auto"/>
        <w:rPr>
          <w:rFonts w:ascii="Arial" w:hAnsi="Arial" w:cs="Arial"/>
          <w:i/>
          <w:sz w:val="24"/>
          <w:szCs w:val="24"/>
        </w:rPr>
      </w:pPr>
      <w:r w:rsidRPr="00261C39">
        <w:rPr>
          <w:rFonts w:ascii="Arial" w:hAnsi="Arial" w:cs="Arial"/>
          <w:i/>
          <w:sz w:val="24"/>
          <w:szCs w:val="24"/>
        </w:rPr>
        <w:t>Secretariat’s Views – we need to be mindful that Ex is a heav</w:t>
      </w:r>
      <w:r w:rsidR="00261C39">
        <w:rPr>
          <w:rFonts w:ascii="Arial" w:hAnsi="Arial" w:cs="Arial"/>
          <w:i/>
          <w:sz w:val="24"/>
          <w:szCs w:val="24"/>
        </w:rPr>
        <w:t>il</w:t>
      </w:r>
      <w:r w:rsidRPr="00261C39">
        <w:rPr>
          <w:rFonts w:ascii="Arial" w:hAnsi="Arial" w:cs="Arial"/>
          <w:i/>
          <w:sz w:val="24"/>
          <w:szCs w:val="24"/>
        </w:rPr>
        <w:t xml:space="preserve">y regulated area in most countries </w:t>
      </w:r>
      <w:proofErr w:type="gramStart"/>
      <w:r w:rsidRPr="00261C39">
        <w:rPr>
          <w:rFonts w:ascii="Arial" w:hAnsi="Arial" w:cs="Arial"/>
          <w:i/>
          <w:sz w:val="24"/>
          <w:szCs w:val="24"/>
        </w:rPr>
        <w:t>and also</w:t>
      </w:r>
      <w:proofErr w:type="gramEnd"/>
      <w:r w:rsidRPr="00261C39">
        <w:rPr>
          <w:rFonts w:ascii="Arial" w:hAnsi="Arial" w:cs="Arial"/>
          <w:i/>
          <w:sz w:val="24"/>
          <w:szCs w:val="24"/>
        </w:rPr>
        <w:t xml:space="preserve"> has the potential to expose IEC to greater risk.  Formal voting by the membership both removes doubt and forces the Membership to consider matters and hence significantly reduces exposure to risk.  We should work with the new electronic voting and look for efficiencies in that area prior to making major voting changes.</w:t>
      </w:r>
    </w:p>
    <w:p w14:paraId="3EDDB1CD" w14:textId="77777777" w:rsidR="00114EBB" w:rsidRDefault="00114EBB" w:rsidP="00A10745">
      <w:pPr>
        <w:spacing w:after="0" w:line="240" w:lineRule="auto"/>
        <w:rPr>
          <w:rFonts w:ascii="Arial" w:hAnsi="Arial" w:cs="Arial"/>
          <w:i/>
          <w:sz w:val="24"/>
          <w:szCs w:val="24"/>
        </w:rPr>
      </w:pPr>
    </w:p>
    <w:p w14:paraId="501147CB" w14:textId="6FCD4382" w:rsidR="00A10745" w:rsidRPr="00A10745" w:rsidRDefault="00114EBB" w:rsidP="00A10745">
      <w:pPr>
        <w:spacing w:after="0" w:line="240" w:lineRule="auto"/>
        <w:rPr>
          <w:rFonts w:ascii="Arial" w:hAnsi="Arial" w:cs="Arial"/>
          <w:sz w:val="24"/>
          <w:szCs w:val="24"/>
        </w:rPr>
      </w:pPr>
      <w:r>
        <w:rPr>
          <w:rFonts w:ascii="Arial" w:hAnsi="Arial" w:cs="Arial"/>
          <w:i/>
          <w:sz w:val="24"/>
          <w:szCs w:val="24"/>
        </w:rPr>
        <w:lastRenderedPageBreak/>
        <w:t xml:space="preserve">It </w:t>
      </w:r>
      <w:proofErr w:type="spellStart"/>
      <w:r>
        <w:rPr>
          <w:rFonts w:ascii="Arial" w:hAnsi="Arial" w:cs="Arial"/>
          <w:i/>
          <w:sz w:val="24"/>
          <w:szCs w:val="24"/>
        </w:rPr>
        <w:t>maybe</w:t>
      </w:r>
      <w:proofErr w:type="spellEnd"/>
      <w:r>
        <w:rPr>
          <w:rFonts w:ascii="Arial" w:hAnsi="Arial" w:cs="Arial"/>
          <w:i/>
          <w:sz w:val="24"/>
          <w:szCs w:val="24"/>
        </w:rPr>
        <w:t xml:space="preserve"> appropriate to include the CN proposal in the overall discussions as initiated by the IECEx Chair </w:t>
      </w:r>
      <w:r w:rsidR="00160B82">
        <w:rPr>
          <w:rFonts w:ascii="Arial" w:hAnsi="Arial" w:cs="Arial"/>
          <w:i/>
          <w:sz w:val="24"/>
          <w:szCs w:val="24"/>
        </w:rPr>
        <w:t>in his letter and email of 25 September 2018, included in the meeting pack</w:t>
      </w:r>
      <w:bookmarkStart w:id="0" w:name="_GoBack"/>
      <w:bookmarkEnd w:id="0"/>
      <w:r>
        <w:rPr>
          <w:rFonts w:ascii="Arial" w:hAnsi="Arial" w:cs="Arial"/>
          <w:i/>
          <w:sz w:val="24"/>
          <w:szCs w:val="24"/>
        </w:rPr>
        <w:t>.</w:t>
      </w:r>
      <w:r w:rsidR="00A749D2" w:rsidRPr="00261C39">
        <w:rPr>
          <w:rFonts w:ascii="Arial" w:hAnsi="Arial" w:cs="Arial"/>
          <w:i/>
          <w:sz w:val="24"/>
          <w:szCs w:val="24"/>
        </w:rPr>
        <w:t>}</w:t>
      </w:r>
    </w:p>
    <w:p w14:paraId="41FC215F" w14:textId="77777777" w:rsidR="00A10745" w:rsidRDefault="00A10745" w:rsidP="00A10745">
      <w:pPr>
        <w:pStyle w:val="ListParagraph"/>
        <w:spacing w:after="0" w:line="240" w:lineRule="auto"/>
        <w:ind w:left="709"/>
        <w:rPr>
          <w:rFonts w:ascii="Arial" w:hAnsi="Arial" w:cs="Arial"/>
          <w:sz w:val="24"/>
          <w:szCs w:val="24"/>
        </w:rPr>
      </w:pPr>
    </w:p>
    <w:p w14:paraId="2376EBF4" w14:textId="77777777" w:rsidR="00A10745" w:rsidRPr="004A711E" w:rsidRDefault="00A10745" w:rsidP="00A10745">
      <w:pPr>
        <w:pStyle w:val="ListParagraph"/>
        <w:spacing w:after="0" w:line="240" w:lineRule="auto"/>
        <w:ind w:left="709"/>
        <w:rPr>
          <w:rFonts w:ascii="Arial" w:hAnsi="Arial" w:cs="Arial"/>
          <w:sz w:val="24"/>
          <w:szCs w:val="24"/>
          <w:u w:val="single"/>
        </w:rPr>
      </w:pPr>
    </w:p>
    <w:p w14:paraId="0DCAC5E6" w14:textId="77777777" w:rsidR="004A711E" w:rsidRPr="008743CC" w:rsidRDefault="00066912" w:rsidP="004A711E">
      <w:pPr>
        <w:pStyle w:val="ListParagraph"/>
        <w:numPr>
          <w:ilvl w:val="2"/>
          <w:numId w:val="18"/>
        </w:numPr>
        <w:spacing w:after="0" w:line="240" w:lineRule="auto"/>
        <w:ind w:left="709"/>
        <w:rPr>
          <w:rFonts w:ascii="Arial" w:hAnsi="Arial" w:cs="Arial"/>
          <w:b/>
          <w:sz w:val="24"/>
          <w:szCs w:val="24"/>
          <w:u w:val="single"/>
        </w:rPr>
      </w:pPr>
      <w:r w:rsidRPr="008743CC">
        <w:rPr>
          <w:rFonts w:ascii="Arial" w:hAnsi="Arial" w:cs="Arial"/>
          <w:b/>
          <w:sz w:val="24"/>
          <w:szCs w:val="24"/>
          <w:u w:val="single"/>
        </w:rPr>
        <w:t xml:space="preserve"> </w:t>
      </w:r>
      <w:r w:rsidR="004A711E" w:rsidRPr="008743CC">
        <w:rPr>
          <w:rFonts w:ascii="Arial" w:hAnsi="Arial" w:cs="Arial"/>
          <w:b/>
          <w:sz w:val="24"/>
          <w:szCs w:val="24"/>
          <w:u w:val="single"/>
        </w:rPr>
        <w:t>Introduction of IEC 62784 Vacuum Cleaner Standard to the IECEx 02 Certified Equipment Scheme Action Item 37 from Mins ExMC/1448A/RM</w:t>
      </w:r>
    </w:p>
    <w:p w14:paraId="7CF65F0F" w14:textId="77777777" w:rsidR="004A711E" w:rsidRDefault="004A711E" w:rsidP="004A711E">
      <w:pPr>
        <w:spacing w:after="0" w:line="240" w:lineRule="auto"/>
        <w:ind w:left="-11"/>
        <w:rPr>
          <w:rFonts w:ascii="Arial" w:hAnsi="Arial" w:cs="Arial"/>
          <w:sz w:val="24"/>
          <w:szCs w:val="24"/>
        </w:rPr>
      </w:pPr>
    </w:p>
    <w:p w14:paraId="1EF56AC6" w14:textId="77777777" w:rsidR="004A711E" w:rsidRDefault="004A711E" w:rsidP="004A711E">
      <w:pPr>
        <w:spacing w:after="0" w:line="240" w:lineRule="auto"/>
        <w:ind w:left="-11"/>
        <w:rPr>
          <w:rFonts w:ascii="Arial" w:hAnsi="Arial" w:cs="Arial"/>
          <w:sz w:val="24"/>
          <w:szCs w:val="24"/>
        </w:rPr>
      </w:pPr>
    </w:p>
    <w:p w14:paraId="63A15F6F" w14:textId="77777777" w:rsidR="009169AC" w:rsidRPr="008743CC" w:rsidRDefault="009169AC" w:rsidP="009169AC">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52EDD699" w14:textId="3BE91CFE" w:rsidR="003427E7" w:rsidRPr="003427E7" w:rsidRDefault="003427E7" w:rsidP="003427E7">
      <w:pPr>
        <w:pStyle w:val="ListParagraph"/>
        <w:numPr>
          <w:ilvl w:val="0"/>
          <w:numId w:val="39"/>
        </w:numPr>
        <w:spacing w:after="0" w:line="240" w:lineRule="auto"/>
        <w:rPr>
          <w:rFonts w:ascii="Arial" w:hAnsi="Arial" w:cs="Arial"/>
          <w:sz w:val="24"/>
          <w:szCs w:val="24"/>
        </w:rPr>
      </w:pPr>
      <w:r>
        <w:rPr>
          <w:rFonts w:ascii="Arial" w:hAnsi="Arial" w:cs="Arial"/>
          <w:sz w:val="24"/>
          <w:szCs w:val="24"/>
        </w:rPr>
        <w:t>ExMC/14</w:t>
      </w:r>
      <w:r w:rsidR="00D2692F">
        <w:rPr>
          <w:rFonts w:ascii="Arial" w:hAnsi="Arial" w:cs="Arial"/>
          <w:sz w:val="24"/>
          <w:szCs w:val="24"/>
        </w:rPr>
        <w:t>4</w:t>
      </w:r>
      <w:r>
        <w:rPr>
          <w:rFonts w:ascii="Arial" w:hAnsi="Arial" w:cs="Arial"/>
          <w:sz w:val="24"/>
          <w:szCs w:val="24"/>
        </w:rPr>
        <w:t>8A/RM – Confirmed minutes of 2018 ExMC Cannes meeting</w:t>
      </w:r>
    </w:p>
    <w:p w14:paraId="480DECDF" w14:textId="11270436" w:rsidR="004A711E" w:rsidRPr="009169AC" w:rsidRDefault="008743CC" w:rsidP="009169AC">
      <w:pPr>
        <w:pStyle w:val="ListParagraph"/>
        <w:numPr>
          <w:ilvl w:val="0"/>
          <w:numId w:val="39"/>
        </w:numPr>
        <w:spacing w:after="0" w:line="240" w:lineRule="auto"/>
        <w:rPr>
          <w:rFonts w:ascii="Arial" w:hAnsi="Arial" w:cs="Arial"/>
          <w:sz w:val="24"/>
          <w:szCs w:val="24"/>
        </w:rPr>
      </w:pPr>
      <w:r>
        <w:rPr>
          <w:rFonts w:ascii="Arial" w:hAnsi="Arial" w:cs="Arial"/>
          <w:sz w:val="24"/>
          <w:szCs w:val="24"/>
        </w:rPr>
        <w:t>IEC 62784 Edition 1.1 – incorporating Amendment 1 published 2019</w:t>
      </w:r>
    </w:p>
    <w:p w14:paraId="5944F0AA" w14:textId="77777777" w:rsidR="004A711E" w:rsidRPr="004A711E" w:rsidRDefault="004A711E" w:rsidP="004A711E">
      <w:pPr>
        <w:spacing w:after="0" w:line="240" w:lineRule="auto"/>
        <w:ind w:left="-11"/>
        <w:rPr>
          <w:rFonts w:ascii="Arial" w:hAnsi="Arial" w:cs="Arial"/>
          <w:sz w:val="24"/>
          <w:szCs w:val="24"/>
        </w:rPr>
      </w:pPr>
    </w:p>
    <w:p w14:paraId="12A9C367" w14:textId="6858C43F" w:rsidR="004A711E" w:rsidRPr="00261C39" w:rsidRDefault="008743CC" w:rsidP="008743CC">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This item was discussed under item 8.9 of the mins ExMC/1448A/RM and relates to the fact that at the time the last ExMC meeting the Standard made two mandatory references, IEC 60079-31 (for Ex safety) and IEC 60335-2-69 (for electrical safety).  The amendment issued January 2019 has removed the reference to electrical safety and now places the Standard in line with suite of IEC 60079 standards.  The task for the Executive was to consider what is required to introduce the new standard in terms:</w:t>
      </w:r>
    </w:p>
    <w:p w14:paraId="306D9B6D" w14:textId="77777777" w:rsidR="008743CC" w:rsidRPr="00261C39" w:rsidRDefault="008743CC" w:rsidP="008743CC">
      <w:pPr>
        <w:spacing w:after="0" w:line="240" w:lineRule="auto"/>
        <w:rPr>
          <w:rFonts w:ascii="Arial" w:hAnsi="Arial" w:cs="Arial"/>
          <w:i/>
          <w:sz w:val="24"/>
          <w:szCs w:val="24"/>
        </w:rPr>
      </w:pPr>
    </w:p>
    <w:p w14:paraId="77F065B5" w14:textId="66C43B34" w:rsidR="008743CC" w:rsidRPr="00261C39" w:rsidRDefault="008743CC" w:rsidP="008743CC">
      <w:pPr>
        <w:pStyle w:val="ListParagraph"/>
        <w:numPr>
          <w:ilvl w:val="0"/>
          <w:numId w:val="39"/>
        </w:numPr>
        <w:spacing w:after="0" w:line="240" w:lineRule="auto"/>
        <w:rPr>
          <w:rFonts w:ascii="Arial" w:hAnsi="Arial" w:cs="Arial"/>
          <w:i/>
          <w:sz w:val="24"/>
          <w:szCs w:val="24"/>
        </w:rPr>
      </w:pPr>
      <w:r w:rsidRPr="00261C39">
        <w:rPr>
          <w:rFonts w:ascii="Arial" w:hAnsi="Arial" w:cs="Arial"/>
          <w:i/>
          <w:sz w:val="24"/>
          <w:szCs w:val="24"/>
        </w:rPr>
        <w:t xml:space="preserve">Scope extensions for </w:t>
      </w:r>
      <w:proofErr w:type="spellStart"/>
      <w:r w:rsidRPr="00261C39">
        <w:rPr>
          <w:rFonts w:ascii="Arial" w:hAnsi="Arial" w:cs="Arial"/>
          <w:i/>
          <w:sz w:val="24"/>
          <w:szCs w:val="24"/>
        </w:rPr>
        <w:t>ExTLs</w:t>
      </w:r>
      <w:proofErr w:type="spellEnd"/>
      <w:r w:rsidRPr="00261C39">
        <w:rPr>
          <w:rFonts w:ascii="Arial" w:hAnsi="Arial" w:cs="Arial"/>
          <w:i/>
          <w:sz w:val="24"/>
          <w:szCs w:val="24"/>
        </w:rPr>
        <w:t xml:space="preserve"> and </w:t>
      </w:r>
      <w:proofErr w:type="spellStart"/>
      <w:r w:rsidRPr="00261C39">
        <w:rPr>
          <w:rFonts w:ascii="Arial" w:hAnsi="Arial" w:cs="Arial"/>
          <w:i/>
          <w:sz w:val="24"/>
          <w:szCs w:val="24"/>
        </w:rPr>
        <w:t>ExCBs</w:t>
      </w:r>
      <w:proofErr w:type="spellEnd"/>
    </w:p>
    <w:p w14:paraId="13E5824B" w14:textId="0A610832" w:rsidR="008743CC" w:rsidRPr="00261C39" w:rsidRDefault="008743CC" w:rsidP="008743CC">
      <w:pPr>
        <w:pStyle w:val="ListParagraph"/>
        <w:numPr>
          <w:ilvl w:val="0"/>
          <w:numId w:val="39"/>
        </w:numPr>
        <w:spacing w:after="0" w:line="240" w:lineRule="auto"/>
        <w:rPr>
          <w:rFonts w:ascii="Arial" w:hAnsi="Arial" w:cs="Arial"/>
          <w:i/>
          <w:sz w:val="24"/>
          <w:szCs w:val="24"/>
        </w:rPr>
      </w:pPr>
      <w:r w:rsidRPr="00261C39">
        <w:rPr>
          <w:rFonts w:ascii="Arial" w:hAnsi="Arial" w:cs="Arial"/>
          <w:i/>
          <w:sz w:val="24"/>
          <w:szCs w:val="24"/>
        </w:rPr>
        <w:t xml:space="preserve">Any new documents / amendments required, </w:t>
      </w:r>
      <w:proofErr w:type="spellStart"/>
      <w:r w:rsidRPr="00261C39">
        <w:rPr>
          <w:rFonts w:ascii="Arial" w:hAnsi="Arial" w:cs="Arial"/>
          <w:i/>
          <w:sz w:val="24"/>
          <w:szCs w:val="24"/>
        </w:rPr>
        <w:t>eg</w:t>
      </w:r>
      <w:proofErr w:type="spellEnd"/>
      <w:r w:rsidRPr="00261C39">
        <w:rPr>
          <w:rFonts w:ascii="Arial" w:hAnsi="Arial" w:cs="Arial"/>
          <w:i/>
          <w:sz w:val="24"/>
          <w:szCs w:val="24"/>
        </w:rPr>
        <w:t xml:space="preserve"> New </w:t>
      </w:r>
      <w:proofErr w:type="spellStart"/>
      <w:r w:rsidRPr="00261C39">
        <w:rPr>
          <w:rFonts w:ascii="Arial" w:hAnsi="Arial" w:cs="Arial"/>
          <w:i/>
          <w:sz w:val="24"/>
          <w:szCs w:val="24"/>
        </w:rPr>
        <w:t>ExTR</w:t>
      </w:r>
      <w:proofErr w:type="spellEnd"/>
      <w:r w:rsidRPr="00261C39">
        <w:rPr>
          <w:rFonts w:ascii="Arial" w:hAnsi="Arial" w:cs="Arial"/>
          <w:i/>
          <w:sz w:val="24"/>
          <w:szCs w:val="24"/>
        </w:rPr>
        <w:t xml:space="preserve"> Blank, updating TCD</w:t>
      </w:r>
    </w:p>
    <w:p w14:paraId="478418AA" w14:textId="77777777" w:rsidR="008743CC" w:rsidRPr="00261C39" w:rsidRDefault="008743CC" w:rsidP="008743CC">
      <w:pPr>
        <w:spacing w:after="0" w:line="240" w:lineRule="auto"/>
        <w:rPr>
          <w:rFonts w:ascii="Arial" w:hAnsi="Arial" w:cs="Arial"/>
          <w:i/>
          <w:sz w:val="24"/>
          <w:szCs w:val="24"/>
        </w:rPr>
      </w:pPr>
    </w:p>
    <w:p w14:paraId="0DECF607" w14:textId="77777777" w:rsidR="008743CC" w:rsidRPr="00261C39" w:rsidRDefault="008743CC" w:rsidP="008743CC">
      <w:pPr>
        <w:spacing w:after="0" w:line="240" w:lineRule="auto"/>
        <w:rPr>
          <w:rFonts w:ascii="Arial" w:hAnsi="Arial" w:cs="Arial"/>
          <w:i/>
          <w:sz w:val="24"/>
          <w:szCs w:val="24"/>
        </w:rPr>
      </w:pPr>
      <w:r w:rsidRPr="00261C39">
        <w:rPr>
          <w:rFonts w:ascii="Arial" w:hAnsi="Arial" w:cs="Arial"/>
          <w:i/>
          <w:sz w:val="24"/>
          <w:szCs w:val="24"/>
        </w:rPr>
        <w:t xml:space="preserve">The Secretariat suggests that in terms of scope extensions for </w:t>
      </w:r>
      <w:proofErr w:type="spellStart"/>
      <w:r w:rsidRPr="00261C39">
        <w:rPr>
          <w:rFonts w:ascii="Arial" w:hAnsi="Arial" w:cs="Arial"/>
          <w:i/>
          <w:sz w:val="24"/>
          <w:szCs w:val="24"/>
        </w:rPr>
        <w:t>ExCBs</w:t>
      </w:r>
      <w:proofErr w:type="spellEnd"/>
      <w:r w:rsidRPr="00261C39">
        <w:rPr>
          <w:rFonts w:ascii="Arial" w:hAnsi="Arial" w:cs="Arial"/>
          <w:i/>
          <w:sz w:val="24"/>
          <w:szCs w:val="24"/>
        </w:rPr>
        <w:t xml:space="preserve"> and </w:t>
      </w:r>
      <w:proofErr w:type="spellStart"/>
      <w:r w:rsidRPr="00261C39">
        <w:rPr>
          <w:rFonts w:ascii="Arial" w:hAnsi="Arial" w:cs="Arial"/>
          <w:i/>
          <w:sz w:val="24"/>
          <w:szCs w:val="24"/>
        </w:rPr>
        <w:t>ExTLs</w:t>
      </w:r>
      <w:proofErr w:type="spellEnd"/>
      <w:r w:rsidRPr="00261C39">
        <w:rPr>
          <w:rFonts w:ascii="Arial" w:hAnsi="Arial" w:cs="Arial"/>
          <w:i/>
          <w:sz w:val="24"/>
          <w:szCs w:val="24"/>
        </w:rPr>
        <w:t xml:space="preserve"> that scope extension be treated in terms of those Bodies with IEC 60079-31 in scope and those without.</w:t>
      </w:r>
    </w:p>
    <w:p w14:paraId="628E0AA0" w14:textId="77777777" w:rsidR="008743CC" w:rsidRPr="00261C39" w:rsidRDefault="008743CC" w:rsidP="008743CC">
      <w:pPr>
        <w:spacing w:after="0" w:line="240" w:lineRule="auto"/>
        <w:rPr>
          <w:rFonts w:ascii="Arial" w:hAnsi="Arial" w:cs="Arial"/>
          <w:i/>
          <w:sz w:val="24"/>
          <w:szCs w:val="24"/>
        </w:rPr>
      </w:pPr>
    </w:p>
    <w:p w14:paraId="66F37BC9" w14:textId="760F456F" w:rsidR="008743CC" w:rsidRPr="00261C39" w:rsidRDefault="008743CC" w:rsidP="008743CC">
      <w:pPr>
        <w:spacing w:after="0" w:line="240" w:lineRule="auto"/>
        <w:rPr>
          <w:rFonts w:ascii="Arial" w:hAnsi="Arial" w:cs="Arial"/>
          <w:i/>
          <w:sz w:val="24"/>
          <w:szCs w:val="24"/>
        </w:rPr>
      </w:pPr>
      <w:r w:rsidRPr="00261C39">
        <w:rPr>
          <w:rFonts w:ascii="Arial" w:hAnsi="Arial" w:cs="Arial"/>
          <w:i/>
          <w:sz w:val="24"/>
          <w:szCs w:val="24"/>
        </w:rPr>
        <w:t>For those with IEC 60079-31 in scope</w:t>
      </w:r>
      <w:r w:rsidR="00261C39">
        <w:rPr>
          <w:rFonts w:ascii="Arial" w:hAnsi="Arial" w:cs="Arial"/>
          <w:i/>
          <w:sz w:val="24"/>
          <w:szCs w:val="24"/>
        </w:rPr>
        <w:t>:</w:t>
      </w:r>
      <w:r w:rsidRPr="00261C39">
        <w:rPr>
          <w:rFonts w:ascii="Arial" w:hAnsi="Arial" w:cs="Arial"/>
          <w:i/>
          <w:sz w:val="24"/>
          <w:szCs w:val="24"/>
        </w:rPr>
        <w:t xml:space="preserve"> completion of the Declaration Form as used for scope extensions involving updated editions according to ExMC/271D/CD procedures can be granted</w:t>
      </w:r>
      <w:r w:rsidR="00261C39">
        <w:rPr>
          <w:rFonts w:ascii="Arial" w:hAnsi="Arial" w:cs="Arial"/>
          <w:i/>
          <w:sz w:val="24"/>
          <w:szCs w:val="24"/>
        </w:rPr>
        <w:t xml:space="preserve"> with IEC 62784 being picked up at the next assessment</w:t>
      </w:r>
      <w:r w:rsidRPr="00261C39">
        <w:rPr>
          <w:rFonts w:ascii="Arial" w:hAnsi="Arial" w:cs="Arial"/>
          <w:i/>
          <w:sz w:val="24"/>
          <w:szCs w:val="24"/>
        </w:rPr>
        <w:t>.</w:t>
      </w:r>
    </w:p>
    <w:p w14:paraId="397FD2F8" w14:textId="77777777" w:rsidR="008743CC" w:rsidRPr="00261C39" w:rsidRDefault="008743CC" w:rsidP="008743CC">
      <w:pPr>
        <w:spacing w:after="0" w:line="240" w:lineRule="auto"/>
        <w:rPr>
          <w:rFonts w:ascii="Arial" w:hAnsi="Arial" w:cs="Arial"/>
          <w:i/>
          <w:sz w:val="24"/>
          <w:szCs w:val="24"/>
        </w:rPr>
      </w:pPr>
    </w:p>
    <w:p w14:paraId="3EB50741" w14:textId="1628510C" w:rsidR="008743CC" w:rsidRPr="00261C39" w:rsidRDefault="008743CC" w:rsidP="008743CC">
      <w:pPr>
        <w:spacing w:after="0" w:line="240" w:lineRule="auto"/>
        <w:rPr>
          <w:rFonts w:ascii="Arial" w:hAnsi="Arial" w:cs="Arial"/>
          <w:i/>
          <w:sz w:val="24"/>
          <w:szCs w:val="24"/>
        </w:rPr>
      </w:pPr>
      <w:r w:rsidRPr="00261C39">
        <w:rPr>
          <w:rFonts w:ascii="Arial" w:hAnsi="Arial" w:cs="Arial"/>
          <w:i/>
          <w:sz w:val="24"/>
          <w:szCs w:val="24"/>
        </w:rPr>
        <w:t>For those without IEC 60079-31 in scope</w:t>
      </w:r>
      <w:r w:rsidR="00261C39">
        <w:rPr>
          <w:rFonts w:ascii="Arial" w:hAnsi="Arial" w:cs="Arial"/>
          <w:i/>
          <w:sz w:val="24"/>
          <w:szCs w:val="24"/>
        </w:rPr>
        <w:t>:</w:t>
      </w:r>
      <w:r w:rsidRPr="00261C39">
        <w:rPr>
          <w:rFonts w:ascii="Arial" w:hAnsi="Arial" w:cs="Arial"/>
          <w:i/>
          <w:sz w:val="24"/>
          <w:szCs w:val="24"/>
        </w:rPr>
        <w:t xml:space="preserve"> they are require</w:t>
      </w:r>
      <w:r w:rsidR="00261C39">
        <w:rPr>
          <w:rFonts w:ascii="Arial" w:hAnsi="Arial" w:cs="Arial"/>
          <w:i/>
          <w:sz w:val="24"/>
          <w:szCs w:val="24"/>
        </w:rPr>
        <w:t>d</w:t>
      </w:r>
      <w:r w:rsidRPr="00261C39">
        <w:rPr>
          <w:rFonts w:ascii="Arial" w:hAnsi="Arial" w:cs="Arial"/>
          <w:i/>
          <w:sz w:val="24"/>
          <w:szCs w:val="24"/>
        </w:rPr>
        <w:t xml:space="preserve"> to gain IEC 60079-31 in their scope either prior or at the same </w:t>
      </w:r>
      <w:proofErr w:type="gramStart"/>
      <w:r w:rsidRPr="00261C39">
        <w:rPr>
          <w:rFonts w:ascii="Arial" w:hAnsi="Arial" w:cs="Arial"/>
          <w:i/>
          <w:sz w:val="24"/>
          <w:szCs w:val="24"/>
        </w:rPr>
        <w:t>time</w:t>
      </w:r>
      <w:proofErr w:type="gramEnd"/>
      <w:r w:rsidRPr="00261C39">
        <w:rPr>
          <w:rFonts w:ascii="Arial" w:hAnsi="Arial" w:cs="Arial"/>
          <w:i/>
          <w:sz w:val="24"/>
          <w:szCs w:val="24"/>
        </w:rPr>
        <w:t xml:space="preserve"> but this </w:t>
      </w:r>
      <w:r w:rsidRPr="00261C39">
        <w:rPr>
          <w:rFonts w:ascii="Arial" w:hAnsi="Arial" w:cs="Arial"/>
          <w:i/>
          <w:sz w:val="24"/>
          <w:szCs w:val="24"/>
          <w:u w:val="single"/>
        </w:rPr>
        <w:t>will require</w:t>
      </w:r>
      <w:r w:rsidRPr="00261C39">
        <w:rPr>
          <w:rFonts w:ascii="Arial" w:hAnsi="Arial" w:cs="Arial"/>
          <w:i/>
          <w:sz w:val="24"/>
          <w:szCs w:val="24"/>
        </w:rPr>
        <w:t xml:space="preserve"> a</w:t>
      </w:r>
      <w:r w:rsidR="00261C39">
        <w:rPr>
          <w:rFonts w:ascii="Arial" w:hAnsi="Arial" w:cs="Arial"/>
          <w:i/>
          <w:sz w:val="24"/>
          <w:szCs w:val="24"/>
        </w:rPr>
        <w:t xml:space="preserve"> site assessment </w:t>
      </w:r>
      <w:r w:rsidRPr="00261C39">
        <w:rPr>
          <w:rFonts w:ascii="Arial" w:hAnsi="Arial" w:cs="Arial"/>
          <w:i/>
          <w:sz w:val="24"/>
          <w:szCs w:val="24"/>
        </w:rPr>
        <w:t>visit as usual according to OD 003-2</w:t>
      </w:r>
      <w:r w:rsidR="00261C39">
        <w:rPr>
          <w:rFonts w:ascii="Arial" w:hAnsi="Arial" w:cs="Arial"/>
          <w:i/>
          <w:sz w:val="24"/>
          <w:szCs w:val="24"/>
        </w:rPr>
        <w:t>}</w:t>
      </w:r>
      <w:r w:rsidRPr="00261C39">
        <w:rPr>
          <w:rFonts w:ascii="Arial" w:hAnsi="Arial" w:cs="Arial"/>
          <w:i/>
          <w:sz w:val="24"/>
          <w:szCs w:val="24"/>
        </w:rPr>
        <w:t xml:space="preserve">. </w:t>
      </w:r>
    </w:p>
    <w:p w14:paraId="15BA1120" w14:textId="77777777" w:rsidR="004A711E" w:rsidRDefault="004A711E" w:rsidP="004A711E">
      <w:pPr>
        <w:pStyle w:val="ListParagraph"/>
        <w:spacing w:after="0" w:line="240" w:lineRule="auto"/>
        <w:ind w:left="709"/>
        <w:rPr>
          <w:rFonts w:ascii="Arial" w:hAnsi="Arial" w:cs="Arial"/>
          <w:sz w:val="24"/>
          <w:szCs w:val="24"/>
        </w:rPr>
      </w:pPr>
    </w:p>
    <w:p w14:paraId="1E2FAFC6" w14:textId="77777777" w:rsidR="004A711E" w:rsidRDefault="004A711E" w:rsidP="004A711E">
      <w:pPr>
        <w:pStyle w:val="ListParagraph"/>
        <w:spacing w:after="0" w:line="240" w:lineRule="auto"/>
        <w:ind w:left="709"/>
        <w:rPr>
          <w:rFonts w:ascii="Arial" w:hAnsi="Arial" w:cs="Arial"/>
          <w:sz w:val="24"/>
          <w:szCs w:val="24"/>
        </w:rPr>
      </w:pPr>
    </w:p>
    <w:p w14:paraId="26770CC8" w14:textId="77777777" w:rsidR="004A711E" w:rsidRDefault="004A711E" w:rsidP="004A711E">
      <w:pPr>
        <w:pStyle w:val="ListParagraph"/>
        <w:spacing w:after="0" w:line="240" w:lineRule="auto"/>
        <w:ind w:left="709"/>
        <w:rPr>
          <w:rFonts w:ascii="Arial" w:hAnsi="Arial" w:cs="Arial"/>
          <w:sz w:val="24"/>
          <w:szCs w:val="24"/>
        </w:rPr>
      </w:pPr>
    </w:p>
    <w:p w14:paraId="0E6F331B" w14:textId="56DA0BA9" w:rsidR="00066912" w:rsidRPr="00356221" w:rsidRDefault="00356221" w:rsidP="00066912">
      <w:pPr>
        <w:pStyle w:val="ListParagraph"/>
        <w:numPr>
          <w:ilvl w:val="2"/>
          <w:numId w:val="18"/>
        </w:numPr>
        <w:spacing w:after="0" w:line="240" w:lineRule="auto"/>
        <w:ind w:left="709"/>
        <w:rPr>
          <w:rFonts w:ascii="Arial" w:hAnsi="Arial" w:cs="Arial"/>
          <w:b/>
          <w:sz w:val="24"/>
          <w:szCs w:val="24"/>
          <w:u w:val="single"/>
        </w:rPr>
      </w:pPr>
      <w:r w:rsidRPr="00356221">
        <w:rPr>
          <w:rFonts w:ascii="Arial" w:hAnsi="Arial" w:cs="Arial"/>
          <w:b/>
          <w:sz w:val="24"/>
          <w:szCs w:val="24"/>
          <w:u w:val="single"/>
        </w:rPr>
        <w:t xml:space="preserve">Executive to undertake a review of the Membership requirements of </w:t>
      </w:r>
      <w:proofErr w:type="spellStart"/>
      <w:r w:rsidRPr="00356221">
        <w:rPr>
          <w:rFonts w:ascii="Arial" w:hAnsi="Arial" w:cs="Arial"/>
          <w:b/>
          <w:sz w:val="24"/>
          <w:szCs w:val="24"/>
          <w:u w:val="single"/>
        </w:rPr>
        <w:t>ExSFC</w:t>
      </w:r>
      <w:proofErr w:type="spellEnd"/>
      <w:r w:rsidRPr="00356221">
        <w:rPr>
          <w:rFonts w:ascii="Arial" w:hAnsi="Arial" w:cs="Arial"/>
          <w:b/>
          <w:sz w:val="24"/>
          <w:szCs w:val="24"/>
          <w:u w:val="single"/>
        </w:rPr>
        <w:t xml:space="preserve"> Action Item 39 from Mins ExMC/1448A/RM</w:t>
      </w:r>
    </w:p>
    <w:p w14:paraId="5A491A31" w14:textId="77777777" w:rsidR="00066912" w:rsidRDefault="00066912" w:rsidP="00066912">
      <w:pPr>
        <w:spacing w:after="0" w:line="240" w:lineRule="auto"/>
        <w:rPr>
          <w:rFonts w:ascii="Arial" w:hAnsi="Arial" w:cs="Arial"/>
          <w:sz w:val="24"/>
          <w:szCs w:val="24"/>
        </w:rPr>
      </w:pPr>
    </w:p>
    <w:p w14:paraId="417EB001" w14:textId="34D60E1F" w:rsidR="00066912" w:rsidRDefault="003427E7" w:rsidP="00066912">
      <w:pPr>
        <w:spacing w:after="0" w:line="240" w:lineRule="auto"/>
        <w:rPr>
          <w:rFonts w:ascii="Arial" w:hAnsi="Arial" w:cs="Arial"/>
          <w:sz w:val="24"/>
          <w:szCs w:val="24"/>
        </w:rPr>
      </w:pPr>
      <w:r>
        <w:rPr>
          <w:rFonts w:ascii="Arial" w:hAnsi="Arial" w:cs="Arial"/>
          <w:sz w:val="24"/>
          <w:szCs w:val="24"/>
        </w:rPr>
        <w:t xml:space="preserve">The IECEx Executive are requested to consider if the membership structure of </w:t>
      </w:r>
      <w:proofErr w:type="spellStart"/>
      <w:r>
        <w:rPr>
          <w:rFonts w:ascii="Arial" w:hAnsi="Arial" w:cs="Arial"/>
          <w:sz w:val="24"/>
          <w:szCs w:val="24"/>
        </w:rPr>
        <w:t>ExSFC</w:t>
      </w:r>
      <w:proofErr w:type="spellEnd"/>
      <w:r>
        <w:rPr>
          <w:rFonts w:ascii="Arial" w:hAnsi="Arial" w:cs="Arial"/>
          <w:sz w:val="24"/>
          <w:szCs w:val="24"/>
        </w:rPr>
        <w:t xml:space="preserve"> needs review and if so any suggestions. </w:t>
      </w:r>
    </w:p>
    <w:p w14:paraId="4D35B3F2" w14:textId="77777777" w:rsidR="005D3AE7" w:rsidRDefault="005D3AE7" w:rsidP="00066912">
      <w:pPr>
        <w:spacing w:after="0" w:line="240" w:lineRule="auto"/>
        <w:rPr>
          <w:rFonts w:ascii="Arial" w:hAnsi="Arial" w:cs="Arial"/>
          <w:sz w:val="24"/>
          <w:szCs w:val="24"/>
        </w:rPr>
      </w:pPr>
    </w:p>
    <w:p w14:paraId="496BCAC3" w14:textId="77777777" w:rsidR="005D3AE7" w:rsidRPr="008743CC" w:rsidRDefault="005D3AE7" w:rsidP="005D3AE7">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20452488" w14:textId="6B2EC6B1" w:rsidR="005D3AE7" w:rsidRDefault="005D3AE7" w:rsidP="005D3AE7">
      <w:pPr>
        <w:pStyle w:val="ListParagraph"/>
        <w:numPr>
          <w:ilvl w:val="0"/>
          <w:numId w:val="40"/>
        </w:numPr>
        <w:spacing w:after="0" w:line="240" w:lineRule="auto"/>
        <w:rPr>
          <w:rFonts w:ascii="Arial" w:hAnsi="Arial" w:cs="Arial"/>
          <w:sz w:val="24"/>
          <w:szCs w:val="24"/>
        </w:rPr>
      </w:pPr>
      <w:r>
        <w:rPr>
          <w:rFonts w:ascii="Arial" w:hAnsi="Arial" w:cs="Arial"/>
          <w:sz w:val="24"/>
          <w:szCs w:val="24"/>
        </w:rPr>
        <w:t>ExMC/14</w:t>
      </w:r>
      <w:r w:rsidR="00D2692F">
        <w:rPr>
          <w:rFonts w:ascii="Arial" w:hAnsi="Arial" w:cs="Arial"/>
          <w:sz w:val="24"/>
          <w:szCs w:val="24"/>
        </w:rPr>
        <w:t>4</w:t>
      </w:r>
      <w:r>
        <w:rPr>
          <w:rFonts w:ascii="Arial" w:hAnsi="Arial" w:cs="Arial"/>
          <w:sz w:val="24"/>
          <w:szCs w:val="24"/>
        </w:rPr>
        <w:t>8A/RM – Confirmed minutes of 2018 ExMC Cannes meeting</w:t>
      </w:r>
    </w:p>
    <w:p w14:paraId="7EC9DC71" w14:textId="182879C2" w:rsidR="005D3AE7" w:rsidRPr="005D3AE7" w:rsidRDefault="005D3AE7" w:rsidP="005D3AE7">
      <w:pPr>
        <w:pStyle w:val="ListParagraph"/>
        <w:numPr>
          <w:ilvl w:val="0"/>
          <w:numId w:val="40"/>
        </w:numPr>
        <w:spacing w:after="0" w:line="240" w:lineRule="auto"/>
        <w:rPr>
          <w:rFonts w:ascii="Arial" w:hAnsi="Arial" w:cs="Arial"/>
          <w:sz w:val="24"/>
          <w:szCs w:val="24"/>
        </w:rPr>
      </w:pPr>
      <w:proofErr w:type="spellStart"/>
      <w:r>
        <w:rPr>
          <w:rFonts w:ascii="Arial" w:hAnsi="Arial" w:cs="Arial"/>
          <w:sz w:val="24"/>
          <w:szCs w:val="24"/>
        </w:rPr>
        <w:t>ExSFC</w:t>
      </w:r>
      <w:proofErr w:type="spellEnd"/>
      <w:r>
        <w:rPr>
          <w:rFonts w:ascii="Arial" w:hAnsi="Arial" w:cs="Arial"/>
          <w:sz w:val="24"/>
          <w:szCs w:val="24"/>
        </w:rPr>
        <w:t>/001B/Inf – Constitution and membership</w:t>
      </w:r>
    </w:p>
    <w:p w14:paraId="1797322D" w14:textId="77777777" w:rsidR="005D3AE7" w:rsidRDefault="005D3AE7" w:rsidP="00066912">
      <w:pPr>
        <w:spacing w:after="0" w:line="240" w:lineRule="auto"/>
        <w:rPr>
          <w:rFonts w:ascii="Arial" w:hAnsi="Arial" w:cs="Arial"/>
          <w:sz w:val="24"/>
          <w:szCs w:val="24"/>
        </w:rPr>
      </w:pPr>
    </w:p>
    <w:p w14:paraId="1E6CA7BD" w14:textId="77777777" w:rsidR="005D3AE7" w:rsidRDefault="005D3AE7" w:rsidP="00066912">
      <w:pPr>
        <w:spacing w:after="0" w:line="240" w:lineRule="auto"/>
        <w:rPr>
          <w:rFonts w:ascii="Arial" w:hAnsi="Arial" w:cs="Arial"/>
          <w:sz w:val="24"/>
          <w:szCs w:val="24"/>
        </w:rPr>
      </w:pPr>
    </w:p>
    <w:p w14:paraId="42766C73" w14:textId="0F7ECC32" w:rsidR="00356221" w:rsidRPr="00261C39" w:rsidRDefault="00356221" w:rsidP="00066912">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This item was discussed under item 10.2 of the mins ExMC/1448A/RM and relates to issues raised in the </w:t>
      </w:r>
      <w:proofErr w:type="spellStart"/>
      <w:r w:rsidRPr="00261C39">
        <w:rPr>
          <w:rFonts w:ascii="Arial" w:hAnsi="Arial" w:cs="Arial"/>
          <w:i/>
          <w:sz w:val="24"/>
          <w:szCs w:val="24"/>
        </w:rPr>
        <w:t>ExSFC</w:t>
      </w:r>
      <w:proofErr w:type="spellEnd"/>
      <w:r w:rsidRPr="00261C39">
        <w:rPr>
          <w:rFonts w:ascii="Arial" w:hAnsi="Arial" w:cs="Arial"/>
          <w:i/>
          <w:sz w:val="24"/>
          <w:szCs w:val="24"/>
        </w:rPr>
        <w:t xml:space="preserve"> Chairman’s report regarding membership and activity of the members.  The Executive are asked to consider </w:t>
      </w:r>
      <w:r w:rsidR="003427E7" w:rsidRPr="00261C39">
        <w:rPr>
          <w:rFonts w:ascii="Arial" w:hAnsi="Arial" w:cs="Arial"/>
          <w:i/>
          <w:sz w:val="24"/>
          <w:szCs w:val="24"/>
        </w:rPr>
        <w:t xml:space="preserve">firstly whether or not there is a need to review the membership structure and if </w:t>
      </w:r>
      <w:proofErr w:type="gramStart"/>
      <w:r w:rsidR="003427E7" w:rsidRPr="00261C39">
        <w:rPr>
          <w:rFonts w:ascii="Arial" w:hAnsi="Arial" w:cs="Arial"/>
          <w:i/>
          <w:sz w:val="24"/>
          <w:szCs w:val="24"/>
        </w:rPr>
        <w:t>so</w:t>
      </w:r>
      <w:proofErr w:type="gramEnd"/>
      <w:r w:rsidR="003427E7" w:rsidRPr="00261C39">
        <w:rPr>
          <w:rFonts w:ascii="Arial" w:hAnsi="Arial" w:cs="Arial"/>
          <w:i/>
          <w:sz w:val="24"/>
          <w:szCs w:val="24"/>
        </w:rPr>
        <w:t xml:space="preserve"> any suggested changes that should be presented to ExMC or how to handle any such Review.  The </w:t>
      </w:r>
      <w:proofErr w:type="spellStart"/>
      <w:r w:rsidR="003427E7" w:rsidRPr="00261C39">
        <w:rPr>
          <w:rFonts w:ascii="Arial" w:hAnsi="Arial" w:cs="Arial"/>
          <w:i/>
          <w:sz w:val="24"/>
          <w:szCs w:val="24"/>
        </w:rPr>
        <w:t>ExSFC</w:t>
      </w:r>
      <w:proofErr w:type="spellEnd"/>
      <w:r w:rsidR="003427E7" w:rsidRPr="00261C39">
        <w:rPr>
          <w:rFonts w:ascii="Arial" w:hAnsi="Arial" w:cs="Arial"/>
          <w:i/>
          <w:sz w:val="24"/>
          <w:szCs w:val="24"/>
        </w:rPr>
        <w:t xml:space="preserve"> Chair and Deputy Chair will be asked for their ideas as well.} </w:t>
      </w:r>
    </w:p>
    <w:p w14:paraId="542B41A8" w14:textId="77777777" w:rsidR="00356221" w:rsidRDefault="00356221" w:rsidP="00066912">
      <w:pPr>
        <w:spacing w:after="0" w:line="240" w:lineRule="auto"/>
        <w:rPr>
          <w:rFonts w:ascii="Arial" w:hAnsi="Arial" w:cs="Arial"/>
          <w:sz w:val="24"/>
          <w:szCs w:val="24"/>
        </w:rPr>
      </w:pPr>
    </w:p>
    <w:p w14:paraId="40B56773" w14:textId="77777777" w:rsidR="00D2692F" w:rsidRDefault="00D2692F" w:rsidP="00066912">
      <w:pPr>
        <w:spacing w:after="0" w:line="240" w:lineRule="auto"/>
        <w:rPr>
          <w:rFonts w:ascii="Arial" w:hAnsi="Arial" w:cs="Arial"/>
          <w:sz w:val="24"/>
          <w:szCs w:val="24"/>
        </w:rPr>
      </w:pPr>
    </w:p>
    <w:p w14:paraId="0A4E7352" w14:textId="77777777" w:rsidR="00D2692F" w:rsidRDefault="00D2692F" w:rsidP="00066912">
      <w:pPr>
        <w:spacing w:after="0" w:line="240" w:lineRule="auto"/>
        <w:rPr>
          <w:rFonts w:ascii="Arial" w:hAnsi="Arial" w:cs="Arial"/>
          <w:sz w:val="24"/>
          <w:szCs w:val="24"/>
        </w:rPr>
      </w:pPr>
    </w:p>
    <w:p w14:paraId="787A5366" w14:textId="04559E2A" w:rsidR="00D2692F" w:rsidRPr="00356221" w:rsidRDefault="00D2692F" w:rsidP="00D2692F">
      <w:pPr>
        <w:pStyle w:val="ListParagraph"/>
        <w:numPr>
          <w:ilvl w:val="2"/>
          <w:numId w:val="18"/>
        </w:numPr>
        <w:spacing w:after="0" w:line="240" w:lineRule="auto"/>
        <w:ind w:left="709"/>
        <w:rPr>
          <w:rFonts w:ascii="Arial" w:hAnsi="Arial" w:cs="Arial"/>
          <w:b/>
          <w:sz w:val="24"/>
          <w:szCs w:val="24"/>
          <w:u w:val="single"/>
        </w:rPr>
      </w:pPr>
      <w:r w:rsidRPr="00356221">
        <w:rPr>
          <w:rFonts w:ascii="Arial" w:hAnsi="Arial" w:cs="Arial"/>
          <w:b/>
          <w:sz w:val="24"/>
          <w:szCs w:val="24"/>
          <w:u w:val="single"/>
        </w:rPr>
        <w:t xml:space="preserve">Executive to </w:t>
      </w:r>
      <w:r>
        <w:rPr>
          <w:rFonts w:ascii="Arial" w:hAnsi="Arial" w:cs="Arial"/>
          <w:b/>
          <w:sz w:val="24"/>
          <w:szCs w:val="24"/>
          <w:u w:val="single"/>
        </w:rPr>
        <w:t xml:space="preserve">further consider a review of the </w:t>
      </w:r>
      <w:proofErr w:type="spellStart"/>
      <w:r>
        <w:rPr>
          <w:rFonts w:ascii="Arial" w:hAnsi="Arial" w:cs="Arial"/>
          <w:b/>
          <w:sz w:val="24"/>
          <w:szCs w:val="24"/>
          <w:u w:val="single"/>
        </w:rPr>
        <w:t>CoPC</w:t>
      </w:r>
      <w:proofErr w:type="spellEnd"/>
      <w:r>
        <w:rPr>
          <w:rFonts w:ascii="Arial" w:hAnsi="Arial" w:cs="Arial"/>
          <w:b/>
          <w:sz w:val="24"/>
          <w:szCs w:val="24"/>
          <w:u w:val="single"/>
        </w:rPr>
        <w:t xml:space="preserve"> certificate fee taking into Recommendation #3 of the </w:t>
      </w:r>
      <w:proofErr w:type="spellStart"/>
      <w:r>
        <w:rPr>
          <w:rFonts w:ascii="Arial" w:hAnsi="Arial" w:cs="Arial"/>
          <w:b/>
          <w:sz w:val="24"/>
          <w:szCs w:val="24"/>
          <w:u w:val="single"/>
        </w:rPr>
        <w:t>ExPCC</w:t>
      </w:r>
      <w:proofErr w:type="spellEnd"/>
      <w:r>
        <w:rPr>
          <w:rFonts w:ascii="Arial" w:hAnsi="Arial" w:cs="Arial"/>
          <w:b/>
          <w:sz w:val="24"/>
          <w:szCs w:val="24"/>
          <w:u w:val="single"/>
        </w:rPr>
        <w:t xml:space="preserve"> Report </w:t>
      </w:r>
      <w:proofErr w:type="spellStart"/>
      <w:r>
        <w:rPr>
          <w:rFonts w:ascii="Arial" w:hAnsi="Arial" w:cs="Arial"/>
          <w:b/>
          <w:sz w:val="24"/>
          <w:szCs w:val="24"/>
          <w:u w:val="single"/>
        </w:rPr>
        <w:t>ExMC</w:t>
      </w:r>
      <w:proofErr w:type="spellEnd"/>
      <w:r>
        <w:rPr>
          <w:rFonts w:ascii="Arial" w:hAnsi="Arial" w:cs="Arial"/>
          <w:b/>
          <w:sz w:val="24"/>
          <w:szCs w:val="24"/>
          <w:u w:val="single"/>
        </w:rPr>
        <w:t xml:space="preserve">/1387/RM. </w:t>
      </w:r>
      <w:r w:rsidRPr="00356221">
        <w:rPr>
          <w:rFonts w:ascii="Arial" w:hAnsi="Arial" w:cs="Arial"/>
          <w:b/>
          <w:sz w:val="24"/>
          <w:szCs w:val="24"/>
          <w:u w:val="single"/>
        </w:rPr>
        <w:t xml:space="preserve">Action Item </w:t>
      </w:r>
      <w:r>
        <w:rPr>
          <w:rFonts w:ascii="Arial" w:hAnsi="Arial" w:cs="Arial"/>
          <w:b/>
          <w:sz w:val="24"/>
          <w:szCs w:val="24"/>
          <w:u w:val="single"/>
        </w:rPr>
        <w:t>48</w:t>
      </w:r>
      <w:r w:rsidRPr="00356221">
        <w:rPr>
          <w:rFonts w:ascii="Arial" w:hAnsi="Arial" w:cs="Arial"/>
          <w:b/>
          <w:sz w:val="24"/>
          <w:szCs w:val="24"/>
          <w:u w:val="single"/>
        </w:rPr>
        <w:t xml:space="preserve"> from Mins ExMC/1448A/RM</w:t>
      </w:r>
    </w:p>
    <w:p w14:paraId="7EAAC5FC" w14:textId="77777777" w:rsidR="00D2692F" w:rsidRDefault="00D2692F" w:rsidP="00066912">
      <w:pPr>
        <w:spacing w:after="0" w:line="240" w:lineRule="auto"/>
        <w:rPr>
          <w:rFonts w:ascii="Arial" w:hAnsi="Arial" w:cs="Arial"/>
          <w:sz w:val="24"/>
          <w:szCs w:val="24"/>
        </w:rPr>
      </w:pPr>
    </w:p>
    <w:p w14:paraId="45260B19" w14:textId="78DB006E" w:rsidR="008A3C32" w:rsidRDefault="00D2692F" w:rsidP="00066912">
      <w:pPr>
        <w:spacing w:after="0" w:line="240" w:lineRule="auto"/>
        <w:rPr>
          <w:rFonts w:ascii="Arial" w:hAnsi="Arial" w:cs="Arial"/>
          <w:sz w:val="24"/>
          <w:szCs w:val="24"/>
        </w:rPr>
      </w:pPr>
      <w:r>
        <w:rPr>
          <w:rFonts w:ascii="Arial" w:hAnsi="Arial" w:cs="Arial"/>
          <w:sz w:val="24"/>
          <w:szCs w:val="24"/>
        </w:rPr>
        <w:t xml:space="preserve">In noting that the IECEx Executive already considered a proposal for BR to reduce the </w:t>
      </w:r>
      <w:proofErr w:type="spellStart"/>
      <w:r>
        <w:rPr>
          <w:rFonts w:ascii="Arial" w:hAnsi="Arial" w:cs="Arial"/>
          <w:sz w:val="24"/>
          <w:szCs w:val="24"/>
        </w:rPr>
        <w:t>CoPC</w:t>
      </w:r>
      <w:proofErr w:type="spellEnd"/>
      <w:r>
        <w:rPr>
          <w:rFonts w:ascii="Arial" w:hAnsi="Arial" w:cs="Arial"/>
          <w:sz w:val="24"/>
          <w:szCs w:val="24"/>
        </w:rPr>
        <w:t xml:space="preserve"> Fee level (currently CHF 250 for new issue and CHF 125 for changes and up issue, re OD 019) the ExMC during Cannes asked the Executive to relook as this in response to further representation from BR </w:t>
      </w:r>
    </w:p>
    <w:p w14:paraId="63A17524" w14:textId="77777777" w:rsidR="00D2692F" w:rsidRDefault="00D2692F" w:rsidP="00066912">
      <w:pPr>
        <w:spacing w:after="0" w:line="240" w:lineRule="auto"/>
        <w:rPr>
          <w:rFonts w:ascii="Arial" w:hAnsi="Arial" w:cs="Arial"/>
          <w:sz w:val="24"/>
          <w:szCs w:val="24"/>
        </w:rPr>
      </w:pPr>
    </w:p>
    <w:p w14:paraId="67C24BC6" w14:textId="27B0E674" w:rsidR="00433FCF" w:rsidRPr="008743CC" w:rsidRDefault="00433FCF" w:rsidP="00433FCF">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23E1C78B" w14:textId="77777777" w:rsidR="00433FCF" w:rsidRDefault="00433FCF" w:rsidP="00433FCF">
      <w:pPr>
        <w:pStyle w:val="ListParagraph"/>
        <w:numPr>
          <w:ilvl w:val="0"/>
          <w:numId w:val="40"/>
        </w:numPr>
        <w:spacing w:after="0" w:line="240" w:lineRule="auto"/>
        <w:rPr>
          <w:rFonts w:ascii="Arial" w:hAnsi="Arial" w:cs="Arial"/>
          <w:sz w:val="24"/>
          <w:szCs w:val="24"/>
        </w:rPr>
      </w:pPr>
      <w:r>
        <w:rPr>
          <w:rFonts w:ascii="Arial" w:hAnsi="Arial" w:cs="Arial"/>
          <w:sz w:val="24"/>
          <w:szCs w:val="24"/>
        </w:rPr>
        <w:t>ExMC/1448A/RM – Confirmed minutes of 2018 ExMC Cannes meeting</w:t>
      </w:r>
    </w:p>
    <w:p w14:paraId="4885CA81" w14:textId="1D181534" w:rsidR="00433FCF" w:rsidRDefault="00433FCF" w:rsidP="00433FC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ExMC/1387/RM – Report from the 2018 </w:t>
      </w:r>
      <w:proofErr w:type="spellStart"/>
      <w:r>
        <w:rPr>
          <w:rFonts w:ascii="Arial" w:hAnsi="Arial" w:cs="Arial"/>
          <w:sz w:val="24"/>
          <w:szCs w:val="24"/>
        </w:rPr>
        <w:t>ExPCC</w:t>
      </w:r>
      <w:proofErr w:type="spellEnd"/>
      <w:r>
        <w:rPr>
          <w:rFonts w:ascii="Arial" w:hAnsi="Arial" w:cs="Arial"/>
          <w:sz w:val="24"/>
          <w:szCs w:val="24"/>
        </w:rPr>
        <w:t xml:space="preserve"> Meeting</w:t>
      </w:r>
    </w:p>
    <w:p w14:paraId="4417D5A5" w14:textId="3AFBC506" w:rsidR="00D2692F" w:rsidRDefault="00D2692F" w:rsidP="00066912">
      <w:pPr>
        <w:spacing w:after="0" w:line="240" w:lineRule="auto"/>
        <w:rPr>
          <w:rFonts w:ascii="Arial" w:hAnsi="Arial" w:cs="Arial"/>
          <w:sz w:val="24"/>
          <w:szCs w:val="24"/>
        </w:rPr>
      </w:pPr>
    </w:p>
    <w:p w14:paraId="645E5475" w14:textId="77777777" w:rsidR="00D2692F" w:rsidRDefault="00D2692F" w:rsidP="00066912">
      <w:pPr>
        <w:spacing w:after="0" w:line="240" w:lineRule="auto"/>
        <w:rPr>
          <w:rFonts w:ascii="Arial" w:hAnsi="Arial" w:cs="Arial"/>
          <w:sz w:val="24"/>
          <w:szCs w:val="24"/>
        </w:rPr>
      </w:pPr>
    </w:p>
    <w:p w14:paraId="2774971A" w14:textId="15B3ABD7" w:rsidR="006854D9" w:rsidRPr="00261C39" w:rsidRDefault="00D2692F" w:rsidP="00066912">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This item was </w:t>
      </w:r>
      <w:r w:rsidR="006854D9" w:rsidRPr="00261C39">
        <w:rPr>
          <w:rFonts w:ascii="Arial" w:hAnsi="Arial" w:cs="Arial"/>
          <w:i/>
          <w:sz w:val="24"/>
          <w:szCs w:val="24"/>
        </w:rPr>
        <w:t xml:space="preserve">included somewhat as a secondary item related to Recommendation #3 of the </w:t>
      </w:r>
      <w:proofErr w:type="spellStart"/>
      <w:r w:rsidR="006854D9" w:rsidRPr="00261C39">
        <w:rPr>
          <w:rFonts w:ascii="Arial" w:hAnsi="Arial" w:cs="Arial"/>
          <w:i/>
          <w:sz w:val="24"/>
          <w:szCs w:val="24"/>
        </w:rPr>
        <w:t>ExPCC</w:t>
      </w:r>
      <w:proofErr w:type="spellEnd"/>
      <w:r w:rsidR="006854D9" w:rsidRPr="00261C39">
        <w:rPr>
          <w:rFonts w:ascii="Arial" w:hAnsi="Arial" w:cs="Arial"/>
          <w:i/>
          <w:sz w:val="24"/>
          <w:szCs w:val="24"/>
        </w:rPr>
        <w:t xml:space="preserve"> report for with Rec #3 related to the request to be able issue Decision Sheets </w:t>
      </w:r>
      <w:proofErr w:type="gramStart"/>
      <w:r w:rsidR="006854D9" w:rsidRPr="00261C39">
        <w:rPr>
          <w:rFonts w:ascii="Arial" w:hAnsi="Arial" w:cs="Arial"/>
          <w:i/>
          <w:sz w:val="24"/>
          <w:szCs w:val="24"/>
        </w:rPr>
        <w:t>similar to</w:t>
      </w:r>
      <w:proofErr w:type="gramEnd"/>
      <w:r w:rsidR="006854D9" w:rsidRPr="00261C39">
        <w:rPr>
          <w:rFonts w:ascii="Arial" w:hAnsi="Arial" w:cs="Arial"/>
          <w:i/>
          <w:sz w:val="24"/>
          <w:szCs w:val="24"/>
        </w:rPr>
        <w:t xml:space="preserve"> </w:t>
      </w:r>
      <w:proofErr w:type="spellStart"/>
      <w:r w:rsidR="006854D9" w:rsidRPr="00261C39">
        <w:rPr>
          <w:rFonts w:ascii="Arial" w:hAnsi="Arial" w:cs="Arial"/>
          <w:i/>
          <w:sz w:val="24"/>
          <w:szCs w:val="24"/>
        </w:rPr>
        <w:t>ExTAG</w:t>
      </w:r>
      <w:proofErr w:type="spellEnd"/>
      <w:r w:rsidR="006854D9" w:rsidRPr="00261C39">
        <w:rPr>
          <w:rFonts w:ascii="Arial" w:hAnsi="Arial" w:cs="Arial"/>
          <w:i/>
          <w:sz w:val="24"/>
          <w:szCs w:val="24"/>
        </w:rPr>
        <w:t xml:space="preserve"> DS.  The Executive are also reminded of the discussions during the 2018 June Executive meeting where it was agreed that a clear business plan needs to be put forward from </w:t>
      </w:r>
      <w:proofErr w:type="spellStart"/>
      <w:r w:rsidR="006854D9" w:rsidRPr="00261C39">
        <w:rPr>
          <w:rFonts w:ascii="Arial" w:hAnsi="Arial" w:cs="Arial"/>
          <w:i/>
          <w:sz w:val="24"/>
          <w:szCs w:val="24"/>
        </w:rPr>
        <w:t>ExPCC</w:t>
      </w:r>
      <w:proofErr w:type="spellEnd"/>
      <w:r w:rsidR="006854D9" w:rsidRPr="00261C39">
        <w:rPr>
          <w:rFonts w:ascii="Arial" w:hAnsi="Arial" w:cs="Arial"/>
          <w:i/>
          <w:sz w:val="24"/>
          <w:szCs w:val="24"/>
        </w:rPr>
        <w:t xml:space="preserve"> prior to any consideration of reduction</w:t>
      </w:r>
      <w:r w:rsidR="0084737C" w:rsidRPr="00261C39">
        <w:rPr>
          <w:rFonts w:ascii="Arial" w:hAnsi="Arial" w:cs="Arial"/>
          <w:i/>
          <w:sz w:val="24"/>
          <w:szCs w:val="24"/>
        </w:rPr>
        <w:t xml:space="preserve"> of </w:t>
      </w:r>
      <w:proofErr w:type="spellStart"/>
      <w:r w:rsidR="0084737C" w:rsidRPr="00261C39">
        <w:rPr>
          <w:rFonts w:ascii="Arial" w:hAnsi="Arial" w:cs="Arial"/>
          <w:i/>
          <w:sz w:val="24"/>
          <w:szCs w:val="24"/>
        </w:rPr>
        <w:t>CoPC</w:t>
      </w:r>
      <w:proofErr w:type="spellEnd"/>
      <w:r w:rsidR="0084737C" w:rsidRPr="00261C39">
        <w:rPr>
          <w:rFonts w:ascii="Arial" w:hAnsi="Arial" w:cs="Arial"/>
          <w:i/>
          <w:sz w:val="24"/>
          <w:szCs w:val="24"/>
        </w:rPr>
        <w:t xml:space="preserve"> certificate fee as to how many more </w:t>
      </w:r>
      <w:proofErr w:type="spellStart"/>
      <w:r w:rsidR="0084737C" w:rsidRPr="00261C39">
        <w:rPr>
          <w:rFonts w:ascii="Arial" w:hAnsi="Arial" w:cs="Arial"/>
          <w:i/>
          <w:sz w:val="24"/>
          <w:szCs w:val="24"/>
        </w:rPr>
        <w:t>CoPC</w:t>
      </w:r>
      <w:proofErr w:type="spellEnd"/>
      <w:r w:rsidR="0084737C" w:rsidRPr="00261C39">
        <w:rPr>
          <w:rFonts w:ascii="Arial" w:hAnsi="Arial" w:cs="Arial"/>
          <w:i/>
          <w:sz w:val="24"/>
          <w:szCs w:val="24"/>
        </w:rPr>
        <w:t xml:space="preserve"> certificates would actually be issued in order to match existing </w:t>
      </w:r>
      <w:proofErr w:type="spellStart"/>
      <w:r w:rsidR="0084737C" w:rsidRPr="00261C39">
        <w:rPr>
          <w:rFonts w:ascii="Arial" w:hAnsi="Arial" w:cs="Arial"/>
          <w:i/>
          <w:sz w:val="24"/>
          <w:szCs w:val="24"/>
        </w:rPr>
        <w:t>CoPC</w:t>
      </w:r>
      <w:proofErr w:type="spellEnd"/>
      <w:r w:rsidR="0084737C" w:rsidRPr="00261C39">
        <w:rPr>
          <w:rFonts w:ascii="Arial" w:hAnsi="Arial" w:cs="Arial"/>
          <w:i/>
          <w:sz w:val="24"/>
          <w:szCs w:val="24"/>
        </w:rPr>
        <w:t xml:space="preserve"> certificate Scheme income.</w:t>
      </w:r>
      <w:r w:rsidR="006854D9" w:rsidRPr="00261C39">
        <w:rPr>
          <w:rFonts w:ascii="Arial" w:hAnsi="Arial" w:cs="Arial"/>
          <w:i/>
          <w:sz w:val="24"/>
          <w:szCs w:val="24"/>
        </w:rPr>
        <w:t xml:space="preserve">  </w:t>
      </w:r>
    </w:p>
    <w:p w14:paraId="22FCFAA9" w14:textId="77777777" w:rsidR="006854D9" w:rsidRPr="00261C39" w:rsidRDefault="006854D9" w:rsidP="00066912">
      <w:pPr>
        <w:spacing w:after="0" w:line="240" w:lineRule="auto"/>
        <w:rPr>
          <w:rFonts w:ascii="Arial" w:hAnsi="Arial" w:cs="Arial"/>
          <w:i/>
          <w:sz w:val="24"/>
          <w:szCs w:val="24"/>
        </w:rPr>
      </w:pPr>
    </w:p>
    <w:p w14:paraId="47FB128D" w14:textId="28D4166C" w:rsidR="006854D9" w:rsidRPr="00261C39" w:rsidRDefault="006854D9" w:rsidP="00066912">
      <w:pPr>
        <w:spacing w:after="0" w:line="240" w:lineRule="auto"/>
        <w:rPr>
          <w:rFonts w:ascii="Arial" w:hAnsi="Arial" w:cs="Arial"/>
          <w:i/>
          <w:sz w:val="24"/>
          <w:szCs w:val="24"/>
        </w:rPr>
      </w:pPr>
      <w:r w:rsidRPr="00261C39">
        <w:rPr>
          <w:rFonts w:ascii="Arial" w:hAnsi="Arial" w:cs="Arial"/>
          <w:i/>
          <w:sz w:val="24"/>
          <w:szCs w:val="24"/>
        </w:rPr>
        <w:t xml:space="preserve">The Secretariat also draws the Executive’s attention to the 2018 Financial end of year results for the past </w:t>
      </w:r>
      <w:r w:rsidR="0084737C" w:rsidRPr="00261C39">
        <w:rPr>
          <w:rFonts w:ascii="Arial" w:hAnsi="Arial" w:cs="Arial"/>
          <w:i/>
          <w:sz w:val="24"/>
          <w:szCs w:val="24"/>
        </w:rPr>
        <w:t>4</w:t>
      </w:r>
      <w:r w:rsidRPr="00261C39">
        <w:rPr>
          <w:rFonts w:ascii="Arial" w:hAnsi="Arial" w:cs="Arial"/>
          <w:i/>
          <w:sz w:val="24"/>
          <w:szCs w:val="24"/>
        </w:rPr>
        <w:t xml:space="preserve"> years which reveal the following growth in income from IECEx </w:t>
      </w:r>
      <w:proofErr w:type="spellStart"/>
      <w:r w:rsidRPr="00261C39">
        <w:rPr>
          <w:rFonts w:ascii="Arial" w:hAnsi="Arial" w:cs="Arial"/>
          <w:i/>
          <w:sz w:val="24"/>
          <w:szCs w:val="24"/>
        </w:rPr>
        <w:t>CoPC</w:t>
      </w:r>
      <w:proofErr w:type="spellEnd"/>
      <w:r w:rsidRPr="00261C39">
        <w:rPr>
          <w:rFonts w:ascii="Arial" w:hAnsi="Arial" w:cs="Arial"/>
          <w:i/>
          <w:sz w:val="24"/>
          <w:szCs w:val="24"/>
        </w:rPr>
        <w:t xml:space="preserve"> certificate fees</w:t>
      </w:r>
      <w:r w:rsidR="0084737C" w:rsidRPr="00261C39">
        <w:rPr>
          <w:rFonts w:ascii="Arial" w:hAnsi="Arial" w:cs="Arial"/>
          <w:i/>
          <w:sz w:val="24"/>
          <w:szCs w:val="24"/>
        </w:rPr>
        <w:t>, especially noting the 2018 result</w:t>
      </w:r>
      <w:r w:rsidRPr="00261C39">
        <w:rPr>
          <w:rFonts w:ascii="Arial" w:hAnsi="Arial" w:cs="Arial"/>
          <w:i/>
          <w:sz w:val="24"/>
          <w:szCs w:val="24"/>
        </w:rPr>
        <w:t>:</w:t>
      </w:r>
    </w:p>
    <w:p w14:paraId="4EA4990A" w14:textId="77777777" w:rsidR="006854D9" w:rsidRPr="00261C39" w:rsidRDefault="006854D9" w:rsidP="00066912">
      <w:pPr>
        <w:spacing w:after="0" w:line="240" w:lineRule="auto"/>
        <w:rPr>
          <w:rFonts w:ascii="Arial" w:hAnsi="Arial" w:cs="Arial"/>
          <w:i/>
          <w:sz w:val="24"/>
          <w:szCs w:val="24"/>
        </w:rPr>
      </w:pPr>
    </w:p>
    <w:tbl>
      <w:tblPr>
        <w:tblStyle w:val="TableGrid"/>
        <w:tblW w:w="0" w:type="auto"/>
        <w:tblInd w:w="846" w:type="dxa"/>
        <w:tblLook w:val="04A0" w:firstRow="1" w:lastRow="0" w:firstColumn="1" w:lastColumn="0" w:noHBand="0" w:noVBand="1"/>
      </w:tblPr>
      <w:tblGrid>
        <w:gridCol w:w="1408"/>
        <w:gridCol w:w="2254"/>
        <w:gridCol w:w="2254"/>
      </w:tblGrid>
      <w:tr w:rsidR="0084737C" w:rsidRPr="00261C39" w14:paraId="77CBEE70" w14:textId="77777777" w:rsidTr="006854D9">
        <w:tc>
          <w:tcPr>
            <w:tcW w:w="1408" w:type="dxa"/>
          </w:tcPr>
          <w:p w14:paraId="59300AA3" w14:textId="77777777" w:rsidR="0084737C" w:rsidRPr="00261C39" w:rsidRDefault="0084737C" w:rsidP="00066912">
            <w:pPr>
              <w:rPr>
                <w:rFonts w:ascii="Arial" w:hAnsi="Arial" w:cs="Arial"/>
                <w:i/>
                <w:sz w:val="24"/>
                <w:szCs w:val="24"/>
              </w:rPr>
            </w:pPr>
          </w:p>
        </w:tc>
        <w:tc>
          <w:tcPr>
            <w:tcW w:w="2254" w:type="dxa"/>
          </w:tcPr>
          <w:p w14:paraId="2314F100" w14:textId="3A3BFA33" w:rsidR="0084737C" w:rsidRPr="00261C39" w:rsidRDefault="0084737C" w:rsidP="00066912">
            <w:pPr>
              <w:rPr>
                <w:rFonts w:ascii="Arial" w:hAnsi="Arial" w:cs="Arial"/>
                <w:b/>
                <w:i/>
                <w:sz w:val="24"/>
                <w:szCs w:val="24"/>
              </w:rPr>
            </w:pPr>
            <w:r w:rsidRPr="00261C39">
              <w:rPr>
                <w:rFonts w:ascii="Arial" w:hAnsi="Arial" w:cs="Arial"/>
                <w:b/>
                <w:i/>
                <w:sz w:val="24"/>
                <w:szCs w:val="24"/>
              </w:rPr>
              <w:t>Budget</w:t>
            </w:r>
          </w:p>
        </w:tc>
        <w:tc>
          <w:tcPr>
            <w:tcW w:w="2254" w:type="dxa"/>
          </w:tcPr>
          <w:p w14:paraId="756E420C" w14:textId="29FA3B2A" w:rsidR="0084737C" w:rsidRPr="00261C39" w:rsidRDefault="0084737C" w:rsidP="00066912">
            <w:pPr>
              <w:rPr>
                <w:rFonts w:ascii="Arial" w:hAnsi="Arial" w:cs="Arial"/>
                <w:b/>
                <w:i/>
                <w:sz w:val="24"/>
                <w:szCs w:val="24"/>
              </w:rPr>
            </w:pPr>
            <w:r w:rsidRPr="00261C39">
              <w:rPr>
                <w:rFonts w:ascii="Arial" w:hAnsi="Arial" w:cs="Arial"/>
                <w:b/>
                <w:i/>
                <w:sz w:val="24"/>
                <w:szCs w:val="24"/>
              </w:rPr>
              <w:t>Actual</w:t>
            </w:r>
          </w:p>
        </w:tc>
      </w:tr>
      <w:tr w:rsidR="0084737C" w:rsidRPr="00261C39" w14:paraId="7A2B080D" w14:textId="77777777" w:rsidTr="006854D9">
        <w:tc>
          <w:tcPr>
            <w:tcW w:w="1408" w:type="dxa"/>
          </w:tcPr>
          <w:p w14:paraId="6F1B1607" w14:textId="5FE0DCA6" w:rsidR="0084737C" w:rsidRPr="00261C39" w:rsidRDefault="0084737C" w:rsidP="00066912">
            <w:pPr>
              <w:rPr>
                <w:rFonts w:ascii="Arial" w:hAnsi="Arial" w:cs="Arial"/>
                <w:i/>
                <w:sz w:val="24"/>
                <w:szCs w:val="24"/>
              </w:rPr>
            </w:pPr>
            <w:r w:rsidRPr="00261C39">
              <w:rPr>
                <w:rFonts w:ascii="Arial" w:hAnsi="Arial" w:cs="Arial"/>
                <w:i/>
                <w:sz w:val="24"/>
                <w:szCs w:val="24"/>
              </w:rPr>
              <w:t>2015</w:t>
            </w:r>
          </w:p>
        </w:tc>
        <w:tc>
          <w:tcPr>
            <w:tcW w:w="2254" w:type="dxa"/>
          </w:tcPr>
          <w:p w14:paraId="7D290C04" w14:textId="0A285F28" w:rsidR="0084737C" w:rsidRPr="00261C39" w:rsidRDefault="0084737C" w:rsidP="00066912">
            <w:pPr>
              <w:rPr>
                <w:rFonts w:ascii="Arial" w:hAnsi="Arial" w:cs="Arial"/>
                <w:i/>
                <w:sz w:val="24"/>
                <w:szCs w:val="24"/>
              </w:rPr>
            </w:pPr>
            <w:r w:rsidRPr="00261C39">
              <w:rPr>
                <w:rFonts w:ascii="Arial" w:hAnsi="Arial" w:cs="Arial"/>
                <w:i/>
                <w:sz w:val="24"/>
                <w:szCs w:val="24"/>
              </w:rPr>
              <w:t>60’000</w:t>
            </w:r>
          </w:p>
        </w:tc>
        <w:tc>
          <w:tcPr>
            <w:tcW w:w="2254" w:type="dxa"/>
          </w:tcPr>
          <w:p w14:paraId="2ABEF0DD" w14:textId="0FAA420B" w:rsidR="0084737C" w:rsidRPr="00261C39" w:rsidRDefault="0084737C" w:rsidP="00066912">
            <w:pPr>
              <w:rPr>
                <w:rFonts w:ascii="Arial" w:hAnsi="Arial" w:cs="Arial"/>
                <w:i/>
                <w:sz w:val="24"/>
                <w:szCs w:val="24"/>
              </w:rPr>
            </w:pPr>
            <w:r w:rsidRPr="00261C39">
              <w:rPr>
                <w:rFonts w:ascii="Arial" w:hAnsi="Arial" w:cs="Arial"/>
                <w:i/>
                <w:sz w:val="24"/>
                <w:szCs w:val="24"/>
              </w:rPr>
              <w:t>71’800</w:t>
            </w:r>
          </w:p>
        </w:tc>
      </w:tr>
      <w:tr w:rsidR="0084737C" w:rsidRPr="00261C39" w14:paraId="4029301C" w14:textId="77777777" w:rsidTr="006854D9">
        <w:tc>
          <w:tcPr>
            <w:tcW w:w="1408" w:type="dxa"/>
          </w:tcPr>
          <w:p w14:paraId="6587421C" w14:textId="7FBC7C6A" w:rsidR="0084737C" w:rsidRPr="00261C39" w:rsidRDefault="0084737C" w:rsidP="00066912">
            <w:pPr>
              <w:rPr>
                <w:rFonts w:ascii="Arial" w:hAnsi="Arial" w:cs="Arial"/>
                <w:i/>
                <w:sz w:val="24"/>
                <w:szCs w:val="24"/>
              </w:rPr>
            </w:pPr>
            <w:r w:rsidRPr="00261C39">
              <w:rPr>
                <w:rFonts w:ascii="Arial" w:hAnsi="Arial" w:cs="Arial"/>
                <w:i/>
                <w:sz w:val="24"/>
                <w:szCs w:val="24"/>
              </w:rPr>
              <w:t>2016</w:t>
            </w:r>
          </w:p>
        </w:tc>
        <w:tc>
          <w:tcPr>
            <w:tcW w:w="2254" w:type="dxa"/>
          </w:tcPr>
          <w:p w14:paraId="11001D18" w14:textId="061D32EB" w:rsidR="0084737C" w:rsidRPr="00261C39" w:rsidRDefault="0084737C" w:rsidP="00066912">
            <w:pPr>
              <w:rPr>
                <w:rFonts w:ascii="Arial" w:hAnsi="Arial" w:cs="Arial"/>
                <w:i/>
                <w:sz w:val="24"/>
                <w:szCs w:val="24"/>
              </w:rPr>
            </w:pPr>
            <w:r w:rsidRPr="00261C39">
              <w:rPr>
                <w:rFonts w:ascii="Arial" w:hAnsi="Arial" w:cs="Arial"/>
                <w:i/>
                <w:sz w:val="24"/>
                <w:szCs w:val="24"/>
              </w:rPr>
              <w:t xml:space="preserve">90’000 </w:t>
            </w:r>
          </w:p>
        </w:tc>
        <w:tc>
          <w:tcPr>
            <w:tcW w:w="2254" w:type="dxa"/>
          </w:tcPr>
          <w:p w14:paraId="4C68CAEE" w14:textId="44CEAFE0" w:rsidR="0084737C" w:rsidRPr="00261C39" w:rsidRDefault="0084737C" w:rsidP="00066912">
            <w:pPr>
              <w:rPr>
                <w:rFonts w:ascii="Arial" w:hAnsi="Arial" w:cs="Arial"/>
                <w:i/>
                <w:sz w:val="24"/>
                <w:szCs w:val="24"/>
              </w:rPr>
            </w:pPr>
            <w:r w:rsidRPr="00261C39">
              <w:rPr>
                <w:rFonts w:ascii="Arial" w:hAnsi="Arial" w:cs="Arial"/>
                <w:i/>
                <w:sz w:val="24"/>
                <w:szCs w:val="24"/>
              </w:rPr>
              <w:t>81’450</w:t>
            </w:r>
          </w:p>
        </w:tc>
      </w:tr>
      <w:tr w:rsidR="0084737C" w:rsidRPr="00261C39" w14:paraId="67F08E0A" w14:textId="77777777" w:rsidTr="006854D9">
        <w:tc>
          <w:tcPr>
            <w:tcW w:w="1408" w:type="dxa"/>
          </w:tcPr>
          <w:p w14:paraId="072789CD" w14:textId="7CFDFD9E" w:rsidR="0084737C" w:rsidRPr="00261C39" w:rsidRDefault="0084737C" w:rsidP="00066912">
            <w:pPr>
              <w:rPr>
                <w:rFonts w:ascii="Arial" w:hAnsi="Arial" w:cs="Arial"/>
                <w:i/>
                <w:sz w:val="24"/>
                <w:szCs w:val="24"/>
              </w:rPr>
            </w:pPr>
            <w:r w:rsidRPr="00261C39">
              <w:rPr>
                <w:rFonts w:ascii="Arial" w:hAnsi="Arial" w:cs="Arial"/>
                <w:i/>
                <w:sz w:val="24"/>
                <w:szCs w:val="24"/>
              </w:rPr>
              <w:t>2017</w:t>
            </w:r>
          </w:p>
        </w:tc>
        <w:tc>
          <w:tcPr>
            <w:tcW w:w="2254" w:type="dxa"/>
          </w:tcPr>
          <w:p w14:paraId="12DE38F8" w14:textId="656ECCBD" w:rsidR="0084737C" w:rsidRPr="00261C39" w:rsidRDefault="0084737C" w:rsidP="00066912">
            <w:pPr>
              <w:rPr>
                <w:rFonts w:ascii="Arial" w:hAnsi="Arial" w:cs="Arial"/>
                <w:i/>
                <w:sz w:val="24"/>
                <w:szCs w:val="24"/>
              </w:rPr>
            </w:pPr>
            <w:r w:rsidRPr="00261C39">
              <w:rPr>
                <w:rFonts w:ascii="Arial" w:hAnsi="Arial" w:cs="Arial"/>
                <w:i/>
                <w:sz w:val="24"/>
                <w:szCs w:val="24"/>
              </w:rPr>
              <w:t>85’000</w:t>
            </w:r>
          </w:p>
        </w:tc>
        <w:tc>
          <w:tcPr>
            <w:tcW w:w="2254" w:type="dxa"/>
          </w:tcPr>
          <w:p w14:paraId="723C3E1C" w14:textId="589FC59F" w:rsidR="0084737C" w:rsidRPr="00261C39" w:rsidRDefault="0084737C" w:rsidP="00066912">
            <w:pPr>
              <w:rPr>
                <w:rFonts w:ascii="Arial" w:hAnsi="Arial" w:cs="Arial"/>
                <w:i/>
                <w:sz w:val="24"/>
                <w:szCs w:val="24"/>
              </w:rPr>
            </w:pPr>
            <w:r w:rsidRPr="00261C39">
              <w:rPr>
                <w:rFonts w:ascii="Arial" w:hAnsi="Arial" w:cs="Arial"/>
                <w:i/>
                <w:sz w:val="24"/>
                <w:szCs w:val="24"/>
              </w:rPr>
              <w:t>65’700</w:t>
            </w:r>
          </w:p>
        </w:tc>
      </w:tr>
      <w:tr w:rsidR="0084737C" w:rsidRPr="00261C39" w14:paraId="6563A19D" w14:textId="77777777" w:rsidTr="006854D9">
        <w:tc>
          <w:tcPr>
            <w:tcW w:w="1408" w:type="dxa"/>
          </w:tcPr>
          <w:p w14:paraId="12860E92" w14:textId="36F79434" w:rsidR="0084737C" w:rsidRPr="00261C39" w:rsidRDefault="0084737C" w:rsidP="00066912">
            <w:pPr>
              <w:rPr>
                <w:rFonts w:ascii="Arial" w:hAnsi="Arial" w:cs="Arial"/>
                <w:i/>
                <w:sz w:val="24"/>
                <w:szCs w:val="24"/>
              </w:rPr>
            </w:pPr>
            <w:r w:rsidRPr="00261C39">
              <w:rPr>
                <w:rFonts w:ascii="Arial" w:hAnsi="Arial" w:cs="Arial"/>
                <w:i/>
                <w:sz w:val="24"/>
                <w:szCs w:val="24"/>
              </w:rPr>
              <w:t>2018</w:t>
            </w:r>
          </w:p>
        </w:tc>
        <w:tc>
          <w:tcPr>
            <w:tcW w:w="2254" w:type="dxa"/>
          </w:tcPr>
          <w:p w14:paraId="3BE9B0F6" w14:textId="1BC6FFBF" w:rsidR="0084737C" w:rsidRPr="00261C39" w:rsidRDefault="0084737C" w:rsidP="00066912">
            <w:pPr>
              <w:rPr>
                <w:rFonts w:ascii="Arial" w:hAnsi="Arial" w:cs="Arial"/>
                <w:i/>
                <w:sz w:val="24"/>
                <w:szCs w:val="24"/>
              </w:rPr>
            </w:pPr>
            <w:r w:rsidRPr="00261C39">
              <w:rPr>
                <w:rFonts w:ascii="Arial" w:hAnsi="Arial" w:cs="Arial"/>
                <w:i/>
                <w:sz w:val="24"/>
                <w:szCs w:val="24"/>
              </w:rPr>
              <w:t>100’000</w:t>
            </w:r>
          </w:p>
        </w:tc>
        <w:tc>
          <w:tcPr>
            <w:tcW w:w="2254" w:type="dxa"/>
          </w:tcPr>
          <w:p w14:paraId="0F369082" w14:textId="16B77DF6" w:rsidR="0084737C" w:rsidRPr="00261C39" w:rsidRDefault="0084737C" w:rsidP="00066912">
            <w:pPr>
              <w:rPr>
                <w:rFonts w:ascii="Arial" w:hAnsi="Arial" w:cs="Arial"/>
                <w:i/>
                <w:sz w:val="24"/>
                <w:szCs w:val="24"/>
              </w:rPr>
            </w:pPr>
            <w:r w:rsidRPr="00261C39">
              <w:rPr>
                <w:rFonts w:ascii="Arial" w:hAnsi="Arial" w:cs="Arial"/>
                <w:i/>
                <w:sz w:val="24"/>
                <w:szCs w:val="24"/>
              </w:rPr>
              <w:t>132’150</w:t>
            </w:r>
          </w:p>
        </w:tc>
      </w:tr>
    </w:tbl>
    <w:p w14:paraId="1B8FE46F" w14:textId="77777777" w:rsidR="006854D9" w:rsidRPr="00261C39" w:rsidRDefault="006854D9" w:rsidP="00066912">
      <w:pPr>
        <w:spacing w:after="0" w:line="240" w:lineRule="auto"/>
        <w:rPr>
          <w:rFonts w:ascii="Arial" w:hAnsi="Arial" w:cs="Arial"/>
          <w:i/>
          <w:sz w:val="24"/>
          <w:szCs w:val="24"/>
        </w:rPr>
      </w:pPr>
    </w:p>
    <w:p w14:paraId="3FF21AB9" w14:textId="53E3D5BA" w:rsidR="00433FCF" w:rsidRDefault="0084737C" w:rsidP="00066912">
      <w:pPr>
        <w:spacing w:after="0" w:line="240" w:lineRule="auto"/>
        <w:rPr>
          <w:rFonts w:ascii="Arial" w:hAnsi="Arial" w:cs="Arial"/>
          <w:sz w:val="24"/>
          <w:szCs w:val="24"/>
        </w:rPr>
      </w:pPr>
      <w:r w:rsidRPr="00261C39">
        <w:rPr>
          <w:rFonts w:ascii="Arial" w:hAnsi="Arial" w:cs="Arial"/>
          <w:i/>
          <w:sz w:val="24"/>
          <w:szCs w:val="24"/>
        </w:rPr>
        <w:t xml:space="preserve">Secretariat’s recommendation is </w:t>
      </w:r>
      <w:r w:rsidR="00433FCF" w:rsidRPr="00261C39">
        <w:rPr>
          <w:rFonts w:ascii="Arial" w:hAnsi="Arial" w:cs="Arial"/>
          <w:i/>
          <w:sz w:val="24"/>
          <w:szCs w:val="24"/>
        </w:rPr>
        <w:t xml:space="preserve">to retain the </w:t>
      </w:r>
      <w:proofErr w:type="spellStart"/>
      <w:r w:rsidR="00433FCF" w:rsidRPr="00261C39">
        <w:rPr>
          <w:rFonts w:ascii="Arial" w:hAnsi="Arial" w:cs="Arial"/>
          <w:i/>
          <w:sz w:val="24"/>
          <w:szCs w:val="24"/>
        </w:rPr>
        <w:t>CoPC</w:t>
      </w:r>
      <w:proofErr w:type="spellEnd"/>
      <w:r w:rsidR="00433FCF" w:rsidRPr="00261C39">
        <w:rPr>
          <w:rFonts w:ascii="Arial" w:hAnsi="Arial" w:cs="Arial"/>
          <w:i/>
          <w:sz w:val="24"/>
          <w:szCs w:val="24"/>
        </w:rPr>
        <w:t xml:space="preserve"> Certificate fee at current levels and that a review only takes place once a clear business case is presented that gives confidence that any proposed reduction will not result in overall lost income for the System.</w:t>
      </w:r>
      <w:r w:rsidR="00261C39">
        <w:rPr>
          <w:rFonts w:ascii="Arial" w:hAnsi="Arial" w:cs="Arial"/>
          <w:i/>
          <w:sz w:val="24"/>
          <w:szCs w:val="24"/>
        </w:rPr>
        <w:t>}</w:t>
      </w:r>
    </w:p>
    <w:p w14:paraId="542BEE75" w14:textId="77777777" w:rsidR="00433FCF" w:rsidRDefault="00433FCF" w:rsidP="00066912">
      <w:pPr>
        <w:spacing w:after="0" w:line="240" w:lineRule="auto"/>
        <w:rPr>
          <w:rFonts w:ascii="Arial" w:hAnsi="Arial" w:cs="Arial"/>
          <w:sz w:val="24"/>
          <w:szCs w:val="24"/>
        </w:rPr>
      </w:pPr>
    </w:p>
    <w:p w14:paraId="7A3B3AF5" w14:textId="0F6A9391" w:rsidR="006854D9" w:rsidRDefault="00433FCF" w:rsidP="00066912">
      <w:pPr>
        <w:spacing w:after="0" w:line="240" w:lineRule="auto"/>
        <w:rPr>
          <w:rFonts w:ascii="Arial" w:hAnsi="Arial" w:cs="Arial"/>
          <w:sz w:val="24"/>
          <w:szCs w:val="24"/>
        </w:rPr>
      </w:pPr>
      <w:proofErr w:type="spellStart"/>
      <w:r>
        <w:rPr>
          <w:rFonts w:ascii="Arial" w:hAnsi="Arial" w:cs="Arial"/>
          <w:sz w:val="24"/>
          <w:szCs w:val="24"/>
        </w:rPr>
        <w:t>ExPCC</w:t>
      </w:r>
      <w:proofErr w:type="spellEnd"/>
      <w:r>
        <w:rPr>
          <w:rFonts w:ascii="Arial" w:hAnsi="Arial" w:cs="Arial"/>
          <w:sz w:val="24"/>
          <w:szCs w:val="24"/>
        </w:rPr>
        <w:t xml:space="preserve"> Chair and Deputy Chair may be able to provide additional information following the Singapore 2019 </w:t>
      </w:r>
      <w:proofErr w:type="spellStart"/>
      <w:r>
        <w:rPr>
          <w:rFonts w:ascii="Arial" w:hAnsi="Arial" w:cs="Arial"/>
          <w:sz w:val="24"/>
          <w:szCs w:val="24"/>
        </w:rPr>
        <w:t>ExPCC</w:t>
      </w:r>
      <w:proofErr w:type="spellEnd"/>
      <w:r>
        <w:rPr>
          <w:rFonts w:ascii="Arial" w:hAnsi="Arial" w:cs="Arial"/>
          <w:sz w:val="24"/>
          <w:szCs w:val="24"/>
        </w:rPr>
        <w:t xml:space="preserve"> meeting} </w:t>
      </w:r>
    </w:p>
    <w:p w14:paraId="4D51B187" w14:textId="77777777" w:rsidR="006854D9" w:rsidRDefault="006854D9" w:rsidP="00066912">
      <w:pPr>
        <w:spacing w:after="0" w:line="240" w:lineRule="auto"/>
        <w:rPr>
          <w:rFonts w:ascii="Arial" w:hAnsi="Arial" w:cs="Arial"/>
          <w:sz w:val="24"/>
          <w:szCs w:val="24"/>
        </w:rPr>
      </w:pPr>
    </w:p>
    <w:p w14:paraId="521470DE" w14:textId="77777777" w:rsidR="006854D9" w:rsidRDefault="006854D9" w:rsidP="00066912">
      <w:pPr>
        <w:spacing w:after="0" w:line="240" w:lineRule="auto"/>
        <w:rPr>
          <w:rFonts w:ascii="Arial" w:hAnsi="Arial" w:cs="Arial"/>
          <w:sz w:val="24"/>
          <w:szCs w:val="24"/>
        </w:rPr>
      </w:pPr>
    </w:p>
    <w:p w14:paraId="3E18D403" w14:textId="3C7AA45D" w:rsidR="00AE52F5" w:rsidRPr="00356221" w:rsidRDefault="00AE52F5" w:rsidP="00AE52F5">
      <w:pPr>
        <w:pStyle w:val="ListParagraph"/>
        <w:numPr>
          <w:ilvl w:val="2"/>
          <w:numId w:val="18"/>
        </w:numPr>
        <w:spacing w:after="0" w:line="240" w:lineRule="auto"/>
        <w:ind w:left="709"/>
        <w:rPr>
          <w:rFonts w:ascii="Arial" w:hAnsi="Arial" w:cs="Arial"/>
          <w:b/>
          <w:sz w:val="24"/>
          <w:szCs w:val="24"/>
          <w:u w:val="single"/>
        </w:rPr>
      </w:pPr>
      <w:r w:rsidRPr="00356221">
        <w:rPr>
          <w:rFonts w:ascii="Arial" w:hAnsi="Arial" w:cs="Arial"/>
          <w:b/>
          <w:sz w:val="24"/>
          <w:szCs w:val="24"/>
          <w:u w:val="single"/>
        </w:rPr>
        <w:t xml:space="preserve">Executive </w:t>
      </w:r>
      <w:r>
        <w:rPr>
          <w:rFonts w:ascii="Arial" w:hAnsi="Arial" w:cs="Arial"/>
          <w:b/>
          <w:sz w:val="24"/>
          <w:szCs w:val="24"/>
          <w:u w:val="single"/>
        </w:rPr>
        <w:t xml:space="preserve">and Secretariat </w:t>
      </w:r>
      <w:r w:rsidRPr="00356221">
        <w:rPr>
          <w:rFonts w:ascii="Arial" w:hAnsi="Arial" w:cs="Arial"/>
          <w:b/>
          <w:sz w:val="24"/>
          <w:szCs w:val="24"/>
          <w:u w:val="single"/>
        </w:rPr>
        <w:t xml:space="preserve">to </w:t>
      </w:r>
      <w:r>
        <w:rPr>
          <w:rFonts w:ascii="Arial" w:hAnsi="Arial" w:cs="Arial"/>
          <w:b/>
          <w:sz w:val="24"/>
          <w:szCs w:val="24"/>
          <w:u w:val="single"/>
        </w:rPr>
        <w:t xml:space="preserve">consider introduction of Consent Agenda for ExMC meetings. </w:t>
      </w:r>
      <w:r w:rsidRPr="00356221">
        <w:rPr>
          <w:rFonts w:ascii="Arial" w:hAnsi="Arial" w:cs="Arial"/>
          <w:b/>
          <w:sz w:val="24"/>
          <w:szCs w:val="24"/>
          <w:u w:val="single"/>
        </w:rPr>
        <w:t xml:space="preserve">Action Item </w:t>
      </w:r>
      <w:r>
        <w:rPr>
          <w:rFonts w:ascii="Arial" w:hAnsi="Arial" w:cs="Arial"/>
          <w:b/>
          <w:sz w:val="24"/>
          <w:szCs w:val="24"/>
          <w:u w:val="single"/>
        </w:rPr>
        <w:t>59</w:t>
      </w:r>
      <w:r w:rsidRPr="00356221">
        <w:rPr>
          <w:rFonts w:ascii="Arial" w:hAnsi="Arial" w:cs="Arial"/>
          <w:b/>
          <w:sz w:val="24"/>
          <w:szCs w:val="24"/>
          <w:u w:val="single"/>
        </w:rPr>
        <w:t xml:space="preserve"> from Mins ExMC/1448A/RM</w:t>
      </w:r>
    </w:p>
    <w:p w14:paraId="753AD2E8" w14:textId="77777777" w:rsidR="006854D9" w:rsidRDefault="006854D9" w:rsidP="00066912">
      <w:pPr>
        <w:spacing w:after="0" w:line="240" w:lineRule="auto"/>
        <w:rPr>
          <w:rFonts w:ascii="Arial" w:hAnsi="Arial" w:cs="Arial"/>
          <w:sz w:val="24"/>
          <w:szCs w:val="24"/>
        </w:rPr>
      </w:pPr>
    </w:p>
    <w:p w14:paraId="275DDE09" w14:textId="77777777" w:rsidR="00AE52F5" w:rsidRPr="008743CC" w:rsidRDefault="00AE52F5" w:rsidP="00AE52F5">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571BB9DD" w14:textId="77777777" w:rsidR="00AE52F5" w:rsidRDefault="00AE52F5" w:rsidP="00AE52F5">
      <w:pPr>
        <w:pStyle w:val="ListParagraph"/>
        <w:numPr>
          <w:ilvl w:val="0"/>
          <w:numId w:val="40"/>
        </w:numPr>
        <w:spacing w:after="0" w:line="240" w:lineRule="auto"/>
        <w:rPr>
          <w:rFonts w:ascii="Arial" w:hAnsi="Arial" w:cs="Arial"/>
          <w:sz w:val="24"/>
          <w:szCs w:val="24"/>
        </w:rPr>
      </w:pPr>
      <w:r>
        <w:rPr>
          <w:rFonts w:ascii="Arial" w:hAnsi="Arial" w:cs="Arial"/>
          <w:sz w:val="24"/>
          <w:szCs w:val="24"/>
        </w:rPr>
        <w:t>ExMC/1448A/RM – Confirmed minutes of 2018 ExMC Cannes meeting</w:t>
      </w:r>
    </w:p>
    <w:p w14:paraId="35F05DA5" w14:textId="77777777" w:rsidR="006854D9" w:rsidRDefault="006854D9" w:rsidP="00066912">
      <w:pPr>
        <w:spacing w:after="0" w:line="240" w:lineRule="auto"/>
        <w:rPr>
          <w:rFonts w:ascii="Arial" w:hAnsi="Arial" w:cs="Arial"/>
          <w:sz w:val="24"/>
          <w:szCs w:val="24"/>
        </w:rPr>
      </w:pPr>
    </w:p>
    <w:p w14:paraId="614547F3" w14:textId="77777777" w:rsidR="006854D9" w:rsidRDefault="006854D9" w:rsidP="00066912">
      <w:pPr>
        <w:spacing w:after="0" w:line="240" w:lineRule="auto"/>
        <w:rPr>
          <w:rFonts w:ascii="Arial" w:hAnsi="Arial" w:cs="Arial"/>
          <w:sz w:val="24"/>
          <w:szCs w:val="24"/>
        </w:rPr>
      </w:pPr>
    </w:p>
    <w:p w14:paraId="39E61A48" w14:textId="77777777" w:rsidR="006854D9" w:rsidRDefault="006854D9" w:rsidP="00066912">
      <w:pPr>
        <w:spacing w:after="0" w:line="240" w:lineRule="auto"/>
        <w:rPr>
          <w:rFonts w:ascii="Arial" w:hAnsi="Arial" w:cs="Arial"/>
          <w:sz w:val="24"/>
          <w:szCs w:val="24"/>
        </w:rPr>
      </w:pPr>
    </w:p>
    <w:p w14:paraId="67FDFCB7" w14:textId="77777777" w:rsidR="00AE52F5" w:rsidRPr="00261C39" w:rsidRDefault="00AE52F5" w:rsidP="00066912">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Under agenda item 18.2 of the Cannes 2018 ExMC meeting the meeting considered a proposal from BR concerning attempts to increase efficiencies with the annual management meetings including changing of the allocated days for each of the meeting sessions plus the recording of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Training Workshops and Assessor Training, which the Secretariat is currently reviewing.</w:t>
      </w:r>
    </w:p>
    <w:p w14:paraId="23BA4140" w14:textId="77777777" w:rsidR="00AE52F5" w:rsidRPr="00261C39" w:rsidRDefault="00AE52F5" w:rsidP="00066912">
      <w:pPr>
        <w:spacing w:after="0" w:line="240" w:lineRule="auto"/>
        <w:rPr>
          <w:rFonts w:ascii="Arial" w:hAnsi="Arial" w:cs="Arial"/>
          <w:i/>
          <w:sz w:val="24"/>
          <w:szCs w:val="24"/>
        </w:rPr>
      </w:pPr>
    </w:p>
    <w:p w14:paraId="168098B2" w14:textId="78DB1582" w:rsidR="00524BC5" w:rsidRDefault="00AE52F5" w:rsidP="00066912">
      <w:pPr>
        <w:spacing w:after="0" w:line="240" w:lineRule="auto"/>
        <w:rPr>
          <w:rFonts w:ascii="Arial" w:hAnsi="Arial" w:cs="Arial"/>
          <w:sz w:val="24"/>
          <w:szCs w:val="24"/>
        </w:rPr>
      </w:pPr>
      <w:r w:rsidRPr="00261C39">
        <w:rPr>
          <w:rFonts w:ascii="Arial" w:hAnsi="Arial" w:cs="Arial"/>
          <w:i/>
          <w:sz w:val="24"/>
          <w:szCs w:val="24"/>
        </w:rPr>
        <w:t xml:space="preserve">In discussing the issue of the schedule of annual meetings, the meeting concluded it best to retain the current schedule to have all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matters (training workshop</w:t>
      </w:r>
      <w:r w:rsidR="005B11FC" w:rsidRPr="00261C39">
        <w:rPr>
          <w:rFonts w:ascii="Arial" w:hAnsi="Arial" w:cs="Arial"/>
          <w:i/>
          <w:sz w:val="24"/>
          <w:szCs w:val="24"/>
        </w:rPr>
        <w:t xml:space="preserve"> </w:t>
      </w:r>
      <w:r w:rsidRPr="00261C39">
        <w:rPr>
          <w:rFonts w:ascii="Arial" w:hAnsi="Arial" w:cs="Arial"/>
          <w:i/>
          <w:sz w:val="24"/>
          <w:szCs w:val="24"/>
        </w:rPr>
        <w:t>+</w:t>
      </w:r>
      <w:r w:rsidR="005B11FC" w:rsidRPr="00261C39">
        <w:rPr>
          <w:rFonts w:ascii="Arial" w:hAnsi="Arial" w:cs="Arial"/>
          <w:i/>
          <w:sz w:val="24"/>
          <w:szCs w:val="24"/>
        </w:rPr>
        <w:t xml:space="preserve"> </w:t>
      </w:r>
      <w:r w:rsidRPr="00261C39">
        <w:rPr>
          <w:rFonts w:ascii="Arial" w:hAnsi="Arial" w:cs="Arial"/>
          <w:i/>
          <w:sz w:val="24"/>
          <w:szCs w:val="24"/>
        </w:rPr>
        <w:t>technical meeting</w:t>
      </w:r>
      <w:r w:rsidR="005B11FC" w:rsidRPr="00261C39">
        <w:rPr>
          <w:rFonts w:ascii="Arial" w:hAnsi="Arial" w:cs="Arial"/>
          <w:i/>
          <w:sz w:val="24"/>
          <w:szCs w:val="24"/>
        </w:rPr>
        <w:t>)</w:t>
      </w:r>
      <w:r w:rsidRPr="00261C39">
        <w:rPr>
          <w:rFonts w:ascii="Arial" w:hAnsi="Arial" w:cs="Arial"/>
          <w:i/>
          <w:sz w:val="24"/>
          <w:szCs w:val="24"/>
        </w:rPr>
        <w:t xml:space="preserve"> together but rather look at reducing the time required for ExMC meetings discussions and consider the concept of a Consent Agenda</w:t>
      </w:r>
      <w:r w:rsidR="00524BC5" w:rsidRPr="00261C39">
        <w:rPr>
          <w:rFonts w:ascii="Arial" w:hAnsi="Arial" w:cs="Arial"/>
          <w:i/>
          <w:sz w:val="24"/>
          <w:szCs w:val="24"/>
        </w:rPr>
        <w:t>}</w:t>
      </w:r>
    </w:p>
    <w:p w14:paraId="54004C8D" w14:textId="77777777" w:rsidR="00524BC5" w:rsidRDefault="00524BC5" w:rsidP="00066912">
      <w:pPr>
        <w:spacing w:after="0" w:line="240" w:lineRule="auto"/>
        <w:rPr>
          <w:rFonts w:ascii="Arial" w:hAnsi="Arial" w:cs="Arial"/>
          <w:sz w:val="24"/>
          <w:szCs w:val="24"/>
        </w:rPr>
      </w:pPr>
    </w:p>
    <w:p w14:paraId="616C0689" w14:textId="0D9D681F" w:rsidR="00D2692F" w:rsidRDefault="00524BC5" w:rsidP="00066912">
      <w:pPr>
        <w:spacing w:after="0" w:line="240" w:lineRule="auto"/>
        <w:rPr>
          <w:rFonts w:ascii="Arial" w:hAnsi="Arial" w:cs="Arial"/>
          <w:sz w:val="24"/>
          <w:szCs w:val="24"/>
        </w:rPr>
      </w:pPr>
      <w:r>
        <w:rPr>
          <w:rFonts w:ascii="Arial" w:hAnsi="Arial" w:cs="Arial"/>
          <w:sz w:val="24"/>
          <w:szCs w:val="24"/>
        </w:rPr>
        <w:t>The Executive are asked to consider the introduction of a consent agenda for the 2019 ExMC meeting as a trial.}</w:t>
      </w:r>
    </w:p>
    <w:p w14:paraId="2E1BB498" w14:textId="77777777" w:rsidR="00AE52F5" w:rsidRDefault="00AE52F5" w:rsidP="00066912">
      <w:pPr>
        <w:spacing w:after="0" w:line="240" w:lineRule="auto"/>
        <w:rPr>
          <w:rFonts w:ascii="Arial" w:hAnsi="Arial" w:cs="Arial"/>
          <w:sz w:val="24"/>
          <w:szCs w:val="24"/>
        </w:rPr>
      </w:pPr>
    </w:p>
    <w:p w14:paraId="77EC01AF" w14:textId="77777777" w:rsidR="00AE52F5" w:rsidRDefault="00AE52F5" w:rsidP="00066912">
      <w:pPr>
        <w:spacing w:after="0" w:line="240" w:lineRule="auto"/>
        <w:rPr>
          <w:rFonts w:ascii="Arial" w:hAnsi="Arial" w:cs="Arial"/>
          <w:sz w:val="24"/>
          <w:szCs w:val="24"/>
        </w:rPr>
      </w:pPr>
    </w:p>
    <w:p w14:paraId="0C5CBED5" w14:textId="7263F98E" w:rsidR="00524BC5" w:rsidRPr="00524BC5" w:rsidRDefault="00524BC5" w:rsidP="00524BC5">
      <w:pPr>
        <w:pStyle w:val="ListParagraph"/>
        <w:numPr>
          <w:ilvl w:val="0"/>
          <w:numId w:val="1"/>
        </w:numPr>
        <w:spacing w:after="0" w:line="240" w:lineRule="auto"/>
        <w:rPr>
          <w:rFonts w:ascii="Arial" w:hAnsi="Arial" w:cs="Arial"/>
          <w:b/>
          <w:sz w:val="24"/>
          <w:szCs w:val="24"/>
        </w:rPr>
      </w:pPr>
      <w:r w:rsidRPr="00524BC5">
        <w:rPr>
          <w:rFonts w:ascii="Arial" w:hAnsi="Arial" w:cs="Arial"/>
          <w:b/>
          <w:sz w:val="24"/>
          <w:szCs w:val="24"/>
        </w:rPr>
        <w:t>FINANCE</w:t>
      </w:r>
    </w:p>
    <w:p w14:paraId="340987F1" w14:textId="77777777" w:rsidR="00AE52F5" w:rsidRDefault="00AE52F5" w:rsidP="00066912">
      <w:pPr>
        <w:spacing w:after="0" w:line="240" w:lineRule="auto"/>
        <w:rPr>
          <w:rFonts w:ascii="Arial" w:hAnsi="Arial" w:cs="Arial"/>
          <w:sz w:val="24"/>
          <w:szCs w:val="24"/>
        </w:rPr>
      </w:pPr>
    </w:p>
    <w:p w14:paraId="6CB0FBA5" w14:textId="1E22F9BD" w:rsidR="00AE52F5" w:rsidRPr="00524BC5" w:rsidRDefault="00524BC5" w:rsidP="00524BC5">
      <w:pPr>
        <w:spacing w:after="0" w:line="240" w:lineRule="auto"/>
        <w:rPr>
          <w:rFonts w:ascii="Arial" w:hAnsi="Arial" w:cs="Arial"/>
          <w:b/>
          <w:sz w:val="24"/>
          <w:szCs w:val="24"/>
        </w:rPr>
      </w:pPr>
      <w:r w:rsidRPr="00524BC5">
        <w:rPr>
          <w:rFonts w:ascii="Arial" w:hAnsi="Arial" w:cs="Arial"/>
          <w:b/>
          <w:sz w:val="24"/>
          <w:szCs w:val="24"/>
        </w:rPr>
        <w:t>5.1</w:t>
      </w:r>
      <w:r w:rsidRPr="00524BC5">
        <w:rPr>
          <w:rFonts w:ascii="Arial" w:hAnsi="Arial" w:cs="Arial"/>
          <w:b/>
          <w:sz w:val="24"/>
          <w:szCs w:val="24"/>
        </w:rPr>
        <w:tab/>
        <w:t>2018 Audited Accounts</w:t>
      </w:r>
      <w:r w:rsidR="00FC6F8C">
        <w:rPr>
          <w:rFonts w:ascii="Arial" w:hAnsi="Arial" w:cs="Arial"/>
          <w:b/>
          <w:sz w:val="24"/>
          <w:szCs w:val="24"/>
        </w:rPr>
        <w:t xml:space="preserve"> and current financial position</w:t>
      </w:r>
    </w:p>
    <w:p w14:paraId="490C59A8" w14:textId="77777777" w:rsidR="00524BC5" w:rsidRDefault="00524BC5" w:rsidP="00066912">
      <w:pPr>
        <w:spacing w:after="0" w:line="240" w:lineRule="auto"/>
        <w:rPr>
          <w:rFonts w:ascii="Arial" w:hAnsi="Arial" w:cs="Arial"/>
          <w:sz w:val="24"/>
          <w:szCs w:val="24"/>
        </w:rPr>
      </w:pPr>
    </w:p>
    <w:p w14:paraId="391B5C3D" w14:textId="77777777" w:rsidR="00524BC5" w:rsidRPr="008743CC" w:rsidRDefault="00524BC5" w:rsidP="00524BC5">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69AE6A12" w14:textId="623BE8D6" w:rsidR="00524BC5" w:rsidRDefault="00524BC5" w:rsidP="00524BC5">
      <w:pPr>
        <w:pStyle w:val="ListParagraph"/>
        <w:numPr>
          <w:ilvl w:val="0"/>
          <w:numId w:val="40"/>
        </w:numPr>
        <w:spacing w:after="0" w:line="240" w:lineRule="auto"/>
        <w:rPr>
          <w:rFonts w:ascii="Arial" w:hAnsi="Arial" w:cs="Arial"/>
          <w:sz w:val="24"/>
          <w:szCs w:val="24"/>
        </w:rPr>
      </w:pPr>
      <w:r>
        <w:rPr>
          <w:rFonts w:ascii="Arial" w:hAnsi="Arial" w:cs="Arial"/>
          <w:sz w:val="24"/>
          <w:szCs w:val="24"/>
        </w:rPr>
        <w:t>ExMC/1473/DV – Audited report of the 2018 IECEx Accounts</w:t>
      </w:r>
    </w:p>
    <w:p w14:paraId="602FD26B" w14:textId="77777777" w:rsidR="00524BC5" w:rsidRDefault="00524BC5" w:rsidP="00066912">
      <w:pPr>
        <w:spacing w:after="0" w:line="240" w:lineRule="auto"/>
        <w:rPr>
          <w:rFonts w:ascii="Arial" w:hAnsi="Arial" w:cs="Arial"/>
          <w:sz w:val="24"/>
          <w:szCs w:val="24"/>
        </w:rPr>
      </w:pPr>
    </w:p>
    <w:p w14:paraId="2F60444B" w14:textId="54A78116" w:rsidR="00524BC5" w:rsidRDefault="00524BC5" w:rsidP="00066912">
      <w:pPr>
        <w:spacing w:after="0" w:line="240" w:lineRule="auto"/>
        <w:rPr>
          <w:rFonts w:ascii="Arial" w:hAnsi="Arial" w:cs="Arial"/>
          <w:sz w:val="24"/>
          <w:szCs w:val="24"/>
        </w:rPr>
      </w:pPr>
      <w:r>
        <w:rPr>
          <w:rFonts w:ascii="Arial" w:hAnsi="Arial" w:cs="Arial"/>
          <w:sz w:val="24"/>
          <w:szCs w:val="24"/>
        </w:rPr>
        <w:t>The Treasurer and Secretary to present the audited accounts with the Executive being asked to support the accounts when presented to the ExMC in September and then to CAB in October.</w:t>
      </w:r>
    </w:p>
    <w:p w14:paraId="1B28AFF7" w14:textId="77777777" w:rsidR="00524BC5" w:rsidRDefault="00524BC5" w:rsidP="00066912">
      <w:pPr>
        <w:spacing w:after="0" w:line="240" w:lineRule="auto"/>
        <w:rPr>
          <w:rFonts w:ascii="Arial" w:hAnsi="Arial" w:cs="Arial"/>
          <w:sz w:val="24"/>
          <w:szCs w:val="24"/>
        </w:rPr>
      </w:pPr>
    </w:p>
    <w:p w14:paraId="25A84D15" w14:textId="77777777" w:rsidR="00524BC5" w:rsidRDefault="00524BC5" w:rsidP="00066912">
      <w:pPr>
        <w:spacing w:after="0" w:line="240" w:lineRule="auto"/>
        <w:rPr>
          <w:rFonts w:ascii="Arial" w:hAnsi="Arial" w:cs="Arial"/>
          <w:sz w:val="24"/>
          <w:szCs w:val="24"/>
        </w:rPr>
      </w:pPr>
    </w:p>
    <w:p w14:paraId="7D90FCF0" w14:textId="40694D06" w:rsidR="00524BC5" w:rsidRPr="00524BC5" w:rsidRDefault="00524BC5" w:rsidP="00066912">
      <w:pPr>
        <w:spacing w:after="0" w:line="240" w:lineRule="auto"/>
        <w:rPr>
          <w:rFonts w:ascii="Arial" w:hAnsi="Arial" w:cs="Arial"/>
          <w:b/>
          <w:sz w:val="24"/>
          <w:szCs w:val="24"/>
        </w:rPr>
      </w:pPr>
      <w:r w:rsidRPr="00524BC5">
        <w:rPr>
          <w:rFonts w:ascii="Arial" w:hAnsi="Arial" w:cs="Arial"/>
          <w:b/>
          <w:sz w:val="24"/>
          <w:szCs w:val="24"/>
        </w:rPr>
        <w:t>5.2</w:t>
      </w:r>
      <w:r w:rsidRPr="00524BC5">
        <w:rPr>
          <w:rFonts w:ascii="Arial" w:hAnsi="Arial" w:cs="Arial"/>
          <w:b/>
          <w:sz w:val="24"/>
          <w:szCs w:val="24"/>
        </w:rPr>
        <w:tab/>
        <w:t>Status of 2020 Draft Budget</w:t>
      </w:r>
    </w:p>
    <w:p w14:paraId="69C4DD43" w14:textId="77777777" w:rsidR="00524BC5" w:rsidRDefault="00524BC5" w:rsidP="00066912">
      <w:pPr>
        <w:spacing w:after="0" w:line="240" w:lineRule="auto"/>
        <w:rPr>
          <w:rFonts w:ascii="Arial" w:hAnsi="Arial" w:cs="Arial"/>
          <w:sz w:val="24"/>
          <w:szCs w:val="24"/>
        </w:rPr>
      </w:pPr>
    </w:p>
    <w:p w14:paraId="363A7D58" w14:textId="77777777" w:rsidR="00FC6F8C" w:rsidRPr="008743CC" w:rsidRDefault="00FC6F8C" w:rsidP="00FC6F8C">
      <w:pPr>
        <w:pStyle w:val="ListParagraph"/>
        <w:spacing w:after="0" w:line="240" w:lineRule="auto"/>
        <w:ind w:left="1287" w:firstLine="153"/>
        <w:rPr>
          <w:rFonts w:ascii="Arial" w:hAnsi="Arial" w:cs="Arial"/>
          <w:b/>
          <w:sz w:val="24"/>
          <w:szCs w:val="24"/>
          <w:u w:val="single"/>
        </w:rPr>
      </w:pPr>
      <w:r w:rsidRPr="008743CC">
        <w:rPr>
          <w:rFonts w:ascii="Arial" w:hAnsi="Arial" w:cs="Arial"/>
          <w:b/>
          <w:sz w:val="24"/>
          <w:szCs w:val="24"/>
          <w:u w:val="single"/>
        </w:rPr>
        <w:t xml:space="preserve">Document to consider:  </w:t>
      </w:r>
    </w:p>
    <w:p w14:paraId="7CE76FE2" w14:textId="1ECCC906" w:rsidR="00FC6F8C" w:rsidRDefault="00FC6F8C" w:rsidP="00FC6F8C">
      <w:pPr>
        <w:pStyle w:val="ListParagraph"/>
        <w:numPr>
          <w:ilvl w:val="0"/>
          <w:numId w:val="40"/>
        </w:numPr>
        <w:spacing w:after="0" w:line="240" w:lineRule="auto"/>
        <w:rPr>
          <w:rFonts w:ascii="Arial" w:hAnsi="Arial" w:cs="Arial"/>
          <w:sz w:val="24"/>
          <w:szCs w:val="24"/>
        </w:rPr>
      </w:pPr>
      <w:r>
        <w:rPr>
          <w:rFonts w:ascii="Arial" w:hAnsi="Arial" w:cs="Arial"/>
          <w:sz w:val="24"/>
          <w:szCs w:val="24"/>
        </w:rPr>
        <w:t>ExMC/1468/DV – Draft 2020 IECEx Budget</w:t>
      </w:r>
    </w:p>
    <w:p w14:paraId="55BC25EA" w14:textId="77777777" w:rsidR="00FC6F8C" w:rsidRDefault="00FC6F8C" w:rsidP="00FC6F8C">
      <w:pPr>
        <w:spacing w:after="0" w:line="240" w:lineRule="auto"/>
        <w:rPr>
          <w:rFonts w:ascii="Arial" w:hAnsi="Arial" w:cs="Arial"/>
          <w:sz w:val="24"/>
          <w:szCs w:val="24"/>
        </w:rPr>
      </w:pPr>
    </w:p>
    <w:p w14:paraId="4B29624B" w14:textId="7E830E9C" w:rsidR="00FC6F8C" w:rsidRDefault="00FC6F8C" w:rsidP="00066912">
      <w:pPr>
        <w:spacing w:after="0" w:line="240" w:lineRule="auto"/>
        <w:rPr>
          <w:rFonts w:ascii="Arial" w:hAnsi="Arial" w:cs="Arial"/>
          <w:sz w:val="24"/>
          <w:szCs w:val="24"/>
        </w:rPr>
      </w:pPr>
      <w:r>
        <w:rPr>
          <w:rFonts w:ascii="Arial" w:hAnsi="Arial" w:cs="Arial"/>
          <w:sz w:val="24"/>
          <w:szCs w:val="24"/>
        </w:rPr>
        <w:t xml:space="preserve">The Treasurer and Secretary </w:t>
      </w:r>
      <w:r w:rsidR="00261C39">
        <w:rPr>
          <w:rFonts w:ascii="Arial" w:hAnsi="Arial" w:cs="Arial"/>
          <w:sz w:val="24"/>
          <w:szCs w:val="24"/>
        </w:rPr>
        <w:t xml:space="preserve">are pleased to note both </w:t>
      </w:r>
      <w:proofErr w:type="spellStart"/>
      <w:r w:rsidR="00261C39">
        <w:rPr>
          <w:rFonts w:ascii="Arial" w:hAnsi="Arial" w:cs="Arial"/>
          <w:sz w:val="24"/>
          <w:szCs w:val="24"/>
        </w:rPr>
        <w:t>ExMC</w:t>
      </w:r>
      <w:proofErr w:type="spellEnd"/>
      <w:r w:rsidR="00261C39">
        <w:rPr>
          <w:rFonts w:ascii="Arial" w:hAnsi="Arial" w:cs="Arial"/>
          <w:sz w:val="24"/>
          <w:szCs w:val="24"/>
        </w:rPr>
        <w:t xml:space="preserve"> and CAB approval of </w:t>
      </w:r>
      <w:r>
        <w:rPr>
          <w:rFonts w:ascii="Arial" w:hAnsi="Arial" w:cs="Arial"/>
          <w:sz w:val="24"/>
          <w:szCs w:val="24"/>
        </w:rPr>
        <w:t xml:space="preserve">the </w:t>
      </w:r>
      <w:r w:rsidR="00261C39">
        <w:rPr>
          <w:rFonts w:ascii="Arial" w:hAnsi="Arial" w:cs="Arial"/>
          <w:sz w:val="24"/>
          <w:szCs w:val="24"/>
        </w:rPr>
        <w:t xml:space="preserve">IECEx </w:t>
      </w:r>
      <w:r>
        <w:rPr>
          <w:rFonts w:ascii="Arial" w:hAnsi="Arial" w:cs="Arial"/>
          <w:sz w:val="24"/>
          <w:szCs w:val="24"/>
        </w:rPr>
        <w:t>2020 budget</w:t>
      </w:r>
      <w:r w:rsidR="00261C39">
        <w:rPr>
          <w:rFonts w:ascii="Arial" w:hAnsi="Arial" w:cs="Arial"/>
          <w:sz w:val="24"/>
          <w:szCs w:val="24"/>
        </w:rPr>
        <w:t xml:space="preserve"> as presented in </w:t>
      </w:r>
      <w:proofErr w:type="spellStart"/>
      <w:r w:rsidR="00261C39">
        <w:rPr>
          <w:rFonts w:ascii="Arial" w:hAnsi="Arial" w:cs="Arial"/>
          <w:sz w:val="24"/>
          <w:szCs w:val="24"/>
        </w:rPr>
        <w:t>ExMC</w:t>
      </w:r>
      <w:proofErr w:type="spellEnd"/>
      <w:r w:rsidR="00261C39">
        <w:rPr>
          <w:rFonts w:ascii="Arial" w:hAnsi="Arial" w:cs="Arial"/>
          <w:sz w:val="24"/>
          <w:szCs w:val="24"/>
        </w:rPr>
        <w:t>/1468/DV.</w:t>
      </w:r>
    </w:p>
    <w:p w14:paraId="0DACB8CE" w14:textId="77777777" w:rsidR="00FC6F8C" w:rsidRDefault="00FC6F8C" w:rsidP="00066912">
      <w:pPr>
        <w:spacing w:after="0" w:line="240" w:lineRule="auto"/>
        <w:rPr>
          <w:rFonts w:ascii="Arial" w:hAnsi="Arial" w:cs="Arial"/>
          <w:sz w:val="24"/>
          <w:szCs w:val="24"/>
        </w:rPr>
      </w:pPr>
    </w:p>
    <w:p w14:paraId="6D792F22" w14:textId="77777777" w:rsidR="00FC6F8C" w:rsidRDefault="00FC6F8C" w:rsidP="00066912">
      <w:pPr>
        <w:spacing w:after="0" w:line="240" w:lineRule="auto"/>
        <w:rPr>
          <w:rFonts w:ascii="Arial" w:hAnsi="Arial" w:cs="Arial"/>
          <w:sz w:val="24"/>
          <w:szCs w:val="24"/>
        </w:rPr>
      </w:pPr>
    </w:p>
    <w:p w14:paraId="22BCB86C" w14:textId="50F1A3D4" w:rsidR="00524BC5" w:rsidRPr="00524BC5" w:rsidRDefault="00524BC5" w:rsidP="00066912">
      <w:pPr>
        <w:spacing w:after="0" w:line="240" w:lineRule="auto"/>
        <w:rPr>
          <w:rFonts w:ascii="Arial" w:hAnsi="Arial" w:cs="Arial"/>
          <w:b/>
          <w:sz w:val="24"/>
          <w:szCs w:val="24"/>
        </w:rPr>
      </w:pPr>
      <w:r w:rsidRPr="00524BC5">
        <w:rPr>
          <w:rFonts w:ascii="Arial" w:hAnsi="Arial" w:cs="Arial"/>
          <w:b/>
          <w:sz w:val="24"/>
          <w:szCs w:val="24"/>
        </w:rPr>
        <w:t>5.3</w:t>
      </w:r>
      <w:r w:rsidRPr="00524BC5">
        <w:rPr>
          <w:rFonts w:ascii="Arial" w:hAnsi="Arial" w:cs="Arial"/>
          <w:b/>
          <w:sz w:val="24"/>
          <w:szCs w:val="24"/>
        </w:rPr>
        <w:tab/>
        <w:t xml:space="preserve">Preparation of Three Year Budget Forecast </w:t>
      </w:r>
    </w:p>
    <w:p w14:paraId="5CB2D3A3" w14:textId="77777777" w:rsidR="00AE52F5" w:rsidRDefault="00AE52F5" w:rsidP="00066912">
      <w:pPr>
        <w:spacing w:after="0" w:line="240" w:lineRule="auto"/>
        <w:rPr>
          <w:rFonts w:ascii="Arial" w:hAnsi="Arial" w:cs="Arial"/>
          <w:sz w:val="24"/>
          <w:szCs w:val="24"/>
        </w:rPr>
      </w:pPr>
    </w:p>
    <w:p w14:paraId="5D12214A" w14:textId="783413DA" w:rsidR="00FC6F8C" w:rsidRDefault="00FC6F8C" w:rsidP="00066912">
      <w:pPr>
        <w:spacing w:after="0" w:line="240" w:lineRule="auto"/>
        <w:rPr>
          <w:rFonts w:ascii="Arial" w:hAnsi="Arial" w:cs="Arial"/>
          <w:sz w:val="24"/>
          <w:szCs w:val="24"/>
        </w:rPr>
      </w:pPr>
      <w:r>
        <w:rPr>
          <w:rFonts w:ascii="Arial" w:hAnsi="Arial" w:cs="Arial"/>
          <w:sz w:val="24"/>
          <w:szCs w:val="24"/>
        </w:rPr>
        <w:t xml:space="preserve">Upon approval of a final 2020 IECEx Budget the Executive will be </w:t>
      </w:r>
      <w:r w:rsidR="00D26FB4">
        <w:rPr>
          <w:rFonts w:ascii="Arial" w:hAnsi="Arial" w:cs="Arial"/>
          <w:sz w:val="24"/>
          <w:szCs w:val="24"/>
        </w:rPr>
        <w:t xml:space="preserve">invited to take a discussion on the </w:t>
      </w:r>
      <w:proofErr w:type="gramStart"/>
      <w:r>
        <w:rPr>
          <w:rFonts w:ascii="Arial" w:hAnsi="Arial" w:cs="Arial"/>
          <w:sz w:val="24"/>
          <w:szCs w:val="24"/>
        </w:rPr>
        <w:t>3 year</w:t>
      </w:r>
      <w:proofErr w:type="gramEnd"/>
      <w:r>
        <w:rPr>
          <w:rFonts w:ascii="Arial" w:hAnsi="Arial" w:cs="Arial"/>
          <w:sz w:val="24"/>
          <w:szCs w:val="24"/>
        </w:rPr>
        <w:t xml:space="preserve"> budget forecast as prepared by the IECEx Treasurer and </w:t>
      </w:r>
      <w:r>
        <w:rPr>
          <w:rFonts w:ascii="Arial" w:hAnsi="Arial" w:cs="Arial"/>
          <w:sz w:val="24"/>
          <w:szCs w:val="24"/>
        </w:rPr>
        <w:lastRenderedPageBreak/>
        <w:t xml:space="preserve">Secretary, </w:t>
      </w:r>
      <w:r w:rsidR="00D26FB4">
        <w:rPr>
          <w:rFonts w:ascii="Arial" w:hAnsi="Arial" w:cs="Arial"/>
          <w:sz w:val="24"/>
          <w:szCs w:val="24"/>
        </w:rPr>
        <w:t>with special attention to consider any possible projects that may require forward planning and special allocation of any General Reserve funds.</w:t>
      </w:r>
    </w:p>
    <w:p w14:paraId="1489AA17" w14:textId="40D7BEC3" w:rsidR="00FC6F8C" w:rsidRDefault="00FC6F8C" w:rsidP="00066912">
      <w:pPr>
        <w:spacing w:after="0" w:line="240" w:lineRule="auto"/>
        <w:rPr>
          <w:rFonts w:ascii="Arial" w:hAnsi="Arial" w:cs="Arial"/>
          <w:sz w:val="24"/>
          <w:szCs w:val="24"/>
        </w:rPr>
      </w:pPr>
    </w:p>
    <w:p w14:paraId="2FBE1323" w14:textId="20636A17" w:rsidR="00D26FB4" w:rsidRDefault="00D26FB4" w:rsidP="00066912">
      <w:pPr>
        <w:spacing w:after="0" w:line="240" w:lineRule="auto"/>
        <w:rPr>
          <w:rFonts w:ascii="Arial" w:hAnsi="Arial" w:cs="Arial"/>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w:t>
      </w:r>
      <w:r>
        <w:rPr>
          <w:rFonts w:ascii="Arial" w:hAnsi="Arial" w:cs="Arial"/>
          <w:i/>
          <w:sz w:val="24"/>
          <w:szCs w:val="24"/>
        </w:rPr>
        <w:t xml:space="preserve">During the Cannes 2018 </w:t>
      </w:r>
      <w:proofErr w:type="spellStart"/>
      <w:r>
        <w:rPr>
          <w:rFonts w:ascii="Arial" w:hAnsi="Arial" w:cs="Arial"/>
          <w:i/>
          <w:sz w:val="24"/>
          <w:szCs w:val="24"/>
        </w:rPr>
        <w:t>ExMC</w:t>
      </w:r>
      <w:proofErr w:type="spellEnd"/>
      <w:r>
        <w:rPr>
          <w:rFonts w:ascii="Arial" w:hAnsi="Arial" w:cs="Arial"/>
          <w:i/>
          <w:sz w:val="24"/>
          <w:szCs w:val="24"/>
        </w:rPr>
        <w:t xml:space="preserve"> meeting the </w:t>
      </w:r>
      <w:proofErr w:type="spellStart"/>
      <w:r>
        <w:rPr>
          <w:rFonts w:ascii="Arial" w:hAnsi="Arial" w:cs="Arial"/>
          <w:i/>
          <w:sz w:val="24"/>
          <w:szCs w:val="24"/>
        </w:rPr>
        <w:t>ExMC</w:t>
      </w:r>
      <w:proofErr w:type="spellEnd"/>
      <w:r>
        <w:rPr>
          <w:rFonts w:ascii="Arial" w:hAnsi="Arial" w:cs="Arial"/>
          <w:i/>
          <w:sz w:val="24"/>
          <w:szCs w:val="24"/>
        </w:rPr>
        <w:t xml:space="preserve"> were informed of the Swiss GAAP Accounting standards that are being implemented by IEC across the board.  Part of these standards is the preparation of 3 year rolling forecasts, noting that this is reviewed each year and by nominating forecasts for 2021 and 2022 does not mean that these are locked in.  Rather </w:t>
      </w:r>
      <w:r w:rsidR="00114EBB">
        <w:rPr>
          <w:rFonts w:ascii="Arial" w:hAnsi="Arial" w:cs="Arial"/>
          <w:i/>
          <w:sz w:val="24"/>
          <w:szCs w:val="24"/>
        </w:rPr>
        <w:t>it is an opportunity for forward planning, which really in looking back we at the IEC CA Systems have been doing this for some time.  The issue is that the rest of the IEC may not have so an opportunity to bring the entire IEC into line with forward planning}</w:t>
      </w:r>
    </w:p>
    <w:p w14:paraId="004EED61" w14:textId="77777777" w:rsidR="00FC6F8C" w:rsidRDefault="00FC6F8C" w:rsidP="00066912">
      <w:pPr>
        <w:spacing w:after="0" w:line="240" w:lineRule="auto"/>
        <w:rPr>
          <w:rFonts w:ascii="Arial" w:hAnsi="Arial" w:cs="Arial"/>
          <w:sz w:val="24"/>
          <w:szCs w:val="24"/>
        </w:rPr>
      </w:pPr>
    </w:p>
    <w:p w14:paraId="6EF55E7A" w14:textId="77777777" w:rsidR="00FC6F8C" w:rsidRDefault="00FC6F8C" w:rsidP="00066912">
      <w:pPr>
        <w:spacing w:after="0" w:line="240" w:lineRule="auto"/>
        <w:rPr>
          <w:rFonts w:ascii="Arial" w:hAnsi="Arial" w:cs="Arial"/>
          <w:sz w:val="24"/>
          <w:szCs w:val="24"/>
        </w:rPr>
      </w:pPr>
    </w:p>
    <w:p w14:paraId="56367006" w14:textId="07D503DB" w:rsidR="00FC6F8C" w:rsidRPr="005B11FC" w:rsidRDefault="005B11FC" w:rsidP="00066912">
      <w:pPr>
        <w:spacing w:after="0" w:line="240" w:lineRule="auto"/>
        <w:rPr>
          <w:rFonts w:ascii="Arial" w:hAnsi="Arial" w:cs="Arial"/>
          <w:b/>
          <w:sz w:val="24"/>
          <w:szCs w:val="24"/>
        </w:rPr>
      </w:pPr>
      <w:r w:rsidRPr="005B11FC">
        <w:rPr>
          <w:rFonts w:ascii="Arial" w:hAnsi="Arial" w:cs="Arial"/>
          <w:b/>
          <w:sz w:val="24"/>
          <w:szCs w:val="24"/>
        </w:rPr>
        <w:t xml:space="preserve">6 </w:t>
      </w:r>
      <w:r w:rsidRPr="005B11FC">
        <w:rPr>
          <w:rFonts w:ascii="Arial" w:hAnsi="Arial" w:cs="Arial"/>
          <w:b/>
          <w:sz w:val="24"/>
          <w:szCs w:val="24"/>
        </w:rPr>
        <w:tab/>
        <w:t>OTHER MATTERS FOR CONSIDERATION BY THE EXECUTIVE</w:t>
      </w:r>
    </w:p>
    <w:p w14:paraId="0174683B" w14:textId="77777777" w:rsidR="00FC6F8C" w:rsidRDefault="00FC6F8C" w:rsidP="00066912">
      <w:pPr>
        <w:spacing w:after="0" w:line="240" w:lineRule="auto"/>
        <w:rPr>
          <w:rFonts w:ascii="Arial" w:hAnsi="Arial" w:cs="Arial"/>
          <w:sz w:val="24"/>
          <w:szCs w:val="24"/>
        </w:rPr>
      </w:pPr>
    </w:p>
    <w:p w14:paraId="69CF4EF0" w14:textId="640248F9" w:rsidR="00FC6F8C" w:rsidRPr="00DB5DF8" w:rsidRDefault="005B11FC" w:rsidP="00066912">
      <w:pPr>
        <w:spacing w:after="0" w:line="240" w:lineRule="auto"/>
        <w:rPr>
          <w:rFonts w:ascii="Arial" w:hAnsi="Arial" w:cs="Arial"/>
          <w:b/>
          <w:sz w:val="24"/>
          <w:szCs w:val="24"/>
        </w:rPr>
      </w:pPr>
      <w:r w:rsidRPr="00DB5DF8">
        <w:rPr>
          <w:rFonts w:ascii="Arial" w:hAnsi="Arial" w:cs="Arial"/>
          <w:b/>
          <w:sz w:val="24"/>
          <w:szCs w:val="24"/>
        </w:rPr>
        <w:t>6.1</w:t>
      </w:r>
      <w:r w:rsidRPr="00DB5DF8">
        <w:rPr>
          <w:rFonts w:ascii="Arial" w:hAnsi="Arial" w:cs="Arial"/>
          <w:b/>
          <w:sz w:val="24"/>
          <w:szCs w:val="24"/>
        </w:rPr>
        <w:tab/>
        <w:t>Officer Positions</w:t>
      </w:r>
    </w:p>
    <w:p w14:paraId="1201A421" w14:textId="77777777" w:rsidR="005B11FC" w:rsidRDefault="005B11FC" w:rsidP="00066912">
      <w:pPr>
        <w:spacing w:after="0" w:line="240" w:lineRule="auto"/>
        <w:rPr>
          <w:rFonts w:ascii="Arial" w:hAnsi="Arial" w:cs="Arial"/>
          <w:sz w:val="24"/>
          <w:szCs w:val="24"/>
        </w:rPr>
      </w:pPr>
    </w:p>
    <w:p w14:paraId="536E073B" w14:textId="0955B3CF" w:rsidR="00AE52F5" w:rsidRDefault="005B11FC" w:rsidP="00066912">
      <w:pPr>
        <w:spacing w:after="0" w:line="240" w:lineRule="auto"/>
        <w:rPr>
          <w:rFonts w:ascii="Arial" w:hAnsi="Arial" w:cs="Arial"/>
          <w:sz w:val="24"/>
          <w:szCs w:val="24"/>
        </w:rPr>
      </w:pPr>
      <w:r>
        <w:rPr>
          <w:rFonts w:ascii="Arial" w:hAnsi="Arial" w:cs="Arial"/>
          <w:sz w:val="24"/>
          <w:szCs w:val="24"/>
        </w:rPr>
        <w:t xml:space="preserve">The Executive are asked to note the following terms for the Office Positions of the Executive </w:t>
      </w:r>
    </w:p>
    <w:p w14:paraId="0B66FF1D" w14:textId="77777777" w:rsidR="005B11FC" w:rsidRDefault="005B11FC" w:rsidP="00066912">
      <w:pPr>
        <w:spacing w:after="0" w:line="240" w:lineRule="auto"/>
        <w:rPr>
          <w:rFonts w:ascii="Arial" w:hAnsi="Arial" w:cs="Arial"/>
          <w:sz w:val="24"/>
          <w:szCs w:val="24"/>
        </w:rPr>
      </w:pPr>
    </w:p>
    <w:p w14:paraId="2027A63C" w14:textId="67277D87"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Dr Thorsten Arnhold (TA)</w:t>
      </w:r>
      <w:r w:rsidRPr="005D1F43">
        <w:rPr>
          <w:rFonts w:ascii="Arial" w:hAnsi="Arial" w:cs="Arial"/>
          <w:sz w:val="24"/>
          <w:szCs w:val="24"/>
        </w:rPr>
        <w:tab/>
      </w:r>
      <w:r w:rsidRPr="005D1F43">
        <w:rPr>
          <w:rFonts w:ascii="Arial" w:hAnsi="Arial" w:cs="Arial"/>
          <w:sz w:val="24"/>
          <w:szCs w:val="24"/>
        </w:rPr>
        <w:tab/>
        <w:t>IECEx Chair</w:t>
      </w:r>
      <w:r w:rsidR="001A4658">
        <w:rPr>
          <w:rFonts w:ascii="Arial" w:hAnsi="Arial" w:cs="Arial"/>
          <w:sz w:val="24"/>
          <w:szCs w:val="24"/>
        </w:rPr>
        <w:tab/>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2019</w:t>
      </w:r>
    </w:p>
    <w:p w14:paraId="2C210BA3" w14:textId="4BB0C804" w:rsidR="005B11FC" w:rsidRPr="005D1F43" w:rsidRDefault="005B11FC" w:rsidP="005B11FC">
      <w:pPr>
        <w:spacing w:after="0" w:line="240" w:lineRule="auto"/>
        <w:rPr>
          <w:rFonts w:ascii="Arial" w:hAnsi="Arial" w:cs="Arial"/>
          <w:sz w:val="24"/>
          <w:szCs w:val="24"/>
        </w:rPr>
      </w:pPr>
      <w:r>
        <w:rPr>
          <w:rFonts w:ascii="Arial" w:hAnsi="Arial" w:cs="Arial"/>
          <w:sz w:val="24"/>
          <w:szCs w:val="24"/>
        </w:rPr>
        <w:t>Mr Martin Cole (MC)</w:t>
      </w:r>
      <w:r w:rsidRPr="005D1F43">
        <w:rPr>
          <w:rFonts w:ascii="Arial" w:hAnsi="Arial" w:cs="Arial"/>
          <w:sz w:val="24"/>
          <w:szCs w:val="24"/>
        </w:rPr>
        <w:tab/>
      </w:r>
      <w:r w:rsidRPr="005D1F43">
        <w:rPr>
          <w:rFonts w:ascii="Arial" w:hAnsi="Arial" w:cs="Arial"/>
          <w:sz w:val="24"/>
          <w:szCs w:val="24"/>
        </w:rPr>
        <w:tab/>
        <w:t>IECEx Vice Chair</w:t>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1</w:t>
      </w:r>
      <w:r w:rsidR="001A4658" w:rsidRPr="001A4658">
        <w:rPr>
          <w:rFonts w:ascii="Arial" w:hAnsi="Arial" w:cs="Arial"/>
          <w:color w:val="0070C0"/>
          <w:sz w:val="24"/>
          <w:szCs w:val="24"/>
          <w:vertAlign w:val="superscript"/>
        </w:rPr>
        <w:t>st</w:t>
      </w:r>
      <w:r w:rsidR="001A4658" w:rsidRPr="001A4658">
        <w:rPr>
          <w:rFonts w:ascii="Arial" w:hAnsi="Arial" w:cs="Arial"/>
          <w:color w:val="0070C0"/>
          <w:sz w:val="24"/>
          <w:szCs w:val="24"/>
        </w:rPr>
        <w:t xml:space="preserve"> Term end 2020</w:t>
      </w:r>
    </w:p>
    <w:p w14:paraId="0AC83CC4" w14:textId="797B9634"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Mr Thierry Houeix</w:t>
      </w:r>
      <w:r w:rsidRPr="005D1F43">
        <w:rPr>
          <w:rFonts w:ascii="Arial" w:hAnsi="Arial" w:cs="Arial"/>
          <w:sz w:val="24"/>
          <w:szCs w:val="24"/>
        </w:rPr>
        <w:tab/>
        <w:t>(TH)</w:t>
      </w:r>
      <w:r w:rsidRPr="005D1F43">
        <w:rPr>
          <w:rFonts w:ascii="Arial" w:hAnsi="Arial" w:cs="Arial"/>
          <w:sz w:val="24"/>
          <w:szCs w:val="24"/>
        </w:rPr>
        <w:tab/>
      </w:r>
      <w:r>
        <w:rPr>
          <w:rFonts w:ascii="Arial" w:hAnsi="Arial" w:cs="Arial"/>
          <w:sz w:val="24"/>
          <w:szCs w:val="24"/>
        </w:rPr>
        <w:tab/>
      </w:r>
      <w:r w:rsidRPr="005D1F43">
        <w:rPr>
          <w:rFonts w:ascii="Arial" w:hAnsi="Arial" w:cs="Arial"/>
          <w:sz w:val="24"/>
          <w:szCs w:val="24"/>
        </w:rPr>
        <w:t>IECEx Treasurer</w:t>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end 2020</w:t>
      </w:r>
    </w:p>
    <w:p w14:paraId="3ECFE8CB" w14:textId="0F7AC82F" w:rsidR="005B11FC" w:rsidRDefault="005B11FC" w:rsidP="005B11FC">
      <w:pPr>
        <w:spacing w:after="0" w:line="240" w:lineRule="auto"/>
        <w:rPr>
          <w:rFonts w:ascii="Arial" w:hAnsi="Arial" w:cs="Arial"/>
          <w:sz w:val="24"/>
          <w:szCs w:val="24"/>
        </w:rPr>
      </w:pPr>
      <w:r w:rsidRPr="005D1F43">
        <w:rPr>
          <w:rFonts w:ascii="Arial" w:hAnsi="Arial" w:cs="Arial"/>
          <w:sz w:val="24"/>
          <w:szCs w:val="24"/>
        </w:rPr>
        <w:t>Prof X</w:t>
      </w:r>
      <w:r>
        <w:rPr>
          <w:rFonts w:ascii="Arial" w:hAnsi="Arial" w:cs="Arial"/>
          <w:sz w:val="24"/>
          <w:szCs w:val="24"/>
        </w:rPr>
        <w:t>u</w:t>
      </w:r>
      <w:r w:rsidRPr="005D1F43">
        <w:rPr>
          <w:rFonts w:ascii="Arial" w:hAnsi="Arial" w:cs="Arial"/>
          <w:sz w:val="24"/>
          <w:szCs w:val="24"/>
        </w:rPr>
        <w:t xml:space="preserve"> </w:t>
      </w:r>
      <w:proofErr w:type="spellStart"/>
      <w:r w:rsidRPr="005D1F43">
        <w:rPr>
          <w:rFonts w:ascii="Arial" w:hAnsi="Arial" w:cs="Arial"/>
          <w:sz w:val="24"/>
          <w:szCs w:val="24"/>
        </w:rPr>
        <w:t>Jianping</w:t>
      </w:r>
      <w:proofErr w:type="spellEnd"/>
      <w:r w:rsidRPr="005D1F43">
        <w:rPr>
          <w:rFonts w:ascii="Arial" w:hAnsi="Arial" w:cs="Arial"/>
          <w:sz w:val="24"/>
          <w:szCs w:val="24"/>
        </w:rPr>
        <w:t xml:space="preserve"> (X</w:t>
      </w:r>
      <w:r>
        <w:rPr>
          <w:rFonts w:ascii="Arial" w:hAnsi="Arial" w:cs="Arial"/>
          <w:sz w:val="24"/>
          <w:szCs w:val="24"/>
        </w:rPr>
        <w:t>J</w:t>
      </w:r>
      <w:r w:rsidRPr="005D1F43">
        <w:rPr>
          <w:rFonts w:ascii="Arial" w:hAnsi="Arial" w:cs="Arial"/>
          <w:sz w:val="24"/>
          <w:szCs w:val="24"/>
        </w:rPr>
        <w:t>)</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Chair</w:t>
      </w:r>
      <w:r w:rsidR="001A4658">
        <w:rPr>
          <w:rFonts w:ascii="Arial" w:hAnsi="Arial" w:cs="Arial"/>
          <w:sz w:val="24"/>
          <w:szCs w:val="24"/>
        </w:rPr>
        <w:tab/>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end 2020</w:t>
      </w:r>
    </w:p>
    <w:p w14:paraId="4922996C" w14:textId="420A92E5" w:rsidR="005B11FC" w:rsidRDefault="005B11FC" w:rsidP="005B11FC">
      <w:pPr>
        <w:spacing w:after="0" w:line="240" w:lineRule="auto"/>
        <w:rPr>
          <w:rFonts w:ascii="Arial" w:hAnsi="Arial" w:cs="Arial"/>
          <w:sz w:val="24"/>
          <w:szCs w:val="24"/>
        </w:rPr>
      </w:pPr>
      <w:r w:rsidRPr="005D1F43">
        <w:rPr>
          <w:rFonts w:ascii="Arial" w:hAnsi="Arial" w:cs="Arial"/>
          <w:sz w:val="24"/>
          <w:szCs w:val="24"/>
        </w:rPr>
        <w:t>Mr Julien Gauthier</w:t>
      </w:r>
      <w:r w:rsidRPr="005D1F43">
        <w:rPr>
          <w:rFonts w:ascii="Arial" w:hAnsi="Arial" w:cs="Arial"/>
          <w:sz w:val="24"/>
          <w:szCs w:val="24"/>
        </w:rPr>
        <w:tab/>
        <w:t>(JG)</w:t>
      </w:r>
      <w:r w:rsidRPr="005D1F43">
        <w:rPr>
          <w:rFonts w:ascii="Arial" w:hAnsi="Arial" w:cs="Arial"/>
          <w:sz w:val="24"/>
          <w:szCs w:val="24"/>
        </w:rPr>
        <w:tab/>
      </w:r>
      <w:r>
        <w:rPr>
          <w:rFonts w:ascii="Arial" w:hAnsi="Arial" w:cs="Arial"/>
          <w:sz w:val="24"/>
          <w:szCs w:val="24"/>
        </w:rPr>
        <w:tab/>
      </w:r>
      <w:proofErr w:type="spellStart"/>
      <w:r w:rsidRPr="005D1F43">
        <w:rPr>
          <w:rFonts w:ascii="Arial" w:hAnsi="Arial" w:cs="Arial"/>
          <w:sz w:val="24"/>
          <w:szCs w:val="24"/>
        </w:rPr>
        <w:t>ExTAG</w:t>
      </w:r>
      <w:proofErr w:type="spellEnd"/>
      <w:r w:rsidRPr="005D1F43">
        <w:rPr>
          <w:rFonts w:ascii="Arial" w:hAnsi="Arial" w:cs="Arial"/>
          <w:sz w:val="24"/>
          <w:szCs w:val="24"/>
        </w:rPr>
        <w:t xml:space="preserve"> Secretary</w:t>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Current Term end 2019</w:t>
      </w:r>
    </w:p>
    <w:p w14:paraId="4F64B0BB" w14:textId="135B520E"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Mr Timothy Duffy (TD)</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ExMarkCo</w:t>
      </w:r>
      <w:proofErr w:type="spellEnd"/>
      <w:r w:rsidRPr="005D1F43">
        <w:rPr>
          <w:rFonts w:ascii="Arial" w:hAnsi="Arial" w:cs="Arial"/>
          <w:sz w:val="24"/>
          <w:szCs w:val="24"/>
        </w:rPr>
        <w:t xml:space="preserve"> Chair</w:t>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Current Term end 2021</w:t>
      </w:r>
    </w:p>
    <w:p w14:paraId="64DCD05F" w14:textId="71F22223"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 xml:space="preserve">Mr Peter </w:t>
      </w:r>
      <w:proofErr w:type="spellStart"/>
      <w:r w:rsidRPr="005D1F43">
        <w:rPr>
          <w:rFonts w:ascii="Arial" w:hAnsi="Arial" w:cs="Arial"/>
          <w:sz w:val="24"/>
          <w:szCs w:val="24"/>
        </w:rPr>
        <w:t>Thurnherr</w:t>
      </w:r>
      <w:proofErr w:type="spellEnd"/>
      <w:r w:rsidRPr="005D1F43">
        <w:rPr>
          <w:rFonts w:ascii="Arial" w:hAnsi="Arial" w:cs="Arial"/>
          <w:sz w:val="24"/>
          <w:szCs w:val="24"/>
        </w:rPr>
        <w:t xml:space="preserve"> (PT)</w:t>
      </w:r>
      <w:r w:rsidRPr="005D1F43">
        <w:rPr>
          <w:rFonts w:ascii="Arial" w:hAnsi="Arial" w:cs="Arial"/>
          <w:sz w:val="24"/>
          <w:szCs w:val="24"/>
        </w:rPr>
        <w:tab/>
      </w:r>
      <w:r>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Chair</w:t>
      </w:r>
      <w:r w:rsidR="001A4658">
        <w:rPr>
          <w:rFonts w:ascii="Arial" w:hAnsi="Arial" w:cs="Arial"/>
          <w:sz w:val="24"/>
          <w:szCs w:val="24"/>
        </w:rPr>
        <w:tab/>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end 2021</w:t>
      </w:r>
    </w:p>
    <w:p w14:paraId="0632AF92" w14:textId="1F0619F4"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 xml:space="preserve">Mr </w:t>
      </w:r>
      <w:r>
        <w:rPr>
          <w:rFonts w:ascii="Arial" w:hAnsi="Arial" w:cs="Arial"/>
          <w:sz w:val="24"/>
          <w:szCs w:val="24"/>
        </w:rPr>
        <w:t>John Allen (JA)</w:t>
      </w:r>
      <w:r>
        <w:rPr>
          <w:rFonts w:ascii="Arial" w:hAnsi="Arial" w:cs="Arial"/>
          <w:sz w:val="24"/>
          <w:szCs w:val="24"/>
        </w:rPr>
        <w:tab/>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ExPCC</w:t>
      </w:r>
      <w:proofErr w:type="spellEnd"/>
      <w:r w:rsidRPr="005D1F43">
        <w:rPr>
          <w:rFonts w:ascii="Arial" w:hAnsi="Arial" w:cs="Arial"/>
          <w:sz w:val="24"/>
          <w:szCs w:val="24"/>
        </w:rPr>
        <w:t xml:space="preserve"> Deputy Chair</w:t>
      </w:r>
      <w:r w:rsidR="001A4658">
        <w:rPr>
          <w:rFonts w:ascii="Arial" w:hAnsi="Arial" w:cs="Arial"/>
          <w:sz w:val="24"/>
          <w:szCs w:val="24"/>
        </w:rPr>
        <w:tab/>
      </w:r>
      <w:r w:rsidR="001A4658" w:rsidRPr="001A4658">
        <w:rPr>
          <w:rFonts w:ascii="Arial" w:hAnsi="Arial" w:cs="Arial"/>
          <w:color w:val="0070C0"/>
          <w:sz w:val="24"/>
          <w:szCs w:val="24"/>
        </w:rPr>
        <w:t>1</w:t>
      </w:r>
      <w:r w:rsidR="001A4658" w:rsidRPr="001A4658">
        <w:rPr>
          <w:rFonts w:ascii="Arial" w:hAnsi="Arial" w:cs="Arial"/>
          <w:color w:val="0070C0"/>
          <w:sz w:val="24"/>
          <w:szCs w:val="24"/>
          <w:vertAlign w:val="superscript"/>
        </w:rPr>
        <w:t>st</w:t>
      </w:r>
      <w:r w:rsidR="001A4658" w:rsidRPr="001A4658">
        <w:rPr>
          <w:rFonts w:ascii="Arial" w:hAnsi="Arial" w:cs="Arial"/>
          <w:color w:val="0070C0"/>
          <w:sz w:val="24"/>
          <w:szCs w:val="24"/>
        </w:rPr>
        <w:t xml:space="preserve"> Term end 2021</w:t>
      </w:r>
    </w:p>
    <w:p w14:paraId="61862C75" w14:textId="6CB1D35F" w:rsidR="005B11FC" w:rsidRPr="005D1F43" w:rsidRDefault="005B11FC" w:rsidP="005B11FC">
      <w:pPr>
        <w:spacing w:after="0" w:line="240" w:lineRule="auto"/>
        <w:rPr>
          <w:rFonts w:ascii="Arial" w:hAnsi="Arial" w:cs="Arial"/>
          <w:sz w:val="24"/>
          <w:szCs w:val="24"/>
        </w:rPr>
      </w:pPr>
      <w:r w:rsidRPr="005D1F43">
        <w:rPr>
          <w:rFonts w:ascii="Arial" w:hAnsi="Arial" w:cs="Arial"/>
          <w:sz w:val="24"/>
          <w:szCs w:val="24"/>
        </w:rPr>
        <w:t>Mr Ron Sinclair (RS)</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Chair</w:t>
      </w:r>
      <w:r w:rsidR="001A4658">
        <w:rPr>
          <w:rFonts w:ascii="Arial" w:hAnsi="Arial" w:cs="Arial"/>
          <w:sz w:val="24"/>
          <w:szCs w:val="24"/>
        </w:rPr>
        <w:tab/>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end 2021</w:t>
      </w:r>
    </w:p>
    <w:p w14:paraId="73647C16" w14:textId="72E3936A" w:rsidR="005B11FC" w:rsidRPr="001A4658" w:rsidRDefault="005B11FC" w:rsidP="005B11FC">
      <w:pPr>
        <w:spacing w:after="0" w:line="240" w:lineRule="auto"/>
        <w:rPr>
          <w:rFonts w:ascii="Arial" w:hAnsi="Arial" w:cs="Arial"/>
          <w:color w:val="0070C0"/>
          <w:sz w:val="24"/>
          <w:szCs w:val="24"/>
        </w:rPr>
      </w:pPr>
      <w:r w:rsidRPr="005D1F43">
        <w:rPr>
          <w:rFonts w:ascii="Arial" w:hAnsi="Arial" w:cs="Arial"/>
          <w:sz w:val="24"/>
          <w:szCs w:val="24"/>
        </w:rPr>
        <w:t xml:space="preserve">Mr Marco </w:t>
      </w:r>
      <w:proofErr w:type="spellStart"/>
      <w:r w:rsidRPr="005D1F43">
        <w:rPr>
          <w:rFonts w:ascii="Arial" w:hAnsi="Arial" w:cs="Arial"/>
          <w:sz w:val="24"/>
          <w:szCs w:val="24"/>
        </w:rPr>
        <w:t>Erdhuizen</w:t>
      </w:r>
      <w:proofErr w:type="spellEnd"/>
      <w:r w:rsidRPr="005D1F43">
        <w:rPr>
          <w:rFonts w:ascii="Arial" w:hAnsi="Arial" w:cs="Arial"/>
          <w:sz w:val="24"/>
          <w:szCs w:val="24"/>
        </w:rPr>
        <w:t xml:space="preserve"> (ME)</w:t>
      </w:r>
      <w:r w:rsidRPr="005D1F43">
        <w:rPr>
          <w:rFonts w:ascii="Arial" w:hAnsi="Arial" w:cs="Arial"/>
          <w:sz w:val="24"/>
          <w:szCs w:val="24"/>
        </w:rPr>
        <w:tab/>
      </w:r>
      <w:r w:rsidRPr="005D1F43">
        <w:rPr>
          <w:rFonts w:ascii="Arial" w:hAnsi="Arial" w:cs="Arial"/>
          <w:sz w:val="24"/>
          <w:szCs w:val="24"/>
        </w:rPr>
        <w:tab/>
      </w:r>
      <w:proofErr w:type="spellStart"/>
      <w:r w:rsidRPr="005D1F43">
        <w:rPr>
          <w:rFonts w:ascii="Arial" w:hAnsi="Arial" w:cs="Arial"/>
          <w:sz w:val="24"/>
          <w:szCs w:val="24"/>
        </w:rPr>
        <w:t>ExSFC</w:t>
      </w:r>
      <w:proofErr w:type="spellEnd"/>
      <w:r w:rsidRPr="005D1F43">
        <w:rPr>
          <w:rFonts w:ascii="Arial" w:hAnsi="Arial" w:cs="Arial"/>
          <w:sz w:val="24"/>
          <w:szCs w:val="24"/>
        </w:rPr>
        <w:t xml:space="preserve"> Deputy Chair</w:t>
      </w:r>
      <w:r w:rsidR="001A4658">
        <w:rPr>
          <w:rFonts w:ascii="Arial" w:hAnsi="Arial" w:cs="Arial"/>
          <w:sz w:val="24"/>
          <w:szCs w:val="24"/>
        </w:rPr>
        <w:tab/>
      </w:r>
      <w:r w:rsidR="001A4658" w:rsidRPr="001A4658">
        <w:rPr>
          <w:rFonts w:ascii="Arial" w:hAnsi="Arial" w:cs="Arial"/>
          <w:color w:val="0070C0"/>
          <w:sz w:val="24"/>
          <w:szCs w:val="24"/>
        </w:rPr>
        <w:t>2</w:t>
      </w:r>
      <w:r w:rsidR="001A4658" w:rsidRPr="001A4658">
        <w:rPr>
          <w:rFonts w:ascii="Arial" w:hAnsi="Arial" w:cs="Arial"/>
          <w:color w:val="0070C0"/>
          <w:sz w:val="24"/>
          <w:szCs w:val="24"/>
          <w:vertAlign w:val="superscript"/>
        </w:rPr>
        <w:t>nd</w:t>
      </w:r>
      <w:r w:rsidR="001A4658" w:rsidRPr="001A4658">
        <w:rPr>
          <w:rFonts w:ascii="Arial" w:hAnsi="Arial" w:cs="Arial"/>
          <w:color w:val="0070C0"/>
          <w:sz w:val="24"/>
          <w:szCs w:val="24"/>
        </w:rPr>
        <w:t xml:space="preserve"> Term end 2021</w:t>
      </w:r>
    </w:p>
    <w:p w14:paraId="70F9544C" w14:textId="52D46B51" w:rsidR="005B11FC" w:rsidRPr="001A4658" w:rsidRDefault="005B11FC" w:rsidP="005B11FC">
      <w:pPr>
        <w:spacing w:after="0" w:line="240" w:lineRule="auto"/>
        <w:rPr>
          <w:rFonts w:ascii="Arial" w:hAnsi="Arial" w:cs="Arial"/>
          <w:color w:val="0070C0"/>
          <w:sz w:val="24"/>
          <w:szCs w:val="24"/>
        </w:rPr>
      </w:pPr>
      <w:r w:rsidRPr="005D1F43">
        <w:rPr>
          <w:rFonts w:ascii="Arial" w:hAnsi="Arial" w:cs="Arial"/>
          <w:sz w:val="24"/>
          <w:szCs w:val="24"/>
        </w:rPr>
        <w:t>Mr Chris Agius (CA)</w:t>
      </w:r>
      <w:r w:rsidRPr="005D1F43">
        <w:rPr>
          <w:rFonts w:ascii="Arial" w:hAnsi="Arial" w:cs="Arial"/>
          <w:sz w:val="24"/>
          <w:szCs w:val="24"/>
        </w:rPr>
        <w:tab/>
      </w:r>
      <w:r w:rsidRPr="005D1F43">
        <w:rPr>
          <w:rFonts w:ascii="Arial" w:hAnsi="Arial" w:cs="Arial"/>
          <w:sz w:val="24"/>
          <w:szCs w:val="24"/>
        </w:rPr>
        <w:tab/>
      </w:r>
      <w:r w:rsidRPr="005D1F43">
        <w:rPr>
          <w:rFonts w:ascii="Arial" w:hAnsi="Arial" w:cs="Arial"/>
          <w:sz w:val="24"/>
          <w:szCs w:val="24"/>
        </w:rPr>
        <w:tab/>
        <w:t>IECEx Executive Secretary</w:t>
      </w:r>
      <w:r w:rsidR="001A4658">
        <w:rPr>
          <w:rFonts w:ascii="Arial" w:hAnsi="Arial" w:cs="Arial"/>
          <w:sz w:val="24"/>
          <w:szCs w:val="24"/>
        </w:rPr>
        <w:t xml:space="preserve"> </w:t>
      </w:r>
      <w:r w:rsidR="001A4658" w:rsidRPr="001A4658">
        <w:rPr>
          <w:rFonts w:ascii="Arial" w:hAnsi="Arial" w:cs="Arial"/>
          <w:color w:val="0070C0"/>
          <w:sz w:val="24"/>
          <w:szCs w:val="24"/>
        </w:rPr>
        <w:t>current term end 2021</w:t>
      </w:r>
    </w:p>
    <w:p w14:paraId="23F203CC" w14:textId="0B0A6470" w:rsidR="005B11FC" w:rsidRPr="001A4658" w:rsidRDefault="005B11FC" w:rsidP="005B11FC">
      <w:pPr>
        <w:spacing w:after="0" w:line="240" w:lineRule="auto"/>
        <w:rPr>
          <w:rFonts w:ascii="Arial" w:hAnsi="Arial" w:cs="Arial"/>
          <w:color w:val="0070C0"/>
          <w:sz w:val="24"/>
          <w:szCs w:val="24"/>
        </w:rPr>
      </w:pPr>
      <w:r>
        <w:rPr>
          <w:rFonts w:ascii="Arial" w:hAnsi="Arial" w:cs="Arial"/>
          <w:sz w:val="24"/>
          <w:szCs w:val="24"/>
        </w:rPr>
        <w:t>Dr Jim Munro (JM)</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ExAG</w:t>
      </w:r>
      <w:proofErr w:type="spellEnd"/>
      <w:r>
        <w:rPr>
          <w:rFonts w:ascii="Arial" w:hAnsi="Arial" w:cs="Arial"/>
          <w:sz w:val="24"/>
          <w:szCs w:val="24"/>
        </w:rPr>
        <w:t xml:space="preserve"> Convener</w:t>
      </w:r>
      <w:r w:rsidR="001A4658">
        <w:rPr>
          <w:rFonts w:ascii="Arial" w:hAnsi="Arial" w:cs="Arial"/>
          <w:sz w:val="24"/>
          <w:szCs w:val="24"/>
        </w:rPr>
        <w:tab/>
      </w:r>
      <w:r w:rsidR="001A4658">
        <w:rPr>
          <w:rFonts w:ascii="Arial" w:hAnsi="Arial" w:cs="Arial"/>
          <w:sz w:val="24"/>
          <w:szCs w:val="24"/>
        </w:rPr>
        <w:tab/>
      </w:r>
      <w:r w:rsidR="001A4658" w:rsidRPr="001A4658">
        <w:rPr>
          <w:rFonts w:ascii="Arial" w:hAnsi="Arial" w:cs="Arial"/>
          <w:color w:val="0070C0"/>
          <w:sz w:val="24"/>
          <w:szCs w:val="24"/>
        </w:rPr>
        <w:t>1</w:t>
      </w:r>
      <w:r w:rsidR="001A4658" w:rsidRPr="001A4658">
        <w:rPr>
          <w:rFonts w:ascii="Arial" w:hAnsi="Arial" w:cs="Arial"/>
          <w:color w:val="0070C0"/>
          <w:sz w:val="24"/>
          <w:szCs w:val="24"/>
          <w:vertAlign w:val="superscript"/>
        </w:rPr>
        <w:t>st</w:t>
      </w:r>
      <w:r w:rsidR="001A4658" w:rsidRPr="001A4658">
        <w:rPr>
          <w:rFonts w:ascii="Arial" w:hAnsi="Arial" w:cs="Arial"/>
          <w:color w:val="0070C0"/>
          <w:sz w:val="24"/>
          <w:szCs w:val="24"/>
        </w:rPr>
        <w:t xml:space="preserve"> Term end 2021</w:t>
      </w:r>
    </w:p>
    <w:p w14:paraId="1688686E" w14:textId="19968BB2" w:rsidR="005B11FC" w:rsidRPr="005D1F43" w:rsidRDefault="005B11FC" w:rsidP="005B11FC">
      <w:pPr>
        <w:spacing w:after="0" w:line="240" w:lineRule="auto"/>
        <w:rPr>
          <w:rFonts w:ascii="Arial" w:hAnsi="Arial" w:cs="Arial"/>
          <w:sz w:val="24"/>
          <w:szCs w:val="24"/>
        </w:rPr>
      </w:pPr>
      <w:r>
        <w:rPr>
          <w:rFonts w:ascii="Arial" w:hAnsi="Arial" w:cs="Arial"/>
          <w:sz w:val="24"/>
          <w:szCs w:val="24"/>
        </w:rPr>
        <w:t>Ms Katy Holdrege (KH)</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ExAG</w:t>
      </w:r>
      <w:proofErr w:type="spellEnd"/>
      <w:r>
        <w:rPr>
          <w:rFonts w:ascii="Arial" w:hAnsi="Arial" w:cs="Arial"/>
          <w:sz w:val="24"/>
          <w:szCs w:val="24"/>
        </w:rPr>
        <w:t xml:space="preserve"> Deputy Convener</w:t>
      </w:r>
      <w:r w:rsidR="001A4658">
        <w:rPr>
          <w:rFonts w:ascii="Arial" w:hAnsi="Arial" w:cs="Arial"/>
          <w:sz w:val="24"/>
          <w:szCs w:val="24"/>
        </w:rPr>
        <w:tab/>
      </w:r>
      <w:r w:rsidR="001A4658" w:rsidRPr="001A4658">
        <w:rPr>
          <w:rFonts w:ascii="Arial" w:hAnsi="Arial" w:cs="Arial"/>
          <w:color w:val="0070C0"/>
          <w:sz w:val="24"/>
          <w:szCs w:val="24"/>
        </w:rPr>
        <w:t>1</w:t>
      </w:r>
      <w:r w:rsidR="001A4658" w:rsidRPr="001A4658">
        <w:rPr>
          <w:rFonts w:ascii="Arial" w:hAnsi="Arial" w:cs="Arial"/>
          <w:color w:val="0070C0"/>
          <w:sz w:val="24"/>
          <w:szCs w:val="24"/>
          <w:vertAlign w:val="superscript"/>
        </w:rPr>
        <w:t>st</w:t>
      </w:r>
      <w:r w:rsidR="001A4658" w:rsidRPr="001A4658">
        <w:rPr>
          <w:rFonts w:ascii="Arial" w:hAnsi="Arial" w:cs="Arial"/>
          <w:color w:val="0070C0"/>
          <w:sz w:val="24"/>
          <w:szCs w:val="24"/>
        </w:rPr>
        <w:t xml:space="preserve"> Term end 2021</w:t>
      </w:r>
    </w:p>
    <w:p w14:paraId="37DFCF7C" w14:textId="77777777" w:rsidR="005B11FC" w:rsidRDefault="005B11FC" w:rsidP="00066912">
      <w:pPr>
        <w:spacing w:after="0" w:line="240" w:lineRule="auto"/>
        <w:rPr>
          <w:rFonts w:ascii="Arial" w:hAnsi="Arial" w:cs="Arial"/>
          <w:sz w:val="24"/>
          <w:szCs w:val="24"/>
        </w:rPr>
      </w:pPr>
    </w:p>
    <w:p w14:paraId="642B7657" w14:textId="77777777" w:rsidR="005B11FC" w:rsidRDefault="005B11FC" w:rsidP="00066912">
      <w:pPr>
        <w:spacing w:after="0" w:line="240" w:lineRule="auto"/>
        <w:rPr>
          <w:rFonts w:ascii="Arial" w:hAnsi="Arial" w:cs="Arial"/>
          <w:sz w:val="24"/>
          <w:szCs w:val="24"/>
        </w:rPr>
      </w:pPr>
    </w:p>
    <w:p w14:paraId="7267C929" w14:textId="1D72389F" w:rsidR="005B11FC" w:rsidRDefault="001A4658" w:rsidP="00066912">
      <w:pPr>
        <w:spacing w:after="0" w:line="240" w:lineRule="auto"/>
        <w:rPr>
          <w:rFonts w:ascii="Arial" w:hAnsi="Arial" w:cs="Arial"/>
          <w:sz w:val="24"/>
          <w:szCs w:val="24"/>
        </w:rPr>
      </w:pPr>
      <w:r>
        <w:rPr>
          <w:rFonts w:ascii="Arial" w:hAnsi="Arial" w:cs="Arial"/>
          <w:sz w:val="24"/>
          <w:szCs w:val="24"/>
        </w:rPr>
        <w:t>The Executive are asked to note that for 2019 the following two calls for nominations have been issued:</w:t>
      </w:r>
    </w:p>
    <w:p w14:paraId="646F508E" w14:textId="77777777" w:rsidR="001A4658" w:rsidRDefault="001A4658" w:rsidP="00066912">
      <w:pPr>
        <w:spacing w:after="0" w:line="240" w:lineRule="auto"/>
        <w:rPr>
          <w:rFonts w:ascii="Arial" w:hAnsi="Arial" w:cs="Arial"/>
          <w:sz w:val="24"/>
          <w:szCs w:val="24"/>
        </w:rPr>
      </w:pPr>
    </w:p>
    <w:p w14:paraId="41F2E7DB" w14:textId="3A669A38" w:rsidR="001A4658" w:rsidRDefault="001A4658" w:rsidP="001A4658">
      <w:pPr>
        <w:pStyle w:val="ListParagraph"/>
        <w:numPr>
          <w:ilvl w:val="0"/>
          <w:numId w:val="41"/>
        </w:numPr>
        <w:spacing w:after="0" w:line="240" w:lineRule="auto"/>
        <w:rPr>
          <w:rFonts w:ascii="Arial" w:hAnsi="Arial" w:cs="Arial"/>
          <w:sz w:val="24"/>
          <w:szCs w:val="24"/>
        </w:rPr>
      </w:pPr>
      <w:r>
        <w:rPr>
          <w:rFonts w:ascii="Arial" w:hAnsi="Arial" w:cs="Arial"/>
          <w:sz w:val="24"/>
          <w:szCs w:val="24"/>
        </w:rPr>
        <w:t>IECEx Chair:-</w:t>
      </w:r>
      <w:r>
        <w:rPr>
          <w:rFonts w:ascii="Arial" w:hAnsi="Arial" w:cs="Arial"/>
          <w:sz w:val="24"/>
          <w:szCs w:val="24"/>
        </w:rPr>
        <w:tab/>
        <w:t>ExMC/1462/INF</w:t>
      </w:r>
    </w:p>
    <w:p w14:paraId="0E2BE34F" w14:textId="6B7128E7" w:rsidR="001A4658" w:rsidRPr="001A4658" w:rsidRDefault="001A4658" w:rsidP="001A4658">
      <w:pPr>
        <w:pStyle w:val="ListParagraph"/>
        <w:numPr>
          <w:ilvl w:val="0"/>
          <w:numId w:val="41"/>
        </w:numPr>
        <w:spacing w:after="0" w:line="240" w:lineRule="auto"/>
        <w:rPr>
          <w:rFonts w:ascii="Arial" w:hAnsi="Arial" w:cs="Arial"/>
          <w:sz w:val="24"/>
          <w:szCs w:val="24"/>
        </w:rPr>
      </w:pPr>
      <w:proofErr w:type="spellStart"/>
      <w:r>
        <w:rPr>
          <w:rFonts w:ascii="Arial" w:hAnsi="Arial" w:cs="Arial"/>
          <w:sz w:val="24"/>
          <w:szCs w:val="24"/>
        </w:rPr>
        <w:t>ExTAG</w:t>
      </w:r>
      <w:proofErr w:type="spellEnd"/>
      <w:r>
        <w:rPr>
          <w:rFonts w:ascii="Arial" w:hAnsi="Arial" w:cs="Arial"/>
          <w:sz w:val="24"/>
          <w:szCs w:val="24"/>
        </w:rPr>
        <w:t xml:space="preserve"> Secretary:-</w:t>
      </w:r>
      <w:r>
        <w:rPr>
          <w:rFonts w:ascii="Arial" w:hAnsi="Arial" w:cs="Arial"/>
          <w:sz w:val="24"/>
          <w:szCs w:val="24"/>
        </w:rPr>
        <w:tab/>
      </w:r>
      <w:proofErr w:type="spellStart"/>
      <w:r>
        <w:rPr>
          <w:rFonts w:ascii="Arial" w:hAnsi="Arial" w:cs="Arial"/>
          <w:sz w:val="24"/>
          <w:szCs w:val="24"/>
        </w:rPr>
        <w:t>ExTAG</w:t>
      </w:r>
      <w:proofErr w:type="spellEnd"/>
      <w:r>
        <w:rPr>
          <w:rFonts w:ascii="Arial" w:hAnsi="Arial" w:cs="Arial"/>
          <w:sz w:val="24"/>
          <w:szCs w:val="24"/>
        </w:rPr>
        <w:t>/542/INF</w:t>
      </w:r>
    </w:p>
    <w:p w14:paraId="129D16C5" w14:textId="77777777" w:rsidR="005B11FC" w:rsidRDefault="005B11FC" w:rsidP="00066912">
      <w:pPr>
        <w:spacing w:after="0" w:line="240" w:lineRule="auto"/>
        <w:rPr>
          <w:rFonts w:ascii="Arial" w:hAnsi="Arial" w:cs="Arial"/>
          <w:sz w:val="24"/>
          <w:szCs w:val="24"/>
        </w:rPr>
      </w:pPr>
    </w:p>
    <w:p w14:paraId="2AAE148B" w14:textId="301F546E" w:rsidR="00DB5DF8" w:rsidRPr="00261C39" w:rsidRDefault="00DB5DF8" w:rsidP="00066912">
      <w:pPr>
        <w:spacing w:after="0" w:line="240" w:lineRule="auto"/>
        <w:rPr>
          <w:rFonts w:ascii="Arial" w:hAnsi="Arial" w:cs="Arial"/>
          <w:i/>
          <w:sz w:val="24"/>
          <w:szCs w:val="24"/>
        </w:rPr>
      </w:pPr>
      <w:r w:rsidRPr="00261C39">
        <w:rPr>
          <w:rFonts w:ascii="Arial" w:hAnsi="Arial" w:cs="Arial"/>
          <w:i/>
          <w:sz w:val="24"/>
          <w:szCs w:val="24"/>
          <w:u w:val="single"/>
        </w:rPr>
        <w:t>{Secretary’s Narrative:</w:t>
      </w:r>
      <w:r w:rsidRPr="00261C39">
        <w:rPr>
          <w:rFonts w:ascii="Arial" w:hAnsi="Arial" w:cs="Arial"/>
          <w:i/>
          <w:sz w:val="24"/>
          <w:szCs w:val="24"/>
        </w:rPr>
        <w:t xml:space="preserve">  </w:t>
      </w:r>
      <w:r w:rsidR="001A4658" w:rsidRPr="00261C39">
        <w:rPr>
          <w:rFonts w:ascii="Arial" w:hAnsi="Arial" w:cs="Arial"/>
          <w:i/>
          <w:sz w:val="24"/>
          <w:szCs w:val="24"/>
        </w:rPr>
        <w:t>The Secretariat informs the Executive that as at 25 March 2019 one nomination has been received from ZA for the position of IECEx Chair, being that of Mr Paul Meanwell.  A circular to ExMC informing of this was issued as ExMC/1467/INF</w:t>
      </w:r>
      <w:r w:rsidRPr="00261C39">
        <w:rPr>
          <w:rFonts w:ascii="Arial" w:hAnsi="Arial" w:cs="Arial"/>
          <w:i/>
          <w:sz w:val="24"/>
          <w:szCs w:val="24"/>
        </w:rPr>
        <w:t>.</w:t>
      </w:r>
    </w:p>
    <w:p w14:paraId="1A184517" w14:textId="77777777" w:rsidR="00DB5DF8" w:rsidRPr="00261C39" w:rsidRDefault="00DB5DF8" w:rsidP="00066912">
      <w:pPr>
        <w:spacing w:after="0" w:line="240" w:lineRule="auto"/>
        <w:rPr>
          <w:rFonts w:ascii="Arial" w:hAnsi="Arial" w:cs="Arial"/>
          <w:i/>
          <w:sz w:val="24"/>
          <w:szCs w:val="24"/>
        </w:rPr>
      </w:pPr>
    </w:p>
    <w:p w14:paraId="01B6D843" w14:textId="77777777" w:rsidR="00DB5DF8" w:rsidRPr="00261C39" w:rsidRDefault="00DB5DF8" w:rsidP="00066912">
      <w:pPr>
        <w:spacing w:after="0" w:line="240" w:lineRule="auto"/>
        <w:rPr>
          <w:rFonts w:ascii="Arial" w:hAnsi="Arial" w:cs="Arial"/>
          <w:i/>
          <w:sz w:val="24"/>
          <w:szCs w:val="24"/>
        </w:rPr>
      </w:pPr>
      <w:r w:rsidRPr="00261C39">
        <w:rPr>
          <w:rFonts w:ascii="Arial" w:hAnsi="Arial" w:cs="Arial"/>
          <w:i/>
          <w:sz w:val="24"/>
          <w:szCs w:val="24"/>
        </w:rPr>
        <w:t xml:space="preserve">However, concerning the position of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Secretary, to date no nominations have been received.  While the origins of the role,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Secretary was intended to provide a split between the Secretariat duties associated with the management Committee, ExMC and the technical committee of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(which dates back to origins of IECEx in 1996) the reality in today’s world is that all Secretariat work </w:t>
      </w:r>
      <w:r w:rsidRPr="00261C39">
        <w:rPr>
          <w:rFonts w:ascii="Arial" w:hAnsi="Arial" w:cs="Arial"/>
          <w:i/>
          <w:sz w:val="24"/>
          <w:szCs w:val="24"/>
        </w:rPr>
        <w:lastRenderedPageBreak/>
        <w:t>associated will ExMC and all IECEx committees falls under the IECEx Secretariat with the IECEx Executive Secretary responsible for all such activities and support.</w:t>
      </w:r>
    </w:p>
    <w:p w14:paraId="4EACF9CF" w14:textId="77777777" w:rsidR="00DB5DF8" w:rsidRPr="00261C39" w:rsidRDefault="00DB5DF8" w:rsidP="00066912">
      <w:pPr>
        <w:spacing w:after="0" w:line="240" w:lineRule="auto"/>
        <w:rPr>
          <w:rFonts w:ascii="Arial" w:hAnsi="Arial" w:cs="Arial"/>
          <w:i/>
          <w:sz w:val="24"/>
          <w:szCs w:val="24"/>
        </w:rPr>
      </w:pPr>
    </w:p>
    <w:p w14:paraId="3CF6C7F8" w14:textId="04D482F1" w:rsidR="00DB5DF8" w:rsidRDefault="00DB5DF8" w:rsidP="00066912">
      <w:pPr>
        <w:spacing w:after="0" w:line="240" w:lineRule="auto"/>
        <w:rPr>
          <w:rFonts w:ascii="Arial" w:hAnsi="Arial" w:cs="Arial"/>
          <w:sz w:val="24"/>
          <w:szCs w:val="24"/>
        </w:rPr>
      </w:pPr>
      <w:r w:rsidRPr="00261C39">
        <w:rPr>
          <w:rFonts w:ascii="Arial" w:hAnsi="Arial" w:cs="Arial"/>
          <w:i/>
          <w:sz w:val="24"/>
          <w:szCs w:val="24"/>
        </w:rPr>
        <w:t xml:space="preserve">With this in mind and in the case of no nominations for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Secretary coming forward, the IECEx Executive Secretary seeks a “back up plan” and proposes that the IECEx Executive supports a proposal to change the role and title of </w:t>
      </w:r>
      <w:proofErr w:type="spellStart"/>
      <w:r w:rsidRPr="00261C39">
        <w:rPr>
          <w:rFonts w:ascii="Arial" w:hAnsi="Arial" w:cs="Arial"/>
          <w:i/>
          <w:sz w:val="24"/>
          <w:szCs w:val="24"/>
        </w:rPr>
        <w:t>ExTAG</w:t>
      </w:r>
      <w:proofErr w:type="spellEnd"/>
      <w:r w:rsidRPr="00261C39">
        <w:rPr>
          <w:rFonts w:ascii="Arial" w:hAnsi="Arial" w:cs="Arial"/>
          <w:i/>
          <w:sz w:val="24"/>
          <w:szCs w:val="24"/>
        </w:rPr>
        <w:t xml:space="preserve"> Secretary to “</w:t>
      </w:r>
      <w:proofErr w:type="spellStart"/>
      <w:r w:rsidRPr="00261C39">
        <w:rPr>
          <w:rFonts w:ascii="Arial" w:hAnsi="Arial" w:cs="Arial"/>
          <w:b/>
          <w:i/>
          <w:sz w:val="24"/>
          <w:szCs w:val="24"/>
        </w:rPr>
        <w:t>ExTAG</w:t>
      </w:r>
      <w:proofErr w:type="spellEnd"/>
      <w:r w:rsidRPr="00261C39">
        <w:rPr>
          <w:rFonts w:ascii="Arial" w:hAnsi="Arial" w:cs="Arial"/>
          <w:b/>
          <w:i/>
          <w:sz w:val="24"/>
          <w:szCs w:val="24"/>
        </w:rPr>
        <w:t xml:space="preserve"> Deputy Chair</w:t>
      </w:r>
      <w:r w:rsidRPr="00261C39">
        <w:rPr>
          <w:rFonts w:ascii="Arial" w:hAnsi="Arial" w:cs="Arial"/>
          <w:i/>
          <w:sz w:val="24"/>
          <w:szCs w:val="24"/>
        </w:rPr>
        <w:t xml:space="preserve">” to align with </w:t>
      </w:r>
      <w:proofErr w:type="spellStart"/>
      <w:r w:rsidRPr="00261C39">
        <w:rPr>
          <w:rFonts w:ascii="Arial" w:hAnsi="Arial" w:cs="Arial"/>
          <w:i/>
          <w:sz w:val="24"/>
          <w:szCs w:val="24"/>
        </w:rPr>
        <w:t>ExSFC</w:t>
      </w:r>
      <w:proofErr w:type="spellEnd"/>
      <w:r w:rsidRPr="00261C39">
        <w:rPr>
          <w:rFonts w:ascii="Arial" w:hAnsi="Arial" w:cs="Arial"/>
          <w:i/>
          <w:sz w:val="24"/>
          <w:szCs w:val="24"/>
        </w:rPr>
        <w:t xml:space="preserve"> and </w:t>
      </w:r>
      <w:proofErr w:type="spellStart"/>
      <w:r w:rsidRPr="00261C39">
        <w:rPr>
          <w:rFonts w:ascii="Arial" w:hAnsi="Arial" w:cs="Arial"/>
          <w:i/>
          <w:sz w:val="24"/>
          <w:szCs w:val="24"/>
        </w:rPr>
        <w:t>ExPCC</w:t>
      </w:r>
      <w:proofErr w:type="spellEnd"/>
      <w:r w:rsidR="00261C39">
        <w:rPr>
          <w:rFonts w:ascii="Arial" w:hAnsi="Arial" w:cs="Arial"/>
          <w:i/>
          <w:sz w:val="24"/>
          <w:szCs w:val="24"/>
        </w:rPr>
        <w:t>}</w:t>
      </w:r>
      <w:r>
        <w:rPr>
          <w:rFonts w:ascii="Arial" w:hAnsi="Arial" w:cs="Arial"/>
          <w:sz w:val="24"/>
          <w:szCs w:val="24"/>
        </w:rPr>
        <w:t xml:space="preserve">.  </w:t>
      </w:r>
    </w:p>
    <w:p w14:paraId="50E78182" w14:textId="5C602C38" w:rsidR="00114EBB" w:rsidRDefault="00114EBB" w:rsidP="00066912">
      <w:pPr>
        <w:spacing w:after="0" w:line="240" w:lineRule="auto"/>
        <w:rPr>
          <w:rFonts w:ascii="Arial" w:hAnsi="Arial" w:cs="Arial"/>
          <w:sz w:val="24"/>
          <w:szCs w:val="24"/>
        </w:rPr>
      </w:pPr>
    </w:p>
    <w:p w14:paraId="708D51EF" w14:textId="77777777" w:rsidR="00114EBB" w:rsidRDefault="00114EBB" w:rsidP="00066912">
      <w:pPr>
        <w:spacing w:after="0" w:line="240" w:lineRule="auto"/>
        <w:rPr>
          <w:rFonts w:ascii="Arial" w:hAnsi="Arial" w:cs="Arial"/>
          <w:sz w:val="24"/>
          <w:szCs w:val="24"/>
        </w:rPr>
      </w:pPr>
    </w:p>
    <w:p w14:paraId="67CFAAE5" w14:textId="77777777" w:rsidR="001A4658" w:rsidRDefault="001A4658" w:rsidP="00066912">
      <w:pPr>
        <w:spacing w:after="0" w:line="240" w:lineRule="auto"/>
        <w:rPr>
          <w:rFonts w:ascii="Arial" w:hAnsi="Arial" w:cs="Arial"/>
          <w:sz w:val="24"/>
          <w:szCs w:val="24"/>
        </w:rPr>
      </w:pPr>
    </w:p>
    <w:p w14:paraId="57D39616" w14:textId="075657C6" w:rsidR="005D2BFA" w:rsidRDefault="00E2641A" w:rsidP="00480FC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IECEx MEMBERSHIP U</w:t>
      </w:r>
      <w:r w:rsidRPr="00480FC6">
        <w:rPr>
          <w:rFonts w:ascii="Arial" w:hAnsi="Arial" w:cs="Arial"/>
          <w:b/>
          <w:sz w:val="24"/>
          <w:szCs w:val="24"/>
        </w:rPr>
        <w:t>PDATE</w:t>
      </w:r>
    </w:p>
    <w:p w14:paraId="04528172" w14:textId="77777777" w:rsidR="00FE6B2A" w:rsidRDefault="00FE6B2A" w:rsidP="00FD671B">
      <w:pPr>
        <w:spacing w:line="240" w:lineRule="auto"/>
        <w:ind w:left="567" w:hanging="567"/>
        <w:rPr>
          <w:rFonts w:ascii="Arial" w:hAnsi="Arial" w:cs="Arial"/>
          <w:sz w:val="24"/>
          <w:szCs w:val="24"/>
        </w:rPr>
      </w:pPr>
    </w:p>
    <w:p w14:paraId="4877B509" w14:textId="77777777" w:rsidR="00FE6B2A" w:rsidRDefault="00FE6B2A" w:rsidP="00FD671B">
      <w:pPr>
        <w:spacing w:line="240" w:lineRule="auto"/>
        <w:ind w:left="567" w:hanging="567"/>
        <w:rPr>
          <w:rFonts w:ascii="Arial" w:hAnsi="Arial" w:cs="Arial"/>
          <w:b/>
          <w:sz w:val="24"/>
          <w:szCs w:val="24"/>
        </w:rPr>
      </w:pPr>
      <w:r w:rsidRPr="00E25AD3">
        <w:rPr>
          <w:rFonts w:ascii="Arial" w:hAnsi="Arial" w:cs="Arial"/>
          <w:b/>
          <w:sz w:val="24"/>
          <w:szCs w:val="24"/>
        </w:rPr>
        <w:t>6.1</w:t>
      </w:r>
      <w:r w:rsidRPr="00E25AD3">
        <w:rPr>
          <w:rFonts w:ascii="Arial" w:hAnsi="Arial" w:cs="Arial"/>
          <w:b/>
          <w:sz w:val="24"/>
          <w:szCs w:val="24"/>
        </w:rPr>
        <w:tab/>
        <w:t xml:space="preserve">General Update </w:t>
      </w:r>
    </w:p>
    <w:p w14:paraId="7784AD12" w14:textId="48863A97" w:rsidR="00FE6B2A" w:rsidRDefault="00F468C2" w:rsidP="00F468C2">
      <w:pPr>
        <w:spacing w:line="240" w:lineRule="auto"/>
        <w:rPr>
          <w:rFonts w:ascii="Arial" w:hAnsi="Arial" w:cs="Arial"/>
          <w:sz w:val="24"/>
          <w:szCs w:val="24"/>
        </w:rPr>
      </w:pPr>
      <w:r>
        <w:rPr>
          <w:rFonts w:ascii="Arial" w:hAnsi="Arial" w:cs="Arial"/>
          <w:sz w:val="24"/>
          <w:szCs w:val="24"/>
        </w:rPr>
        <w:t xml:space="preserve">To update the Executive on any matters relating to Membership, including current </w:t>
      </w:r>
      <w:r w:rsidR="00376767" w:rsidRPr="00F468C2">
        <w:rPr>
          <w:rFonts w:ascii="Arial" w:hAnsi="Arial" w:cs="Arial"/>
          <w:sz w:val="24"/>
          <w:szCs w:val="24"/>
        </w:rPr>
        <w:t xml:space="preserve">discussions with </w:t>
      </w:r>
      <w:r w:rsidR="00E2641A">
        <w:rPr>
          <w:rFonts w:ascii="Arial" w:hAnsi="Arial" w:cs="Arial"/>
          <w:sz w:val="24"/>
          <w:szCs w:val="24"/>
        </w:rPr>
        <w:t xml:space="preserve">Greece </w:t>
      </w:r>
      <w:r w:rsidRPr="00F468C2">
        <w:rPr>
          <w:rFonts w:ascii="Arial" w:hAnsi="Arial" w:cs="Arial"/>
          <w:sz w:val="24"/>
          <w:szCs w:val="24"/>
        </w:rPr>
        <w:t>to join IECEx</w:t>
      </w:r>
      <w:r w:rsidR="001419EC">
        <w:rPr>
          <w:rFonts w:ascii="Arial" w:hAnsi="Arial" w:cs="Arial"/>
          <w:sz w:val="24"/>
          <w:szCs w:val="24"/>
        </w:rPr>
        <w:t xml:space="preserve">. </w:t>
      </w:r>
      <w:r w:rsidR="00FE6B2A" w:rsidRPr="00480FC6">
        <w:rPr>
          <w:rFonts w:ascii="Arial" w:hAnsi="Arial" w:cs="Arial"/>
          <w:sz w:val="24"/>
          <w:szCs w:val="24"/>
        </w:rPr>
        <w:t>Secretariat to report</w:t>
      </w:r>
    </w:p>
    <w:p w14:paraId="7F5CDAB0" w14:textId="77777777" w:rsidR="00AA4736" w:rsidRDefault="00AA4736" w:rsidP="00FD671B">
      <w:pPr>
        <w:spacing w:line="240" w:lineRule="auto"/>
        <w:ind w:left="567" w:hanging="567"/>
        <w:rPr>
          <w:rFonts w:ascii="Arial" w:hAnsi="Arial" w:cs="Arial"/>
          <w:sz w:val="24"/>
          <w:szCs w:val="24"/>
        </w:rPr>
      </w:pPr>
    </w:p>
    <w:p w14:paraId="43ED2F35" w14:textId="7A0BFD48" w:rsidR="007E2D69" w:rsidRDefault="00FE6B2A" w:rsidP="00FD671B">
      <w:pPr>
        <w:spacing w:line="240" w:lineRule="auto"/>
        <w:ind w:left="567" w:hanging="567"/>
        <w:rPr>
          <w:rFonts w:ascii="Arial" w:hAnsi="Arial" w:cs="Arial"/>
          <w:b/>
          <w:sz w:val="24"/>
          <w:szCs w:val="24"/>
        </w:rPr>
      </w:pPr>
      <w:r w:rsidRPr="00E25AD3">
        <w:rPr>
          <w:rFonts w:ascii="Arial" w:hAnsi="Arial" w:cs="Arial"/>
          <w:b/>
          <w:sz w:val="24"/>
          <w:szCs w:val="24"/>
        </w:rPr>
        <w:t>6.2</w:t>
      </w:r>
      <w:r w:rsidRPr="00E25AD3">
        <w:rPr>
          <w:rFonts w:ascii="Arial" w:hAnsi="Arial" w:cs="Arial"/>
          <w:b/>
          <w:sz w:val="24"/>
          <w:szCs w:val="24"/>
        </w:rPr>
        <w:tab/>
      </w:r>
      <w:r w:rsidR="00F468C2">
        <w:rPr>
          <w:rFonts w:ascii="Arial" w:hAnsi="Arial" w:cs="Arial"/>
          <w:b/>
          <w:sz w:val="24"/>
          <w:szCs w:val="24"/>
        </w:rPr>
        <w:t>Any other matters relating to membership</w:t>
      </w:r>
      <w:r w:rsidR="00535588">
        <w:rPr>
          <w:rFonts w:ascii="Arial" w:hAnsi="Arial" w:cs="Arial"/>
          <w:b/>
          <w:sz w:val="24"/>
          <w:szCs w:val="24"/>
        </w:rPr>
        <w:t xml:space="preserve"> and operational matters</w:t>
      </w:r>
    </w:p>
    <w:p w14:paraId="3900B24F" w14:textId="7C4ABFDA" w:rsidR="00535588" w:rsidRPr="00535588" w:rsidRDefault="00535588" w:rsidP="00535588">
      <w:pPr>
        <w:spacing w:line="240" w:lineRule="auto"/>
        <w:ind w:left="142"/>
        <w:rPr>
          <w:rFonts w:ascii="Arial" w:hAnsi="Arial" w:cs="Arial"/>
          <w:sz w:val="24"/>
          <w:szCs w:val="24"/>
          <w:highlight w:val="yellow"/>
        </w:rPr>
      </w:pPr>
      <w:r>
        <w:rPr>
          <w:rFonts w:ascii="Arial" w:hAnsi="Arial" w:cs="Arial"/>
          <w:sz w:val="24"/>
          <w:szCs w:val="24"/>
        </w:rPr>
        <w:t xml:space="preserve">Secretariat to raise any other matters relating to membership and operational matters, </w:t>
      </w:r>
      <w:proofErr w:type="spellStart"/>
      <w:r>
        <w:rPr>
          <w:rFonts w:ascii="Arial" w:hAnsi="Arial" w:cs="Arial"/>
          <w:sz w:val="24"/>
          <w:szCs w:val="24"/>
        </w:rPr>
        <w:t>eg</w:t>
      </w:r>
      <w:proofErr w:type="spellEnd"/>
      <w:r>
        <w:rPr>
          <w:rFonts w:ascii="Arial" w:hAnsi="Arial" w:cs="Arial"/>
          <w:sz w:val="24"/>
          <w:szCs w:val="24"/>
        </w:rPr>
        <w:t xml:space="preserve"> noting the new and recent applicant bodies seeking to join IECEx </w:t>
      </w:r>
      <w:proofErr w:type="spellStart"/>
      <w:r>
        <w:rPr>
          <w:rFonts w:ascii="Arial" w:hAnsi="Arial" w:cs="Arial"/>
          <w:sz w:val="24"/>
          <w:szCs w:val="24"/>
        </w:rPr>
        <w:t>CoPC</w:t>
      </w:r>
      <w:proofErr w:type="spellEnd"/>
      <w:r>
        <w:rPr>
          <w:rFonts w:ascii="Arial" w:hAnsi="Arial" w:cs="Arial"/>
          <w:sz w:val="24"/>
          <w:szCs w:val="24"/>
        </w:rPr>
        <w:t xml:space="preserve"> are new to certification</w:t>
      </w:r>
    </w:p>
    <w:p w14:paraId="610E48C9" w14:textId="77777777" w:rsidR="008539F5" w:rsidRDefault="008539F5" w:rsidP="003A5F72">
      <w:pPr>
        <w:spacing w:line="240" w:lineRule="auto"/>
        <w:rPr>
          <w:rFonts w:ascii="Arial" w:hAnsi="Arial" w:cs="Arial"/>
          <w:color w:val="0070C0"/>
          <w:sz w:val="24"/>
          <w:szCs w:val="24"/>
        </w:rPr>
      </w:pPr>
    </w:p>
    <w:p w14:paraId="4DD14926" w14:textId="339FCEF5" w:rsidR="00A0642D" w:rsidRPr="00B62D14" w:rsidRDefault="00A0642D" w:rsidP="00B62D14">
      <w:pPr>
        <w:spacing w:line="240" w:lineRule="auto"/>
        <w:ind w:left="567" w:hanging="567"/>
        <w:rPr>
          <w:rFonts w:ascii="Arial" w:hAnsi="Arial" w:cs="Arial"/>
          <w:b/>
          <w:sz w:val="24"/>
          <w:szCs w:val="24"/>
        </w:rPr>
      </w:pPr>
      <w:r w:rsidRPr="00B62D14">
        <w:rPr>
          <w:rFonts w:ascii="Arial" w:hAnsi="Arial" w:cs="Arial"/>
          <w:b/>
          <w:sz w:val="24"/>
          <w:szCs w:val="24"/>
        </w:rPr>
        <w:t>6.3</w:t>
      </w:r>
      <w:r w:rsidRPr="00B62D14">
        <w:rPr>
          <w:rFonts w:ascii="Arial" w:hAnsi="Arial" w:cs="Arial"/>
          <w:b/>
          <w:sz w:val="24"/>
          <w:szCs w:val="24"/>
        </w:rPr>
        <w:tab/>
        <w:t>OIM</w:t>
      </w:r>
      <w:r w:rsidR="00DA320D">
        <w:rPr>
          <w:rFonts w:ascii="Arial" w:hAnsi="Arial" w:cs="Arial"/>
          <w:b/>
          <w:sz w:val="24"/>
          <w:szCs w:val="24"/>
        </w:rPr>
        <w:t xml:space="preserve">L </w:t>
      </w:r>
      <w:r w:rsidRPr="00B62D14">
        <w:rPr>
          <w:rFonts w:ascii="Arial" w:hAnsi="Arial" w:cs="Arial"/>
          <w:b/>
          <w:sz w:val="24"/>
          <w:szCs w:val="24"/>
        </w:rPr>
        <w:t xml:space="preserve">Cooperation with IEC and IECEx </w:t>
      </w:r>
    </w:p>
    <w:p w14:paraId="6133379A" w14:textId="75EFD251" w:rsidR="00A0642D" w:rsidRPr="00B62D14" w:rsidRDefault="00A0642D" w:rsidP="003A5F72">
      <w:pPr>
        <w:spacing w:line="240" w:lineRule="auto"/>
        <w:rPr>
          <w:rFonts w:ascii="Arial" w:hAnsi="Arial" w:cs="Arial"/>
          <w:sz w:val="24"/>
          <w:szCs w:val="24"/>
        </w:rPr>
      </w:pPr>
      <w:r w:rsidRPr="00B62D14">
        <w:rPr>
          <w:rFonts w:ascii="Arial" w:hAnsi="Arial" w:cs="Arial"/>
          <w:sz w:val="24"/>
          <w:szCs w:val="24"/>
        </w:rPr>
        <w:t xml:space="preserve">To note recent </w:t>
      </w:r>
      <w:r w:rsidR="00DA320D">
        <w:rPr>
          <w:rFonts w:ascii="Arial" w:hAnsi="Arial" w:cs="Arial"/>
          <w:sz w:val="24"/>
          <w:szCs w:val="24"/>
        </w:rPr>
        <w:t>developments regarding the formation of the Joint Working Group between OIML and IECEx and to consider possible opportunities and to note the planned first meeting of the JWG to be held during the September 2019 IECEx Dubai meetings.</w:t>
      </w:r>
    </w:p>
    <w:p w14:paraId="156EF305" w14:textId="77777777" w:rsidR="00AA4736" w:rsidRDefault="00AA4736" w:rsidP="003A5F72">
      <w:pPr>
        <w:spacing w:line="240" w:lineRule="auto"/>
        <w:rPr>
          <w:rFonts w:ascii="Arial" w:hAnsi="Arial" w:cs="Arial"/>
          <w:b/>
          <w:color w:val="70AD47" w:themeColor="accent6"/>
          <w:sz w:val="24"/>
          <w:szCs w:val="24"/>
        </w:rPr>
      </w:pPr>
    </w:p>
    <w:p w14:paraId="3E939466" w14:textId="061C0FBD" w:rsidR="002F213F" w:rsidRDefault="000C74E6" w:rsidP="002652B1">
      <w:pPr>
        <w:pStyle w:val="ListParagraph"/>
        <w:numPr>
          <w:ilvl w:val="0"/>
          <w:numId w:val="1"/>
        </w:numPr>
        <w:spacing w:after="0" w:line="240" w:lineRule="auto"/>
        <w:ind w:left="567" w:hanging="567"/>
        <w:contextualSpacing w:val="0"/>
        <w:rPr>
          <w:rFonts w:ascii="Arial" w:hAnsi="Arial" w:cs="Arial"/>
          <w:b/>
          <w:sz w:val="24"/>
          <w:szCs w:val="24"/>
        </w:rPr>
      </w:pPr>
      <w:r>
        <w:rPr>
          <w:rFonts w:ascii="Arial" w:hAnsi="Arial" w:cs="Arial"/>
          <w:b/>
          <w:sz w:val="24"/>
          <w:szCs w:val="24"/>
        </w:rPr>
        <w:t>VIOLATION OF IECE</w:t>
      </w:r>
      <w:r w:rsidR="003A7EC7">
        <w:rPr>
          <w:rFonts w:ascii="Arial" w:hAnsi="Arial" w:cs="Arial"/>
          <w:b/>
          <w:sz w:val="24"/>
          <w:szCs w:val="24"/>
        </w:rPr>
        <w:t>x</w:t>
      </w:r>
      <w:r>
        <w:rPr>
          <w:rFonts w:ascii="Arial" w:hAnsi="Arial" w:cs="Arial"/>
          <w:b/>
          <w:sz w:val="24"/>
          <w:szCs w:val="24"/>
        </w:rPr>
        <w:t xml:space="preserve"> RULES / COMPLAINTS / </w:t>
      </w:r>
      <w:r w:rsidRPr="00480FC6">
        <w:rPr>
          <w:rFonts w:ascii="Arial" w:hAnsi="Arial" w:cs="Arial"/>
          <w:b/>
          <w:sz w:val="24"/>
          <w:szCs w:val="24"/>
        </w:rPr>
        <w:t>FEEDBACK</w:t>
      </w:r>
    </w:p>
    <w:p w14:paraId="02CC4D9F" w14:textId="77777777" w:rsidR="001E07F8" w:rsidRDefault="001E07F8" w:rsidP="001E07F8">
      <w:pPr>
        <w:spacing w:after="0" w:line="240" w:lineRule="auto"/>
        <w:rPr>
          <w:rFonts w:ascii="Arial" w:hAnsi="Arial" w:cs="Arial"/>
          <w:b/>
          <w:sz w:val="24"/>
          <w:szCs w:val="24"/>
        </w:rPr>
      </w:pPr>
    </w:p>
    <w:p w14:paraId="78303873" w14:textId="3C9CD1EE" w:rsidR="001E07F8" w:rsidRPr="00E268A4" w:rsidRDefault="001E07F8" w:rsidP="001E07F8">
      <w:pPr>
        <w:spacing w:after="0" w:line="240" w:lineRule="auto"/>
        <w:rPr>
          <w:rFonts w:ascii="Arial" w:hAnsi="Arial" w:cs="Arial"/>
          <w:b/>
          <w:sz w:val="24"/>
          <w:szCs w:val="24"/>
          <w:highlight w:val="yellow"/>
        </w:rPr>
      </w:pPr>
      <w:r w:rsidRPr="00E25AD3">
        <w:rPr>
          <w:rFonts w:ascii="Arial" w:hAnsi="Arial" w:cs="Arial"/>
          <w:b/>
          <w:sz w:val="24"/>
          <w:szCs w:val="24"/>
        </w:rPr>
        <w:t>7.1</w:t>
      </w:r>
      <w:r w:rsidRPr="00E25AD3">
        <w:rPr>
          <w:rFonts w:ascii="Arial" w:hAnsi="Arial" w:cs="Arial"/>
          <w:b/>
          <w:sz w:val="24"/>
          <w:szCs w:val="24"/>
        </w:rPr>
        <w:tab/>
      </w:r>
      <w:r w:rsidR="00F468C2" w:rsidRPr="00E25AD3">
        <w:rPr>
          <w:rFonts w:ascii="Arial" w:hAnsi="Arial" w:cs="Arial"/>
          <w:b/>
          <w:sz w:val="24"/>
          <w:szCs w:val="24"/>
        </w:rPr>
        <w:t>Report on Complaints and Feedback</w:t>
      </w:r>
      <w:r w:rsidR="00F468C2" w:rsidRPr="00E268A4">
        <w:rPr>
          <w:rFonts w:ascii="Arial" w:hAnsi="Arial" w:cs="Arial"/>
          <w:b/>
          <w:sz w:val="24"/>
          <w:szCs w:val="24"/>
          <w:highlight w:val="yellow"/>
        </w:rPr>
        <w:t xml:space="preserve"> </w:t>
      </w:r>
    </w:p>
    <w:p w14:paraId="35D9B0F1" w14:textId="77777777" w:rsidR="001E07F8" w:rsidRDefault="001E07F8" w:rsidP="001E07F8">
      <w:pPr>
        <w:spacing w:after="0" w:line="240" w:lineRule="auto"/>
        <w:rPr>
          <w:rFonts w:ascii="Arial" w:hAnsi="Arial" w:cs="Arial"/>
          <w:b/>
          <w:sz w:val="24"/>
          <w:szCs w:val="24"/>
        </w:rPr>
      </w:pPr>
    </w:p>
    <w:p w14:paraId="672E6B9A" w14:textId="2668CAC5" w:rsidR="00F468C2" w:rsidRPr="00F468C2" w:rsidRDefault="00F468C2" w:rsidP="001E07F8">
      <w:pPr>
        <w:spacing w:after="0" w:line="240" w:lineRule="auto"/>
        <w:rPr>
          <w:rFonts w:ascii="Arial" w:hAnsi="Arial" w:cs="Arial"/>
          <w:sz w:val="24"/>
          <w:szCs w:val="24"/>
        </w:rPr>
      </w:pPr>
      <w:r w:rsidRPr="00F468C2">
        <w:rPr>
          <w:rFonts w:ascii="Arial" w:hAnsi="Arial" w:cs="Arial"/>
          <w:sz w:val="24"/>
          <w:szCs w:val="24"/>
        </w:rPr>
        <w:t>Secretariat to report on complaints and feedback and the status of open complaints and issues</w:t>
      </w:r>
    </w:p>
    <w:p w14:paraId="7B65D34E" w14:textId="77777777" w:rsidR="001E07F8" w:rsidRDefault="001E07F8" w:rsidP="001E07F8">
      <w:pPr>
        <w:spacing w:after="0" w:line="240" w:lineRule="auto"/>
        <w:rPr>
          <w:rFonts w:ascii="Arial" w:hAnsi="Arial" w:cs="Arial"/>
          <w:b/>
          <w:sz w:val="24"/>
          <w:szCs w:val="24"/>
        </w:rPr>
      </w:pPr>
    </w:p>
    <w:p w14:paraId="2B108D2D" w14:textId="77777777" w:rsidR="00490D03" w:rsidRDefault="00490D03" w:rsidP="001E07F8">
      <w:pPr>
        <w:spacing w:after="0" w:line="240" w:lineRule="auto"/>
        <w:rPr>
          <w:rFonts w:ascii="Arial" w:hAnsi="Arial" w:cs="Arial"/>
          <w:b/>
          <w:sz w:val="24"/>
          <w:szCs w:val="24"/>
        </w:rPr>
      </w:pPr>
    </w:p>
    <w:p w14:paraId="65662C94" w14:textId="627C0D36" w:rsidR="001E07F8" w:rsidRPr="00E25AD3" w:rsidRDefault="001E07F8" w:rsidP="001E07F8">
      <w:pPr>
        <w:spacing w:after="0" w:line="240" w:lineRule="auto"/>
        <w:rPr>
          <w:rFonts w:ascii="Arial" w:hAnsi="Arial" w:cs="Arial"/>
          <w:b/>
          <w:sz w:val="24"/>
          <w:szCs w:val="24"/>
        </w:rPr>
      </w:pPr>
      <w:r w:rsidRPr="00E25AD3">
        <w:rPr>
          <w:rFonts w:ascii="Arial" w:hAnsi="Arial" w:cs="Arial"/>
          <w:b/>
          <w:sz w:val="24"/>
          <w:szCs w:val="24"/>
        </w:rPr>
        <w:t>7.2</w:t>
      </w:r>
      <w:r w:rsidRPr="00E25AD3">
        <w:rPr>
          <w:rFonts w:ascii="Arial" w:hAnsi="Arial" w:cs="Arial"/>
          <w:b/>
          <w:sz w:val="24"/>
          <w:szCs w:val="24"/>
        </w:rPr>
        <w:tab/>
      </w:r>
      <w:r w:rsidR="00F468C2">
        <w:rPr>
          <w:rFonts w:ascii="Arial" w:hAnsi="Arial" w:cs="Arial"/>
          <w:b/>
          <w:sz w:val="24"/>
          <w:szCs w:val="24"/>
        </w:rPr>
        <w:t>Any other matters including misuse of Certificates/Marks/Logos</w:t>
      </w:r>
    </w:p>
    <w:p w14:paraId="08097DE0" w14:textId="77777777" w:rsidR="008539F5" w:rsidRDefault="008539F5" w:rsidP="00D1251A">
      <w:pPr>
        <w:spacing w:after="0" w:line="240" w:lineRule="auto"/>
        <w:rPr>
          <w:rFonts w:ascii="Arial" w:hAnsi="Arial" w:cs="Arial"/>
          <w:sz w:val="24"/>
          <w:szCs w:val="24"/>
        </w:rPr>
      </w:pPr>
    </w:p>
    <w:p w14:paraId="4929D5A8" w14:textId="77777777" w:rsidR="00D1251A" w:rsidRPr="00D1251A" w:rsidRDefault="00D1251A" w:rsidP="00D1251A">
      <w:pPr>
        <w:spacing w:after="0" w:line="240" w:lineRule="auto"/>
        <w:rPr>
          <w:rFonts w:ascii="Arial" w:hAnsi="Arial" w:cs="Arial"/>
          <w:sz w:val="24"/>
          <w:szCs w:val="24"/>
        </w:rPr>
      </w:pPr>
    </w:p>
    <w:p w14:paraId="2541B40A" w14:textId="66FC6EC6" w:rsidR="002F213F" w:rsidRDefault="00DA320D" w:rsidP="00434C3F">
      <w:pPr>
        <w:pStyle w:val="ListParagraph"/>
        <w:numPr>
          <w:ilvl w:val="0"/>
          <w:numId w:val="1"/>
        </w:numPr>
        <w:spacing w:after="0" w:line="240" w:lineRule="auto"/>
        <w:ind w:left="567" w:hanging="567"/>
        <w:contextualSpacing w:val="0"/>
        <w:rPr>
          <w:rFonts w:ascii="Arial" w:hAnsi="Arial" w:cs="Arial"/>
          <w:b/>
          <w:sz w:val="24"/>
          <w:szCs w:val="24"/>
        </w:rPr>
      </w:pPr>
      <w:r w:rsidRPr="00480FC6">
        <w:rPr>
          <w:rFonts w:ascii="Arial" w:hAnsi="Arial" w:cs="Arial"/>
          <w:b/>
          <w:sz w:val="24"/>
          <w:szCs w:val="24"/>
        </w:rPr>
        <w:t>COMMITTEE REPORTS - MATTERS FOR CONSULTATION WITH THE EXECUTIVE</w:t>
      </w:r>
      <w:r>
        <w:rPr>
          <w:rFonts w:ascii="Arial" w:hAnsi="Arial" w:cs="Arial"/>
          <w:b/>
          <w:sz w:val="24"/>
          <w:szCs w:val="24"/>
        </w:rPr>
        <w:t>.  CHAIRS OF THE COMMITTEES TO REPORT</w:t>
      </w:r>
    </w:p>
    <w:p w14:paraId="464E883C" w14:textId="77777777" w:rsidR="00B71C49" w:rsidRDefault="00B71C49" w:rsidP="00B71C49">
      <w:pPr>
        <w:spacing w:after="0" w:line="240" w:lineRule="auto"/>
        <w:rPr>
          <w:rFonts w:ascii="Arial" w:hAnsi="Arial" w:cs="Arial"/>
          <w:b/>
          <w:sz w:val="24"/>
          <w:szCs w:val="24"/>
        </w:rPr>
      </w:pPr>
    </w:p>
    <w:p w14:paraId="7D329E4F" w14:textId="189855CC" w:rsidR="00DA320D" w:rsidRPr="00DA320D" w:rsidRDefault="00DA320D" w:rsidP="00B71C49">
      <w:pPr>
        <w:spacing w:after="0" w:line="240" w:lineRule="auto"/>
        <w:rPr>
          <w:rFonts w:ascii="Arial" w:hAnsi="Arial" w:cs="Arial"/>
          <w:sz w:val="24"/>
          <w:szCs w:val="24"/>
        </w:rPr>
      </w:pPr>
      <w:r w:rsidRPr="00DA320D">
        <w:rPr>
          <w:rFonts w:ascii="Arial" w:hAnsi="Arial" w:cs="Arial"/>
          <w:sz w:val="24"/>
          <w:szCs w:val="24"/>
        </w:rPr>
        <w:t>Th</w:t>
      </w:r>
      <w:r>
        <w:rPr>
          <w:rFonts w:ascii="Arial" w:hAnsi="Arial" w:cs="Arial"/>
          <w:sz w:val="24"/>
          <w:szCs w:val="24"/>
        </w:rPr>
        <w:t>is is an opportunity for the Officers of each of the Committees that report to the IECEx Management Committee to share or air any concerns or matters occurring within their respective Committees and Groups</w:t>
      </w:r>
    </w:p>
    <w:p w14:paraId="19F02A9F" w14:textId="77777777" w:rsidR="00DA320D" w:rsidRDefault="00DA320D" w:rsidP="00B71C49">
      <w:pPr>
        <w:spacing w:after="0" w:line="240" w:lineRule="auto"/>
        <w:rPr>
          <w:rFonts w:ascii="Arial" w:hAnsi="Arial" w:cs="Arial"/>
          <w:b/>
          <w:sz w:val="24"/>
          <w:szCs w:val="24"/>
        </w:rPr>
      </w:pPr>
    </w:p>
    <w:p w14:paraId="2D9FDB39" w14:textId="77777777" w:rsidR="00DA320D" w:rsidRPr="00B71C49" w:rsidRDefault="00DA320D" w:rsidP="00B71C49">
      <w:pPr>
        <w:spacing w:after="0" w:line="240" w:lineRule="auto"/>
        <w:rPr>
          <w:rFonts w:ascii="Arial" w:hAnsi="Arial" w:cs="Arial"/>
          <w:b/>
          <w:sz w:val="24"/>
          <w:szCs w:val="24"/>
        </w:rPr>
      </w:pPr>
    </w:p>
    <w:p w14:paraId="692DA225" w14:textId="77777777" w:rsidR="00171F13"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lastRenderedPageBreak/>
        <w:t>ExTAG</w:t>
      </w:r>
      <w:proofErr w:type="spellEnd"/>
      <w:r w:rsidRPr="00B71C49">
        <w:rPr>
          <w:rFonts w:ascii="Arial" w:hAnsi="Arial" w:cs="Arial"/>
          <w:b/>
          <w:sz w:val="24"/>
          <w:szCs w:val="24"/>
        </w:rPr>
        <w:t xml:space="preserve"> Report</w:t>
      </w:r>
    </w:p>
    <w:p w14:paraId="65E90501" w14:textId="2720246A" w:rsidR="003773CA" w:rsidRPr="00DA320D" w:rsidRDefault="00DA320D" w:rsidP="004B2530">
      <w:pPr>
        <w:spacing w:after="0" w:line="240" w:lineRule="auto"/>
        <w:rPr>
          <w:rFonts w:ascii="Arial" w:hAnsi="Arial" w:cs="Arial"/>
          <w:sz w:val="24"/>
          <w:szCs w:val="24"/>
        </w:rPr>
      </w:pPr>
      <w:proofErr w:type="spellStart"/>
      <w:r w:rsidRPr="00DA320D">
        <w:rPr>
          <w:rFonts w:ascii="Arial" w:hAnsi="Arial" w:cs="Arial"/>
          <w:sz w:val="24"/>
          <w:szCs w:val="24"/>
        </w:rPr>
        <w:t>ExTAG</w:t>
      </w:r>
      <w:proofErr w:type="spellEnd"/>
      <w:r w:rsidRPr="00DA320D">
        <w:rPr>
          <w:rFonts w:ascii="Arial" w:hAnsi="Arial" w:cs="Arial"/>
          <w:sz w:val="24"/>
          <w:szCs w:val="24"/>
        </w:rPr>
        <w:t xml:space="preserve"> Chair to raise any matters with the Executive</w:t>
      </w:r>
    </w:p>
    <w:p w14:paraId="11BC8850" w14:textId="5D957B45" w:rsidR="0052004C" w:rsidRPr="0052004C" w:rsidRDefault="0052004C" w:rsidP="0052004C">
      <w:pPr>
        <w:pStyle w:val="ListParagraph"/>
        <w:spacing w:after="0" w:line="240" w:lineRule="auto"/>
        <w:ind w:left="2160"/>
        <w:contextualSpacing w:val="0"/>
        <w:rPr>
          <w:rFonts w:ascii="Arial" w:hAnsi="Arial" w:cs="Arial"/>
          <w:color w:val="0070C0"/>
          <w:sz w:val="24"/>
          <w:szCs w:val="24"/>
        </w:rPr>
      </w:pPr>
    </w:p>
    <w:p w14:paraId="16B25A1C" w14:textId="77777777" w:rsidR="005D2BFA"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ExMarkCo</w:t>
      </w:r>
      <w:proofErr w:type="spellEnd"/>
      <w:r w:rsidRPr="00B71C49">
        <w:rPr>
          <w:rFonts w:ascii="Arial" w:hAnsi="Arial" w:cs="Arial"/>
          <w:b/>
          <w:sz w:val="24"/>
          <w:szCs w:val="24"/>
        </w:rPr>
        <w:t xml:space="preserve"> Report</w:t>
      </w:r>
    </w:p>
    <w:p w14:paraId="6EA1C375" w14:textId="1B199C3B" w:rsidR="00DA320D" w:rsidRPr="00DA320D" w:rsidRDefault="00DA320D" w:rsidP="00DA320D">
      <w:pPr>
        <w:spacing w:after="0" w:line="240" w:lineRule="auto"/>
        <w:rPr>
          <w:rFonts w:ascii="Arial" w:hAnsi="Arial" w:cs="Arial"/>
          <w:sz w:val="24"/>
          <w:szCs w:val="24"/>
        </w:rPr>
      </w:pPr>
      <w:proofErr w:type="spellStart"/>
      <w:r w:rsidRPr="00DA320D">
        <w:rPr>
          <w:rFonts w:ascii="Arial" w:hAnsi="Arial" w:cs="Arial"/>
          <w:sz w:val="24"/>
          <w:szCs w:val="24"/>
        </w:rPr>
        <w:t>Ex</w:t>
      </w:r>
      <w:r>
        <w:rPr>
          <w:rFonts w:ascii="Arial" w:hAnsi="Arial" w:cs="Arial"/>
          <w:sz w:val="24"/>
          <w:szCs w:val="24"/>
        </w:rPr>
        <w:t>MarkCo</w:t>
      </w:r>
      <w:proofErr w:type="spellEnd"/>
      <w:r w:rsidRPr="00DA320D">
        <w:rPr>
          <w:rFonts w:ascii="Arial" w:hAnsi="Arial" w:cs="Arial"/>
          <w:sz w:val="24"/>
          <w:szCs w:val="24"/>
        </w:rPr>
        <w:t xml:space="preserve"> Chair to raise any matters with the Executive</w:t>
      </w:r>
    </w:p>
    <w:p w14:paraId="65C67749" w14:textId="77777777" w:rsidR="008539F5" w:rsidRDefault="008539F5" w:rsidP="004B2530">
      <w:pPr>
        <w:spacing w:after="0" w:line="240" w:lineRule="auto"/>
        <w:rPr>
          <w:rFonts w:ascii="Arial" w:hAnsi="Arial" w:cs="Arial"/>
          <w:color w:val="0070C0"/>
          <w:sz w:val="24"/>
          <w:szCs w:val="24"/>
        </w:rPr>
      </w:pPr>
    </w:p>
    <w:p w14:paraId="27919AD8" w14:textId="77777777" w:rsidR="008539F5" w:rsidRPr="00952207" w:rsidRDefault="008539F5" w:rsidP="0052004C">
      <w:pPr>
        <w:pStyle w:val="ListParagraph"/>
        <w:spacing w:after="0" w:line="240" w:lineRule="auto"/>
        <w:contextualSpacing w:val="0"/>
        <w:rPr>
          <w:rFonts w:ascii="Arial" w:hAnsi="Arial" w:cs="Arial"/>
          <w:sz w:val="24"/>
          <w:szCs w:val="24"/>
        </w:rPr>
      </w:pPr>
    </w:p>
    <w:p w14:paraId="157E59CE" w14:textId="00B997B8" w:rsidR="00363EFC" w:rsidRDefault="005D2BFA" w:rsidP="00620EBD">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ExPCC</w:t>
      </w:r>
      <w:proofErr w:type="spellEnd"/>
      <w:r w:rsidRPr="00B71C49">
        <w:rPr>
          <w:rFonts w:ascii="Arial" w:hAnsi="Arial" w:cs="Arial"/>
          <w:b/>
          <w:sz w:val="24"/>
          <w:szCs w:val="24"/>
        </w:rPr>
        <w:t xml:space="preserve"> Report</w:t>
      </w:r>
    </w:p>
    <w:p w14:paraId="408B4F09" w14:textId="5443195E" w:rsidR="00DA320D" w:rsidRPr="00DA320D" w:rsidRDefault="00DA320D" w:rsidP="00DA320D">
      <w:pPr>
        <w:spacing w:after="0" w:line="240" w:lineRule="auto"/>
        <w:rPr>
          <w:rFonts w:ascii="Arial" w:hAnsi="Arial" w:cs="Arial"/>
          <w:sz w:val="24"/>
          <w:szCs w:val="24"/>
        </w:rPr>
      </w:pPr>
      <w:proofErr w:type="spellStart"/>
      <w:r w:rsidRPr="00DA320D">
        <w:rPr>
          <w:rFonts w:ascii="Arial" w:hAnsi="Arial" w:cs="Arial"/>
          <w:sz w:val="24"/>
          <w:szCs w:val="24"/>
        </w:rPr>
        <w:t>Ex</w:t>
      </w:r>
      <w:r>
        <w:rPr>
          <w:rFonts w:ascii="Arial" w:hAnsi="Arial" w:cs="Arial"/>
          <w:sz w:val="24"/>
          <w:szCs w:val="24"/>
        </w:rPr>
        <w:t>PCC</w:t>
      </w:r>
      <w:proofErr w:type="spellEnd"/>
      <w:r w:rsidRPr="00DA320D">
        <w:rPr>
          <w:rFonts w:ascii="Arial" w:hAnsi="Arial" w:cs="Arial"/>
          <w:sz w:val="24"/>
          <w:szCs w:val="24"/>
        </w:rPr>
        <w:t xml:space="preserve"> Chair to raise any matters with the Executive</w:t>
      </w:r>
    </w:p>
    <w:p w14:paraId="6AFE110F" w14:textId="77777777" w:rsidR="00620EBD" w:rsidRDefault="00620EBD" w:rsidP="00620EBD">
      <w:pPr>
        <w:spacing w:after="0" w:line="240" w:lineRule="auto"/>
        <w:rPr>
          <w:rFonts w:ascii="Arial" w:hAnsi="Arial" w:cs="Arial"/>
          <w:b/>
          <w:sz w:val="24"/>
          <w:szCs w:val="24"/>
        </w:rPr>
      </w:pPr>
    </w:p>
    <w:p w14:paraId="251C33AF" w14:textId="77777777" w:rsidR="00AA7105" w:rsidRDefault="00AA7105" w:rsidP="00AA7105">
      <w:pPr>
        <w:pStyle w:val="ListParagraph"/>
        <w:spacing w:after="0" w:line="240" w:lineRule="auto"/>
        <w:ind w:left="1440"/>
        <w:contextualSpacing w:val="0"/>
        <w:rPr>
          <w:rFonts w:ascii="Arial" w:hAnsi="Arial" w:cs="Arial"/>
          <w:sz w:val="24"/>
          <w:szCs w:val="24"/>
        </w:rPr>
      </w:pPr>
    </w:p>
    <w:p w14:paraId="15B07944" w14:textId="77777777" w:rsidR="005D2BFA" w:rsidRPr="00B71C49" w:rsidRDefault="005D2BFA" w:rsidP="00B71C49">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ExSFC</w:t>
      </w:r>
      <w:proofErr w:type="spellEnd"/>
      <w:r w:rsidRPr="00B71C49">
        <w:rPr>
          <w:rFonts w:ascii="Arial" w:hAnsi="Arial" w:cs="Arial"/>
          <w:b/>
          <w:sz w:val="24"/>
          <w:szCs w:val="24"/>
        </w:rPr>
        <w:t xml:space="preserve"> Report</w:t>
      </w:r>
    </w:p>
    <w:p w14:paraId="2D3101C4" w14:textId="54A5940A" w:rsidR="00DA320D" w:rsidRPr="00DA320D" w:rsidRDefault="00DA320D" w:rsidP="00DA320D">
      <w:pPr>
        <w:spacing w:after="0" w:line="240" w:lineRule="auto"/>
        <w:rPr>
          <w:rFonts w:ascii="Arial" w:hAnsi="Arial" w:cs="Arial"/>
          <w:sz w:val="24"/>
          <w:szCs w:val="24"/>
        </w:rPr>
      </w:pPr>
      <w:proofErr w:type="spellStart"/>
      <w:r w:rsidRPr="00DA320D">
        <w:rPr>
          <w:rFonts w:ascii="Arial" w:hAnsi="Arial" w:cs="Arial"/>
          <w:sz w:val="24"/>
          <w:szCs w:val="24"/>
        </w:rPr>
        <w:t>Ex</w:t>
      </w:r>
      <w:r>
        <w:rPr>
          <w:rFonts w:ascii="Arial" w:hAnsi="Arial" w:cs="Arial"/>
          <w:sz w:val="24"/>
          <w:szCs w:val="24"/>
        </w:rPr>
        <w:t>SFC</w:t>
      </w:r>
      <w:proofErr w:type="spellEnd"/>
      <w:r w:rsidRPr="00DA320D">
        <w:rPr>
          <w:rFonts w:ascii="Arial" w:hAnsi="Arial" w:cs="Arial"/>
          <w:sz w:val="24"/>
          <w:szCs w:val="24"/>
        </w:rPr>
        <w:t xml:space="preserve"> Chair to raise any matters with the Executive</w:t>
      </w:r>
    </w:p>
    <w:p w14:paraId="2E28E099" w14:textId="77777777" w:rsidR="002652B1" w:rsidRDefault="002652B1" w:rsidP="00DA320D">
      <w:pPr>
        <w:spacing w:after="0" w:line="240" w:lineRule="auto"/>
        <w:rPr>
          <w:rFonts w:ascii="Arial" w:hAnsi="Arial" w:cs="Arial"/>
          <w:sz w:val="24"/>
          <w:szCs w:val="24"/>
        </w:rPr>
      </w:pPr>
    </w:p>
    <w:p w14:paraId="56B95F81" w14:textId="77777777" w:rsidR="00DA320D" w:rsidRDefault="00DA320D" w:rsidP="00983739">
      <w:pPr>
        <w:spacing w:after="0" w:line="240" w:lineRule="auto"/>
        <w:rPr>
          <w:rFonts w:ascii="Arial" w:hAnsi="Arial" w:cs="Arial"/>
          <w:sz w:val="24"/>
          <w:szCs w:val="24"/>
        </w:rPr>
      </w:pPr>
    </w:p>
    <w:p w14:paraId="1F1582DC" w14:textId="528B5113" w:rsidR="00DA320D" w:rsidRPr="00B71C49" w:rsidRDefault="00DA320D" w:rsidP="00DA320D">
      <w:pPr>
        <w:pStyle w:val="ListParagraph"/>
        <w:numPr>
          <w:ilvl w:val="1"/>
          <w:numId w:val="1"/>
        </w:numPr>
        <w:spacing w:after="0" w:line="240" w:lineRule="auto"/>
        <w:ind w:left="567" w:hanging="567"/>
        <w:contextualSpacing w:val="0"/>
        <w:rPr>
          <w:rFonts w:ascii="Arial" w:hAnsi="Arial" w:cs="Arial"/>
          <w:b/>
          <w:sz w:val="24"/>
          <w:szCs w:val="24"/>
        </w:rPr>
      </w:pPr>
      <w:proofErr w:type="spellStart"/>
      <w:r w:rsidRPr="00B71C49">
        <w:rPr>
          <w:rFonts w:ascii="Arial" w:hAnsi="Arial" w:cs="Arial"/>
          <w:b/>
          <w:sz w:val="24"/>
          <w:szCs w:val="24"/>
        </w:rPr>
        <w:t>Ex</w:t>
      </w:r>
      <w:r>
        <w:rPr>
          <w:rFonts w:ascii="Arial" w:hAnsi="Arial" w:cs="Arial"/>
          <w:b/>
          <w:sz w:val="24"/>
          <w:szCs w:val="24"/>
        </w:rPr>
        <w:t>AG</w:t>
      </w:r>
      <w:proofErr w:type="spellEnd"/>
      <w:r>
        <w:rPr>
          <w:rFonts w:ascii="Arial" w:hAnsi="Arial" w:cs="Arial"/>
          <w:b/>
          <w:sz w:val="24"/>
          <w:szCs w:val="24"/>
        </w:rPr>
        <w:t xml:space="preserve"> Assessment Group</w:t>
      </w:r>
    </w:p>
    <w:p w14:paraId="130249BC" w14:textId="44FFF197" w:rsidR="00DA320D" w:rsidRPr="00DA320D" w:rsidRDefault="00DA320D" w:rsidP="00DA320D">
      <w:pPr>
        <w:spacing w:after="0" w:line="240" w:lineRule="auto"/>
        <w:rPr>
          <w:rFonts w:ascii="Arial" w:hAnsi="Arial" w:cs="Arial"/>
          <w:sz w:val="24"/>
          <w:szCs w:val="24"/>
        </w:rPr>
      </w:pPr>
      <w:proofErr w:type="spellStart"/>
      <w:r w:rsidRPr="00DA320D">
        <w:rPr>
          <w:rFonts w:ascii="Arial" w:hAnsi="Arial" w:cs="Arial"/>
          <w:sz w:val="24"/>
          <w:szCs w:val="24"/>
        </w:rPr>
        <w:t>ExAG</w:t>
      </w:r>
      <w:proofErr w:type="spellEnd"/>
      <w:r w:rsidRPr="00DA320D">
        <w:rPr>
          <w:rFonts w:ascii="Arial" w:hAnsi="Arial" w:cs="Arial"/>
          <w:sz w:val="24"/>
          <w:szCs w:val="24"/>
        </w:rPr>
        <w:t xml:space="preserve"> C</w:t>
      </w:r>
      <w:r>
        <w:rPr>
          <w:rFonts w:ascii="Arial" w:hAnsi="Arial" w:cs="Arial"/>
          <w:sz w:val="24"/>
          <w:szCs w:val="24"/>
        </w:rPr>
        <w:t>onvener</w:t>
      </w:r>
      <w:r w:rsidRPr="00DA320D">
        <w:rPr>
          <w:rFonts w:ascii="Arial" w:hAnsi="Arial" w:cs="Arial"/>
          <w:sz w:val="24"/>
          <w:szCs w:val="24"/>
        </w:rPr>
        <w:t xml:space="preserve"> to raise any matters with the Executive</w:t>
      </w:r>
    </w:p>
    <w:p w14:paraId="1468C961" w14:textId="77777777" w:rsidR="00DA320D" w:rsidRDefault="00DA320D" w:rsidP="00983739">
      <w:pPr>
        <w:spacing w:after="0" w:line="240" w:lineRule="auto"/>
        <w:rPr>
          <w:rFonts w:ascii="Arial" w:hAnsi="Arial" w:cs="Arial"/>
          <w:sz w:val="24"/>
          <w:szCs w:val="24"/>
        </w:rPr>
      </w:pPr>
    </w:p>
    <w:p w14:paraId="2BD7BE4D" w14:textId="77777777" w:rsidR="00983739" w:rsidRDefault="00983739" w:rsidP="00983739">
      <w:pPr>
        <w:spacing w:after="0" w:line="240" w:lineRule="auto"/>
        <w:rPr>
          <w:rFonts w:ascii="Arial" w:hAnsi="Arial" w:cs="Arial"/>
          <w:sz w:val="24"/>
          <w:szCs w:val="24"/>
        </w:rPr>
      </w:pPr>
    </w:p>
    <w:p w14:paraId="050A57E6" w14:textId="12DF0737" w:rsidR="00D22281" w:rsidRDefault="00DA320D" w:rsidP="00480FC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UPDATE ON COOPERATION WITH IEC TC 31</w:t>
      </w:r>
    </w:p>
    <w:p w14:paraId="6B3ECA40" w14:textId="0B8373CC" w:rsidR="00D22281" w:rsidRPr="00DA320D" w:rsidRDefault="00D22281" w:rsidP="00DA320D">
      <w:pPr>
        <w:spacing w:after="0" w:line="240" w:lineRule="auto"/>
        <w:rPr>
          <w:rFonts w:ascii="Arial" w:hAnsi="Arial" w:cs="Arial"/>
          <w:sz w:val="24"/>
          <w:szCs w:val="24"/>
        </w:rPr>
      </w:pPr>
      <w:r w:rsidRPr="00DA320D">
        <w:rPr>
          <w:rFonts w:ascii="Arial" w:hAnsi="Arial" w:cs="Arial"/>
          <w:sz w:val="24"/>
          <w:szCs w:val="24"/>
        </w:rPr>
        <w:t xml:space="preserve">To note and discuss </w:t>
      </w:r>
      <w:r w:rsidR="00DA320D">
        <w:rPr>
          <w:rFonts w:ascii="Arial" w:hAnsi="Arial" w:cs="Arial"/>
          <w:sz w:val="24"/>
          <w:szCs w:val="24"/>
        </w:rPr>
        <w:t>any issues concerning cooperation with IEC TC 31</w:t>
      </w:r>
      <w:r w:rsidRPr="00DA320D">
        <w:rPr>
          <w:rFonts w:ascii="Arial" w:hAnsi="Arial" w:cs="Arial"/>
          <w:sz w:val="24"/>
          <w:szCs w:val="24"/>
        </w:rPr>
        <w:t xml:space="preserve">. </w:t>
      </w:r>
    </w:p>
    <w:p w14:paraId="0FA4E610" w14:textId="77777777" w:rsidR="00D22281" w:rsidRDefault="00D22281" w:rsidP="005B5442">
      <w:pPr>
        <w:spacing w:after="0" w:line="240" w:lineRule="auto"/>
        <w:rPr>
          <w:rFonts w:ascii="Arial" w:hAnsi="Arial" w:cs="Arial"/>
          <w:sz w:val="24"/>
          <w:szCs w:val="24"/>
        </w:rPr>
      </w:pPr>
    </w:p>
    <w:p w14:paraId="4C7D0267" w14:textId="77777777" w:rsidR="00DA320D" w:rsidRDefault="00DA320D" w:rsidP="005B5442">
      <w:pPr>
        <w:spacing w:after="0" w:line="240" w:lineRule="auto"/>
        <w:rPr>
          <w:rFonts w:ascii="Arial" w:hAnsi="Arial" w:cs="Arial"/>
          <w:sz w:val="24"/>
          <w:szCs w:val="24"/>
        </w:rPr>
      </w:pPr>
    </w:p>
    <w:p w14:paraId="52A22BB2" w14:textId="77777777" w:rsidR="00D22281" w:rsidRPr="00667D48" w:rsidRDefault="00D22281" w:rsidP="00D22281">
      <w:pPr>
        <w:pStyle w:val="ListParagraph"/>
        <w:spacing w:after="0" w:line="240" w:lineRule="auto"/>
        <w:ind w:left="567"/>
        <w:rPr>
          <w:rFonts w:ascii="Arial" w:hAnsi="Arial" w:cs="Arial"/>
          <w:b/>
          <w:color w:val="0070C0"/>
          <w:sz w:val="24"/>
          <w:szCs w:val="24"/>
        </w:rPr>
      </w:pPr>
    </w:p>
    <w:p w14:paraId="11FBDB7A" w14:textId="604F5BBD" w:rsidR="00480FC6" w:rsidRPr="00480FC6" w:rsidRDefault="00DA320D"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UPDATE ON PREPARATIONS FOR 201</w:t>
      </w:r>
      <w:r>
        <w:rPr>
          <w:rFonts w:ascii="Arial" w:hAnsi="Arial" w:cs="Arial"/>
          <w:b/>
          <w:sz w:val="24"/>
          <w:szCs w:val="24"/>
        </w:rPr>
        <w:t>9</w:t>
      </w:r>
      <w:r w:rsidRPr="00480FC6">
        <w:rPr>
          <w:rFonts w:ascii="Arial" w:hAnsi="Arial" w:cs="Arial"/>
          <w:b/>
          <w:sz w:val="24"/>
          <w:szCs w:val="24"/>
        </w:rPr>
        <w:t xml:space="preserve"> ANNUAL MEETINGS IN </w:t>
      </w:r>
      <w:r>
        <w:rPr>
          <w:rFonts w:ascii="Arial" w:hAnsi="Arial" w:cs="Arial"/>
          <w:b/>
          <w:sz w:val="24"/>
          <w:szCs w:val="24"/>
        </w:rPr>
        <w:t>DUBAI</w:t>
      </w:r>
    </w:p>
    <w:p w14:paraId="28E96E9B" w14:textId="084544AB" w:rsidR="00480FC6" w:rsidRPr="00DA320D" w:rsidRDefault="00480FC6" w:rsidP="00DA320D">
      <w:pPr>
        <w:spacing w:after="0" w:line="240" w:lineRule="auto"/>
        <w:rPr>
          <w:rFonts w:ascii="Arial" w:hAnsi="Arial" w:cs="Arial"/>
          <w:sz w:val="24"/>
          <w:szCs w:val="24"/>
        </w:rPr>
      </w:pPr>
      <w:r w:rsidRPr="00DA320D">
        <w:rPr>
          <w:rFonts w:ascii="Arial" w:hAnsi="Arial" w:cs="Arial"/>
          <w:sz w:val="24"/>
          <w:szCs w:val="24"/>
        </w:rPr>
        <w:t>Secretari</w:t>
      </w:r>
      <w:r w:rsidR="00FD671B" w:rsidRPr="00DA320D">
        <w:rPr>
          <w:rFonts w:ascii="Arial" w:hAnsi="Arial" w:cs="Arial"/>
          <w:sz w:val="24"/>
          <w:szCs w:val="24"/>
        </w:rPr>
        <w:t>at to report.</w:t>
      </w:r>
    </w:p>
    <w:p w14:paraId="713D1E94" w14:textId="061FA267" w:rsidR="005D2BFA" w:rsidRDefault="002F213F" w:rsidP="004A2D9B">
      <w:pPr>
        <w:spacing w:after="0" w:line="360" w:lineRule="auto"/>
        <w:rPr>
          <w:rFonts w:ascii="Arial" w:hAnsi="Arial" w:cs="Arial"/>
          <w:sz w:val="24"/>
          <w:szCs w:val="24"/>
        </w:rPr>
      </w:pPr>
      <w:r w:rsidRPr="00480FC6">
        <w:rPr>
          <w:rFonts w:ascii="Arial" w:hAnsi="Arial" w:cs="Arial"/>
          <w:sz w:val="24"/>
          <w:szCs w:val="24"/>
        </w:rPr>
        <w:t xml:space="preserve"> </w:t>
      </w:r>
    </w:p>
    <w:p w14:paraId="11A78883" w14:textId="77777777" w:rsidR="000914A4" w:rsidRPr="00480FC6" w:rsidRDefault="000914A4" w:rsidP="000914A4">
      <w:pPr>
        <w:spacing w:after="0" w:line="240" w:lineRule="auto"/>
        <w:ind w:left="1080"/>
        <w:rPr>
          <w:rFonts w:ascii="Arial" w:hAnsi="Arial" w:cs="Arial"/>
          <w:b/>
          <w:sz w:val="24"/>
          <w:szCs w:val="24"/>
        </w:rPr>
      </w:pPr>
    </w:p>
    <w:p w14:paraId="632CC89A" w14:textId="3580059C" w:rsidR="005D2BFA" w:rsidRDefault="00DA320D" w:rsidP="00500AA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IECE</w:t>
      </w:r>
      <w:r w:rsidR="00197F1C">
        <w:rPr>
          <w:rFonts w:ascii="Arial" w:hAnsi="Arial" w:cs="Arial"/>
          <w:b/>
          <w:sz w:val="24"/>
          <w:szCs w:val="24"/>
        </w:rPr>
        <w:t>x</w:t>
      </w:r>
      <w:r w:rsidRPr="00480FC6">
        <w:rPr>
          <w:rFonts w:ascii="Arial" w:hAnsi="Arial" w:cs="Arial"/>
          <w:b/>
          <w:sz w:val="24"/>
          <w:szCs w:val="24"/>
        </w:rPr>
        <w:t xml:space="preserve"> PROMOTIONAL ACTIVITIES UPDATE</w:t>
      </w:r>
    </w:p>
    <w:p w14:paraId="3C551436" w14:textId="77777777" w:rsidR="00DA320D" w:rsidRPr="00DA320D" w:rsidRDefault="00DA320D" w:rsidP="00DA320D">
      <w:pPr>
        <w:spacing w:after="0" w:line="240" w:lineRule="auto"/>
        <w:rPr>
          <w:rFonts w:ascii="Arial" w:hAnsi="Arial" w:cs="Arial"/>
          <w:sz w:val="24"/>
          <w:szCs w:val="24"/>
        </w:rPr>
      </w:pPr>
      <w:r w:rsidRPr="00DA320D">
        <w:rPr>
          <w:rFonts w:ascii="Arial" w:hAnsi="Arial" w:cs="Arial"/>
          <w:sz w:val="24"/>
          <w:szCs w:val="24"/>
        </w:rPr>
        <w:t>Secretariat to report.</w:t>
      </w:r>
    </w:p>
    <w:p w14:paraId="5D95D9AD" w14:textId="77777777" w:rsidR="00B71C49" w:rsidRPr="00B71C49" w:rsidRDefault="00B71C49" w:rsidP="00B71C49">
      <w:pPr>
        <w:spacing w:after="0" w:line="240" w:lineRule="auto"/>
        <w:rPr>
          <w:rFonts w:ascii="Arial" w:hAnsi="Arial" w:cs="Arial"/>
          <w:b/>
          <w:sz w:val="24"/>
          <w:szCs w:val="24"/>
        </w:rPr>
      </w:pPr>
    </w:p>
    <w:p w14:paraId="42E59753" w14:textId="587ABAF4" w:rsidR="00A70ED6" w:rsidRPr="00952207" w:rsidRDefault="00A70ED6" w:rsidP="00A70ED6">
      <w:pPr>
        <w:spacing w:after="0" w:line="240" w:lineRule="auto"/>
        <w:ind w:left="1276"/>
        <w:rPr>
          <w:rFonts w:ascii="Arial" w:hAnsi="Arial" w:cs="Arial"/>
          <w:sz w:val="24"/>
          <w:szCs w:val="24"/>
        </w:rPr>
      </w:pPr>
    </w:p>
    <w:p w14:paraId="61ACBA79" w14:textId="77F950BA" w:rsidR="005D2BFA" w:rsidRDefault="00DA320D"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OTHER BUSINESS</w:t>
      </w:r>
    </w:p>
    <w:p w14:paraId="4EBFBB52" w14:textId="77777777" w:rsidR="00450C8A" w:rsidRDefault="00450C8A" w:rsidP="00450C8A">
      <w:pPr>
        <w:spacing w:after="0" w:line="240" w:lineRule="auto"/>
        <w:rPr>
          <w:rFonts w:ascii="Arial" w:hAnsi="Arial" w:cs="Arial"/>
          <w:b/>
          <w:sz w:val="24"/>
          <w:szCs w:val="24"/>
        </w:rPr>
      </w:pPr>
    </w:p>
    <w:p w14:paraId="23C4C6A1" w14:textId="77777777" w:rsidR="00460C94" w:rsidRDefault="00460C94" w:rsidP="00A87C74">
      <w:pPr>
        <w:pStyle w:val="ListParagraph"/>
        <w:spacing w:after="0" w:line="240" w:lineRule="auto"/>
        <w:ind w:left="1134"/>
        <w:rPr>
          <w:rFonts w:ascii="Arial" w:hAnsi="Arial" w:cs="Arial"/>
          <w:sz w:val="24"/>
          <w:szCs w:val="24"/>
        </w:rPr>
      </w:pPr>
    </w:p>
    <w:p w14:paraId="3A7A955D" w14:textId="7D8E496E" w:rsidR="005D2BFA" w:rsidRDefault="00DA320D"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NEXT MEETING</w:t>
      </w:r>
    </w:p>
    <w:p w14:paraId="56A40715" w14:textId="77777777" w:rsidR="00DA320D" w:rsidRDefault="00DA320D" w:rsidP="00DA320D">
      <w:pPr>
        <w:pStyle w:val="ListParagraph"/>
        <w:spacing w:line="360" w:lineRule="auto"/>
        <w:ind w:left="567"/>
        <w:rPr>
          <w:rFonts w:ascii="Arial" w:hAnsi="Arial" w:cs="Arial"/>
          <w:b/>
          <w:sz w:val="24"/>
          <w:szCs w:val="24"/>
        </w:rPr>
      </w:pPr>
    </w:p>
    <w:p w14:paraId="09EBE69A" w14:textId="23B66E58" w:rsidR="00417F79" w:rsidRPr="00417F79" w:rsidRDefault="00DA320D" w:rsidP="005B11FC">
      <w:pPr>
        <w:pStyle w:val="ListParagraph"/>
        <w:numPr>
          <w:ilvl w:val="0"/>
          <w:numId w:val="1"/>
        </w:numPr>
        <w:spacing w:line="360" w:lineRule="auto"/>
        <w:ind w:left="567" w:hanging="567"/>
        <w:rPr>
          <w:rFonts w:ascii="Arial" w:hAnsi="Arial" w:cs="Arial"/>
          <w:sz w:val="28"/>
        </w:rPr>
      </w:pPr>
      <w:r w:rsidRPr="00535588">
        <w:rPr>
          <w:rFonts w:ascii="Arial" w:hAnsi="Arial" w:cs="Arial"/>
          <w:b/>
          <w:sz w:val="24"/>
          <w:szCs w:val="24"/>
        </w:rPr>
        <w:t>CLOSE.</w:t>
      </w:r>
      <w:r w:rsidR="00453961" w:rsidRPr="00535588">
        <w:rPr>
          <w:rFonts w:ascii="Arial" w:hAnsi="Arial" w:cs="Arial"/>
          <w:b/>
          <w:sz w:val="24"/>
          <w:szCs w:val="24"/>
        </w:rPr>
        <w:t xml:space="preserve">  </w:t>
      </w:r>
      <w:r w:rsidR="00453961" w:rsidRPr="00535588">
        <w:rPr>
          <w:rFonts w:ascii="Arial" w:hAnsi="Arial" w:cs="Arial"/>
          <w:sz w:val="24"/>
          <w:szCs w:val="24"/>
        </w:rPr>
        <w:t xml:space="preserve">Expected close </w:t>
      </w:r>
      <w:r w:rsidR="00902555">
        <w:rPr>
          <w:rFonts w:ascii="Arial" w:hAnsi="Arial" w:cs="Arial"/>
          <w:sz w:val="24"/>
          <w:szCs w:val="24"/>
        </w:rPr>
        <w:t xml:space="preserve">17.00 </w:t>
      </w:r>
      <w:r w:rsidR="00453961" w:rsidRPr="00535588">
        <w:rPr>
          <w:rFonts w:ascii="Arial" w:hAnsi="Arial" w:cs="Arial"/>
          <w:sz w:val="24"/>
          <w:szCs w:val="24"/>
        </w:rPr>
        <w:t>pm</w:t>
      </w:r>
    </w:p>
    <w:p w14:paraId="5583A0DD" w14:textId="77777777" w:rsidR="00C93DDA" w:rsidRDefault="00C93DDA" w:rsidP="00417F79">
      <w:pPr>
        <w:spacing w:line="240" w:lineRule="auto"/>
        <w:rPr>
          <w:rFonts w:ascii="Arial" w:hAnsi="Arial" w:cs="Arial"/>
          <w:color w:val="0070C0"/>
          <w:sz w:val="24"/>
          <w:szCs w:val="24"/>
        </w:rPr>
      </w:pPr>
    </w:p>
    <w:p w14:paraId="21EF0814" w14:textId="3E00F8B7" w:rsidR="00757BF3" w:rsidRDefault="00757BF3">
      <w:pPr>
        <w:rPr>
          <w:rFonts w:ascii="Arial" w:hAnsi="Arial" w:cs="Arial"/>
          <w:sz w:val="28"/>
        </w:rPr>
      </w:pPr>
    </w:p>
    <w:p w14:paraId="447C7C14" w14:textId="77A01426" w:rsidR="00757BF3" w:rsidRPr="00757BF3" w:rsidRDefault="00757BF3" w:rsidP="00757BF3">
      <w:pPr>
        <w:spacing w:line="360" w:lineRule="auto"/>
        <w:rPr>
          <w:rFonts w:ascii="Arial" w:hAnsi="Arial" w:cs="Arial"/>
          <w:b/>
          <w:sz w:val="24"/>
        </w:rPr>
      </w:pPr>
    </w:p>
    <w:sectPr w:rsidR="00757BF3" w:rsidRPr="00757BF3" w:rsidSect="00C93DDA">
      <w:headerReference w:type="default" r:id="rId10"/>
      <w:pgSz w:w="11906" w:h="16838"/>
      <w:pgMar w:top="1440"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C97CF" w14:textId="77777777" w:rsidR="005B11FC" w:rsidRDefault="005B11FC" w:rsidP="00550147">
      <w:pPr>
        <w:spacing w:after="0" w:line="240" w:lineRule="auto"/>
      </w:pPr>
      <w:r>
        <w:separator/>
      </w:r>
    </w:p>
  </w:endnote>
  <w:endnote w:type="continuationSeparator" w:id="0">
    <w:p w14:paraId="774F268D" w14:textId="77777777" w:rsidR="005B11FC" w:rsidRDefault="005B11FC" w:rsidP="0055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2EBD" w14:textId="77777777" w:rsidR="005B11FC" w:rsidRDefault="005B11FC" w:rsidP="00550147">
      <w:pPr>
        <w:spacing w:after="0" w:line="240" w:lineRule="auto"/>
      </w:pPr>
      <w:r>
        <w:separator/>
      </w:r>
    </w:p>
  </w:footnote>
  <w:footnote w:type="continuationSeparator" w:id="0">
    <w:p w14:paraId="4096CD63" w14:textId="77777777" w:rsidR="005B11FC" w:rsidRDefault="005B11FC" w:rsidP="0055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2424" w14:textId="02743415" w:rsidR="005B11FC" w:rsidRDefault="005B11FC">
    <w:pPr>
      <w:pStyle w:val="Header"/>
    </w:pPr>
    <w:r w:rsidRPr="00E57320">
      <w:rPr>
        <w:rFonts w:ascii="Arial" w:hAnsi="Arial"/>
        <w:noProof/>
        <w:lang w:eastAsia="en-AU"/>
      </w:rPr>
      <w:drawing>
        <wp:inline distT="0" distB="0" distL="0" distR="0" wp14:anchorId="3A283371" wp14:editId="6DE1F891">
          <wp:extent cx="1456748" cy="622300"/>
          <wp:effectExtent l="0" t="0" r="0" b="6350"/>
          <wp:docPr id="2" name="Picture 2"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60" cy="625808"/>
                  </a:xfrm>
                  <a:prstGeom prst="rect">
                    <a:avLst/>
                  </a:prstGeom>
                  <a:noFill/>
                  <a:ln>
                    <a:noFill/>
                  </a:ln>
                </pic:spPr>
              </pic:pic>
            </a:graphicData>
          </a:graphic>
        </wp:inline>
      </w:drawing>
    </w:r>
    <w:r>
      <w:tab/>
    </w:r>
    <w:r>
      <w:tab/>
    </w:r>
    <w:r w:rsidRPr="005D1F43">
      <w:rPr>
        <w:sz w:val="28"/>
      </w:rPr>
      <w:t>IECEx Executive/201</w:t>
    </w:r>
    <w:r>
      <w:rPr>
        <w:sz w:val="28"/>
      </w:rPr>
      <w:t>9</w:t>
    </w:r>
    <w:r w:rsidRPr="005D1F43">
      <w:rPr>
        <w:sz w:val="28"/>
      </w:rPr>
      <w:t>/0</w:t>
    </w:r>
    <w:r>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D60"/>
    <w:multiLevelType w:val="hybridMultilevel"/>
    <w:tmpl w:val="1C4A9D68"/>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7ED32EC"/>
    <w:multiLevelType w:val="hybridMultilevel"/>
    <w:tmpl w:val="9912B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6342B"/>
    <w:multiLevelType w:val="hybridMultilevel"/>
    <w:tmpl w:val="4A0AE5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B810AA1"/>
    <w:multiLevelType w:val="hybridMultilevel"/>
    <w:tmpl w:val="D5F48D1E"/>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4" w15:restartNumberingAfterBreak="0">
    <w:nsid w:val="0BD80E6C"/>
    <w:multiLevelType w:val="hybridMultilevel"/>
    <w:tmpl w:val="CB32C71E"/>
    <w:lvl w:ilvl="0" w:tplc="0C09001B">
      <w:start w:val="1"/>
      <w:numFmt w:val="lowerRoman"/>
      <w:lvlText w:val="%1."/>
      <w:lvlJc w:val="right"/>
      <w:pPr>
        <w:ind w:left="2547" w:hanging="360"/>
      </w:pPr>
    </w:lvl>
    <w:lvl w:ilvl="1" w:tplc="0C090019" w:tentative="1">
      <w:start w:val="1"/>
      <w:numFmt w:val="lowerLetter"/>
      <w:lvlText w:val="%2."/>
      <w:lvlJc w:val="left"/>
      <w:pPr>
        <w:ind w:left="3267" w:hanging="360"/>
      </w:pPr>
    </w:lvl>
    <w:lvl w:ilvl="2" w:tplc="0C09001B" w:tentative="1">
      <w:start w:val="1"/>
      <w:numFmt w:val="lowerRoman"/>
      <w:lvlText w:val="%3."/>
      <w:lvlJc w:val="right"/>
      <w:pPr>
        <w:ind w:left="3987" w:hanging="180"/>
      </w:pPr>
    </w:lvl>
    <w:lvl w:ilvl="3" w:tplc="0C09000F" w:tentative="1">
      <w:start w:val="1"/>
      <w:numFmt w:val="decimal"/>
      <w:lvlText w:val="%4."/>
      <w:lvlJc w:val="left"/>
      <w:pPr>
        <w:ind w:left="4707" w:hanging="360"/>
      </w:pPr>
    </w:lvl>
    <w:lvl w:ilvl="4" w:tplc="0C090019" w:tentative="1">
      <w:start w:val="1"/>
      <w:numFmt w:val="lowerLetter"/>
      <w:lvlText w:val="%5."/>
      <w:lvlJc w:val="left"/>
      <w:pPr>
        <w:ind w:left="5427" w:hanging="360"/>
      </w:pPr>
    </w:lvl>
    <w:lvl w:ilvl="5" w:tplc="0C09001B" w:tentative="1">
      <w:start w:val="1"/>
      <w:numFmt w:val="lowerRoman"/>
      <w:lvlText w:val="%6."/>
      <w:lvlJc w:val="right"/>
      <w:pPr>
        <w:ind w:left="6147" w:hanging="180"/>
      </w:pPr>
    </w:lvl>
    <w:lvl w:ilvl="6" w:tplc="0C09000F" w:tentative="1">
      <w:start w:val="1"/>
      <w:numFmt w:val="decimal"/>
      <w:lvlText w:val="%7."/>
      <w:lvlJc w:val="left"/>
      <w:pPr>
        <w:ind w:left="6867" w:hanging="360"/>
      </w:pPr>
    </w:lvl>
    <w:lvl w:ilvl="7" w:tplc="0C090019" w:tentative="1">
      <w:start w:val="1"/>
      <w:numFmt w:val="lowerLetter"/>
      <w:lvlText w:val="%8."/>
      <w:lvlJc w:val="left"/>
      <w:pPr>
        <w:ind w:left="7587" w:hanging="360"/>
      </w:pPr>
    </w:lvl>
    <w:lvl w:ilvl="8" w:tplc="0C09001B" w:tentative="1">
      <w:start w:val="1"/>
      <w:numFmt w:val="lowerRoman"/>
      <w:lvlText w:val="%9."/>
      <w:lvlJc w:val="right"/>
      <w:pPr>
        <w:ind w:left="8307" w:hanging="180"/>
      </w:pPr>
    </w:lvl>
  </w:abstractNum>
  <w:abstractNum w:abstractNumId="5" w15:restartNumberingAfterBreak="0">
    <w:nsid w:val="0DF110F5"/>
    <w:multiLevelType w:val="hybridMultilevel"/>
    <w:tmpl w:val="ABFA1A10"/>
    <w:lvl w:ilvl="0" w:tplc="43AA240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2661C"/>
    <w:multiLevelType w:val="hybridMultilevel"/>
    <w:tmpl w:val="3D789894"/>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B1075DC"/>
    <w:multiLevelType w:val="hybridMultilevel"/>
    <w:tmpl w:val="B8F4DB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D7D6D53"/>
    <w:multiLevelType w:val="hybridMultilevel"/>
    <w:tmpl w:val="ACD4B43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1EDD3A39"/>
    <w:multiLevelType w:val="hybridMultilevel"/>
    <w:tmpl w:val="C00C244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18815D8"/>
    <w:multiLevelType w:val="multilevel"/>
    <w:tmpl w:val="5ED810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5501955"/>
    <w:multiLevelType w:val="hybridMultilevel"/>
    <w:tmpl w:val="2402C5CA"/>
    <w:lvl w:ilvl="0" w:tplc="937C9B18">
      <w:start w:val="1"/>
      <w:numFmt w:val="bullet"/>
      <w:lvlText w:val="•"/>
      <w:lvlJc w:val="left"/>
      <w:pPr>
        <w:tabs>
          <w:tab w:val="num" w:pos="720"/>
        </w:tabs>
        <w:ind w:left="720" w:hanging="360"/>
      </w:pPr>
      <w:rPr>
        <w:rFonts w:ascii="Arial" w:hAnsi="Arial" w:hint="default"/>
      </w:rPr>
    </w:lvl>
    <w:lvl w:ilvl="1" w:tplc="8B5CE65C" w:tentative="1">
      <w:start w:val="1"/>
      <w:numFmt w:val="bullet"/>
      <w:lvlText w:val="•"/>
      <w:lvlJc w:val="left"/>
      <w:pPr>
        <w:tabs>
          <w:tab w:val="num" w:pos="1440"/>
        </w:tabs>
        <w:ind w:left="1440" w:hanging="360"/>
      </w:pPr>
      <w:rPr>
        <w:rFonts w:ascii="Arial" w:hAnsi="Arial" w:hint="default"/>
      </w:rPr>
    </w:lvl>
    <w:lvl w:ilvl="2" w:tplc="EB3C09E2" w:tentative="1">
      <w:start w:val="1"/>
      <w:numFmt w:val="bullet"/>
      <w:lvlText w:val="•"/>
      <w:lvlJc w:val="left"/>
      <w:pPr>
        <w:tabs>
          <w:tab w:val="num" w:pos="2160"/>
        </w:tabs>
        <w:ind w:left="2160" w:hanging="360"/>
      </w:pPr>
      <w:rPr>
        <w:rFonts w:ascii="Arial" w:hAnsi="Arial" w:hint="default"/>
      </w:rPr>
    </w:lvl>
    <w:lvl w:ilvl="3" w:tplc="7F5C636E" w:tentative="1">
      <w:start w:val="1"/>
      <w:numFmt w:val="bullet"/>
      <w:lvlText w:val="•"/>
      <w:lvlJc w:val="left"/>
      <w:pPr>
        <w:tabs>
          <w:tab w:val="num" w:pos="2880"/>
        </w:tabs>
        <w:ind w:left="2880" w:hanging="360"/>
      </w:pPr>
      <w:rPr>
        <w:rFonts w:ascii="Arial" w:hAnsi="Arial" w:hint="default"/>
      </w:rPr>
    </w:lvl>
    <w:lvl w:ilvl="4" w:tplc="ED742E4E" w:tentative="1">
      <w:start w:val="1"/>
      <w:numFmt w:val="bullet"/>
      <w:lvlText w:val="•"/>
      <w:lvlJc w:val="left"/>
      <w:pPr>
        <w:tabs>
          <w:tab w:val="num" w:pos="3600"/>
        </w:tabs>
        <w:ind w:left="3600" w:hanging="360"/>
      </w:pPr>
      <w:rPr>
        <w:rFonts w:ascii="Arial" w:hAnsi="Arial" w:hint="default"/>
      </w:rPr>
    </w:lvl>
    <w:lvl w:ilvl="5" w:tplc="D1183448" w:tentative="1">
      <w:start w:val="1"/>
      <w:numFmt w:val="bullet"/>
      <w:lvlText w:val="•"/>
      <w:lvlJc w:val="left"/>
      <w:pPr>
        <w:tabs>
          <w:tab w:val="num" w:pos="4320"/>
        </w:tabs>
        <w:ind w:left="4320" w:hanging="360"/>
      </w:pPr>
      <w:rPr>
        <w:rFonts w:ascii="Arial" w:hAnsi="Arial" w:hint="default"/>
      </w:rPr>
    </w:lvl>
    <w:lvl w:ilvl="6" w:tplc="198A3F9E" w:tentative="1">
      <w:start w:val="1"/>
      <w:numFmt w:val="bullet"/>
      <w:lvlText w:val="•"/>
      <w:lvlJc w:val="left"/>
      <w:pPr>
        <w:tabs>
          <w:tab w:val="num" w:pos="5040"/>
        </w:tabs>
        <w:ind w:left="5040" w:hanging="360"/>
      </w:pPr>
      <w:rPr>
        <w:rFonts w:ascii="Arial" w:hAnsi="Arial" w:hint="default"/>
      </w:rPr>
    </w:lvl>
    <w:lvl w:ilvl="7" w:tplc="EC32EEB0" w:tentative="1">
      <w:start w:val="1"/>
      <w:numFmt w:val="bullet"/>
      <w:lvlText w:val="•"/>
      <w:lvlJc w:val="left"/>
      <w:pPr>
        <w:tabs>
          <w:tab w:val="num" w:pos="5760"/>
        </w:tabs>
        <w:ind w:left="5760" w:hanging="360"/>
      </w:pPr>
      <w:rPr>
        <w:rFonts w:ascii="Arial" w:hAnsi="Arial" w:hint="default"/>
      </w:rPr>
    </w:lvl>
    <w:lvl w:ilvl="8" w:tplc="72F24C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577376"/>
    <w:multiLevelType w:val="hybridMultilevel"/>
    <w:tmpl w:val="7C88DB16"/>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3" w15:restartNumberingAfterBreak="0">
    <w:nsid w:val="27D679E8"/>
    <w:multiLevelType w:val="hybridMultilevel"/>
    <w:tmpl w:val="7F984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B6400"/>
    <w:multiLevelType w:val="hybridMultilevel"/>
    <w:tmpl w:val="9E246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B906FC"/>
    <w:multiLevelType w:val="multilevel"/>
    <w:tmpl w:val="57000556"/>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34E167CE"/>
    <w:multiLevelType w:val="hybridMultilevel"/>
    <w:tmpl w:val="A2948A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5B494A"/>
    <w:multiLevelType w:val="hybridMultilevel"/>
    <w:tmpl w:val="DA7A3138"/>
    <w:lvl w:ilvl="0" w:tplc="B844A17A">
      <w:start w:val="1"/>
      <w:numFmt w:val="bullet"/>
      <w:lvlText w:val="•"/>
      <w:lvlJc w:val="left"/>
      <w:pPr>
        <w:tabs>
          <w:tab w:val="num" w:pos="720"/>
        </w:tabs>
        <w:ind w:left="720" w:hanging="360"/>
      </w:pPr>
      <w:rPr>
        <w:rFonts w:ascii="Arial" w:hAnsi="Arial" w:hint="default"/>
      </w:rPr>
    </w:lvl>
    <w:lvl w:ilvl="1" w:tplc="32C8791A">
      <w:start w:val="40"/>
      <w:numFmt w:val="bullet"/>
      <w:lvlText w:val="•"/>
      <w:lvlJc w:val="left"/>
      <w:pPr>
        <w:tabs>
          <w:tab w:val="num" w:pos="1440"/>
        </w:tabs>
        <w:ind w:left="1440" w:hanging="360"/>
      </w:pPr>
      <w:rPr>
        <w:rFonts w:ascii="Arial" w:hAnsi="Arial" w:hint="default"/>
      </w:rPr>
    </w:lvl>
    <w:lvl w:ilvl="2" w:tplc="5BEA7676" w:tentative="1">
      <w:start w:val="1"/>
      <w:numFmt w:val="bullet"/>
      <w:lvlText w:val="•"/>
      <w:lvlJc w:val="left"/>
      <w:pPr>
        <w:tabs>
          <w:tab w:val="num" w:pos="2160"/>
        </w:tabs>
        <w:ind w:left="2160" w:hanging="360"/>
      </w:pPr>
      <w:rPr>
        <w:rFonts w:ascii="Arial" w:hAnsi="Arial" w:hint="default"/>
      </w:rPr>
    </w:lvl>
    <w:lvl w:ilvl="3" w:tplc="32D6A1C4" w:tentative="1">
      <w:start w:val="1"/>
      <w:numFmt w:val="bullet"/>
      <w:lvlText w:val="•"/>
      <w:lvlJc w:val="left"/>
      <w:pPr>
        <w:tabs>
          <w:tab w:val="num" w:pos="2880"/>
        </w:tabs>
        <w:ind w:left="2880" w:hanging="360"/>
      </w:pPr>
      <w:rPr>
        <w:rFonts w:ascii="Arial" w:hAnsi="Arial" w:hint="default"/>
      </w:rPr>
    </w:lvl>
    <w:lvl w:ilvl="4" w:tplc="5F9EC5E0" w:tentative="1">
      <w:start w:val="1"/>
      <w:numFmt w:val="bullet"/>
      <w:lvlText w:val="•"/>
      <w:lvlJc w:val="left"/>
      <w:pPr>
        <w:tabs>
          <w:tab w:val="num" w:pos="3600"/>
        </w:tabs>
        <w:ind w:left="3600" w:hanging="360"/>
      </w:pPr>
      <w:rPr>
        <w:rFonts w:ascii="Arial" w:hAnsi="Arial" w:hint="default"/>
      </w:rPr>
    </w:lvl>
    <w:lvl w:ilvl="5" w:tplc="E014E10C" w:tentative="1">
      <w:start w:val="1"/>
      <w:numFmt w:val="bullet"/>
      <w:lvlText w:val="•"/>
      <w:lvlJc w:val="left"/>
      <w:pPr>
        <w:tabs>
          <w:tab w:val="num" w:pos="4320"/>
        </w:tabs>
        <w:ind w:left="4320" w:hanging="360"/>
      </w:pPr>
      <w:rPr>
        <w:rFonts w:ascii="Arial" w:hAnsi="Arial" w:hint="default"/>
      </w:rPr>
    </w:lvl>
    <w:lvl w:ilvl="6" w:tplc="23EED1FE" w:tentative="1">
      <w:start w:val="1"/>
      <w:numFmt w:val="bullet"/>
      <w:lvlText w:val="•"/>
      <w:lvlJc w:val="left"/>
      <w:pPr>
        <w:tabs>
          <w:tab w:val="num" w:pos="5040"/>
        </w:tabs>
        <w:ind w:left="5040" w:hanging="360"/>
      </w:pPr>
      <w:rPr>
        <w:rFonts w:ascii="Arial" w:hAnsi="Arial" w:hint="default"/>
      </w:rPr>
    </w:lvl>
    <w:lvl w:ilvl="7" w:tplc="8002363A" w:tentative="1">
      <w:start w:val="1"/>
      <w:numFmt w:val="bullet"/>
      <w:lvlText w:val="•"/>
      <w:lvlJc w:val="left"/>
      <w:pPr>
        <w:tabs>
          <w:tab w:val="num" w:pos="5760"/>
        </w:tabs>
        <w:ind w:left="5760" w:hanging="360"/>
      </w:pPr>
      <w:rPr>
        <w:rFonts w:ascii="Arial" w:hAnsi="Arial" w:hint="default"/>
      </w:rPr>
    </w:lvl>
    <w:lvl w:ilvl="8" w:tplc="9BB034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B6D5F"/>
    <w:multiLevelType w:val="hybridMultilevel"/>
    <w:tmpl w:val="182E26C6"/>
    <w:lvl w:ilvl="0" w:tplc="B5C602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52450E"/>
    <w:multiLevelType w:val="hybridMultilevel"/>
    <w:tmpl w:val="7FB2578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0" w15:restartNumberingAfterBreak="0">
    <w:nsid w:val="41E947F9"/>
    <w:multiLevelType w:val="hybridMultilevel"/>
    <w:tmpl w:val="A022D0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43859BF"/>
    <w:multiLevelType w:val="multilevel"/>
    <w:tmpl w:val="8AB23D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760B6A"/>
    <w:multiLevelType w:val="hybridMultilevel"/>
    <w:tmpl w:val="81E6B1E0"/>
    <w:lvl w:ilvl="0" w:tplc="43AA240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31990"/>
    <w:multiLevelType w:val="hybridMultilevel"/>
    <w:tmpl w:val="B776C02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4" w15:restartNumberingAfterBreak="0">
    <w:nsid w:val="4A492980"/>
    <w:multiLevelType w:val="hybridMultilevel"/>
    <w:tmpl w:val="BE94E2AE"/>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4DB67232"/>
    <w:multiLevelType w:val="hybridMultilevel"/>
    <w:tmpl w:val="35927588"/>
    <w:lvl w:ilvl="0" w:tplc="A67C5592">
      <w:numFmt w:val="bullet"/>
      <w:lvlText w:val="-"/>
      <w:lvlJc w:val="left"/>
      <w:pPr>
        <w:ind w:left="720" w:hanging="360"/>
      </w:pPr>
      <w:rPr>
        <w:rFonts w:ascii="Times New Roman" w:eastAsia="Times New Roman" w:hAnsi="Times New Roman" w:cs="Times New Roman"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715C8"/>
    <w:multiLevelType w:val="hybridMultilevel"/>
    <w:tmpl w:val="8822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667BC0"/>
    <w:multiLevelType w:val="hybridMultilevel"/>
    <w:tmpl w:val="E7FE9840"/>
    <w:lvl w:ilvl="0" w:tplc="26B8EA08">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15:restartNumberingAfterBreak="0">
    <w:nsid w:val="5218228C"/>
    <w:multiLevelType w:val="hybridMultilevel"/>
    <w:tmpl w:val="0910EF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727E7D"/>
    <w:multiLevelType w:val="hybridMultilevel"/>
    <w:tmpl w:val="5BA65D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8D22C25"/>
    <w:multiLevelType w:val="multilevel"/>
    <w:tmpl w:val="923468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2" w15:restartNumberingAfterBreak="0">
    <w:nsid w:val="5F230C80"/>
    <w:multiLevelType w:val="hybridMultilevel"/>
    <w:tmpl w:val="81B8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8247D"/>
    <w:multiLevelType w:val="hybridMultilevel"/>
    <w:tmpl w:val="0478EC88"/>
    <w:lvl w:ilvl="0" w:tplc="E2546726">
      <w:start w:val="1"/>
      <w:numFmt w:val="bullet"/>
      <w:lvlText w:val="•"/>
      <w:lvlJc w:val="left"/>
      <w:pPr>
        <w:tabs>
          <w:tab w:val="num" w:pos="720"/>
        </w:tabs>
        <w:ind w:left="720" w:hanging="360"/>
      </w:pPr>
      <w:rPr>
        <w:rFonts w:ascii="Arial" w:hAnsi="Arial" w:hint="default"/>
      </w:rPr>
    </w:lvl>
    <w:lvl w:ilvl="1" w:tplc="9740084E">
      <w:start w:val="40"/>
      <w:numFmt w:val="bullet"/>
      <w:lvlText w:val="•"/>
      <w:lvlJc w:val="left"/>
      <w:pPr>
        <w:tabs>
          <w:tab w:val="num" w:pos="1440"/>
        </w:tabs>
        <w:ind w:left="1440" w:hanging="360"/>
      </w:pPr>
      <w:rPr>
        <w:rFonts w:ascii="Arial" w:hAnsi="Arial" w:hint="default"/>
      </w:rPr>
    </w:lvl>
    <w:lvl w:ilvl="2" w:tplc="DD92AAC6" w:tentative="1">
      <w:start w:val="1"/>
      <w:numFmt w:val="bullet"/>
      <w:lvlText w:val="•"/>
      <w:lvlJc w:val="left"/>
      <w:pPr>
        <w:tabs>
          <w:tab w:val="num" w:pos="2160"/>
        </w:tabs>
        <w:ind w:left="2160" w:hanging="360"/>
      </w:pPr>
      <w:rPr>
        <w:rFonts w:ascii="Arial" w:hAnsi="Arial" w:hint="default"/>
      </w:rPr>
    </w:lvl>
    <w:lvl w:ilvl="3" w:tplc="FEA0D76E" w:tentative="1">
      <w:start w:val="1"/>
      <w:numFmt w:val="bullet"/>
      <w:lvlText w:val="•"/>
      <w:lvlJc w:val="left"/>
      <w:pPr>
        <w:tabs>
          <w:tab w:val="num" w:pos="2880"/>
        </w:tabs>
        <w:ind w:left="2880" w:hanging="360"/>
      </w:pPr>
      <w:rPr>
        <w:rFonts w:ascii="Arial" w:hAnsi="Arial" w:hint="default"/>
      </w:rPr>
    </w:lvl>
    <w:lvl w:ilvl="4" w:tplc="55F40D68" w:tentative="1">
      <w:start w:val="1"/>
      <w:numFmt w:val="bullet"/>
      <w:lvlText w:val="•"/>
      <w:lvlJc w:val="left"/>
      <w:pPr>
        <w:tabs>
          <w:tab w:val="num" w:pos="3600"/>
        </w:tabs>
        <w:ind w:left="3600" w:hanging="360"/>
      </w:pPr>
      <w:rPr>
        <w:rFonts w:ascii="Arial" w:hAnsi="Arial" w:hint="default"/>
      </w:rPr>
    </w:lvl>
    <w:lvl w:ilvl="5" w:tplc="CCB27B10" w:tentative="1">
      <w:start w:val="1"/>
      <w:numFmt w:val="bullet"/>
      <w:lvlText w:val="•"/>
      <w:lvlJc w:val="left"/>
      <w:pPr>
        <w:tabs>
          <w:tab w:val="num" w:pos="4320"/>
        </w:tabs>
        <w:ind w:left="4320" w:hanging="360"/>
      </w:pPr>
      <w:rPr>
        <w:rFonts w:ascii="Arial" w:hAnsi="Arial" w:hint="default"/>
      </w:rPr>
    </w:lvl>
    <w:lvl w:ilvl="6" w:tplc="9EBE5986" w:tentative="1">
      <w:start w:val="1"/>
      <w:numFmt w:val="bullet"/>
      <w:lvlText w:val="•"/>
      <w:lvlJc w:val="left"/>
      <w:pPr>
        <w:tabs>
          <w:tab w:val="num" w:pos="5040"/>
        </w:tabs>
        <w:ind w:left="5040" w:hanging="360"/>
      </w:pPr>
      <w:rPr>
        <w:rFonts w:ascii="Arial" w:hAnsi="Arial" w:hint="default"/>
      </w:rPr>
    </w:lvl>
    <w:lvl w:ilvl="7" w:tplc="C7A0D1B8" w:tentative="1">
      <w:start w:val="1"/>
      <w:numFmt w:val="bullet"/>
      <w:lvlText w:val="•"/>
      <w:lvlJc w:val="left"/>
      <w:pPr>
        <w:tabs>
          <w:tab w:val="num" w:pos="5760"/>
        </w:tabs>
        <w:ind w:left="5760" w:hanging="360"/>
      </w:pPr>
      <w:rPr>
        <w:rFonts w:ascii="Arial" w:hAnsi="Arial" w:hint="default"/>
      </w:rPr>
    </w:lvl>
    <w:lvl w:ilvl="8" w:tplc="133C2F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3C7315"/>
    <w:multiLevelType w:val="hybridMultilevel"/>
    <w:tmpl w:val="20025970"/>
    <w:lvl w:ilvl="0" w:tplc="24D43502">
      <w:start w:val="23"/>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263719"/>
    <w:multiLevelType w:val="hybridMultilevel"/>
    <w:tmpl w:val="65B669A0"/>
    <w:lvl w:ilvl="0" w:tplc="1026D3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254D79"/>
    <w:multiLevelType w:val="hybridMultilevel"/>
    <w:tmpl w:val="A8D477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5C43086"/>
    <w:multiLevelType w:val="hybridMultilevel"/>
    <w:tmpl w:val="6B10A00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7A782947"/>
    <w:multiLevelType w:val="multilevel"/>
    <w:tmpl w:val="CCB25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F854E7"/>
    <w:multiLevelType w:val="hybridMultilevel"/>
    <w:tmpl w:val="B2A2A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8"/>
  </w:num>
  <w:num w:numId="2">
    <w:abstractNumId w:val="19"/>
  </w:num>
  <w:num w:numId="3">
    <w:abstractNumId w:val="26"/>
  </w:num>
  <w:num w:numId="4">
    <w:abstractNumId w:val="6"/>
  </w:num>
  <w:num w:numId="5">
    <w:abstractNumId w:val="4"/>
  </w:num>
  <w:num w:numId="6">
    <w:abstractNumId w:val="20"/>
  </w:num>
  <w:num w:numId="7">
    <w:abstractNumId w:val="39"/>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1"/>
  </w:num>
  <w:num w:numId="12">
    <w:abstractNumId w:val="2"/>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7"/>
  </w:num>
  <w:num w:numId="18">
    <w:abstractNumId w:val="15"/>
  </w:num>
  <w:num w:numId="19">
    <w:abstractNumId w:val="30"/>
  </w:num>
  <w:num w:numId="20">
    <w:abstractNumId w:val="1"/>
  </w:num>
  <w:num w:numId="21">
    <w:abstractNumId w:val="29"/>
  </w:num>
  <w:num w:numId="22">
    <w:abstractNumId w:val="21"/>
  </w:num>
  <w:num w:numId="23">
    <w:abstractNumId w:val="10"/>
  </w:num>
  <w:num w:numId="24">
    <w:abstractNumId w:val="28"/>
  </w:num>
  <w:num w:numId="25">
    <w:abstractNumId w:val="22"/>
  </w:num>
  <w:num w:numId="26">
    <w:abstractNumId w:val="25"/>
  </w:num>
  <w:num w:numId="27">
    <w:abstractNumId w:val="32"/>
  </w:num>
  <w:num w:numId="28">
    <w:abstractNumId w:val="3"/>
  </w:num>
  <w:num w:numId="29">
    <w:abstractNumId w:val="18"/>
  </w:num>
  <w:num w:numId="30">
    <w:abstractNumId w:val="35"/>
  </w:num>
  <w:num w:numId="31">
    <w:abstractNumId w:val="37"/>
  </w:num>
  <w:num w:numId="32">
    <w:abstractNumId w:val="5"/>
  </w:num>
  <w:num w:numId="33">
    <w:abstractNumId w:val="33"/>
  </w:num>
  <w:num w:numId="34">
    <w:abstractNumId w:val="17"/>
  </w:num>
  <w:num w:numId="35">
    <w:abstractNumId w:val="11"/>
  </w:num>
  <w:num w:numId="36">
    <w:abstractNumId w:val="3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7"/>
  </w:num>
  <w:num w:numId="40">
    <w:abstractNumId w:val="1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0F"/>
    <w:rsid w:val="0000017A"/>
    <w:rsid w:val="000033EE"/>
    <w:rsid w:val="00016D7C"/>
    <w:rsid w:val="00021001"/>
    <w:rsid w:val="00024655"/>
    <w:rsid w:val="000405A1"/>
    <w:rsid w:val="00052ECC"/>
    <w:rsid w:val="000564EC"/>
    <w:rsid w:val="00065EC4"/>
    <w:rsid w:val="00066912"/>
    <w:rsid w:val="000914A4"/>
    <w:rsid w:val="00094C72"/>
    <w:rsid w:val="0009545F"/>
    <w:rsid w:val="000A2017"/>
    <w:rsid w:val="000A74B4"/>
    <w:rsid w:val="000B1440"/>
    <w:rsid w:val="000B2BC9"/>
    <w:rsid w:val="000C74E6"/>
    <w:rsid w:val="000D5431"/>
    <w:rsid w:val="000F589A"/>
    <w:rsid w:val="00102AEA"/>
    <w:rsid w:val="001076CF"/>
    <w:rsid w:val="00114EBB"/>
    <w:rsid w:val="00126021"/>
    <w:rsid w:val="0013023B"/>
    <w:rsid w:val="0013302A"/>
    <w:rsid w:val="00140720"/>
    <w:rsid w:val="00141972"/>
    <w:rsid w:val="001419EC"/>
    <w:rsid w:val="0014459D"/>
    <w:rsid w:val="00145340"/>
    <w:rsid w:val="00145F9E"/>
    <w:rsid w:val="00150000"/>
    <w:rsid w:val="00160B82"/>
    <w:rsid w:val="00171F13"/>
    <w:rsid w:val="001819B5"/>
    <w:rsid w:val="00190BCC"/>
    <w:rsid w:val="00193471"/>
    <w:rsid w:val="00197F1C"/>
    <w:rsid w:val="001A1983"/>
    <w:rsid w:val="001A4658"/>
    <w:rsid w:val="001B1AC0"/>
    <w:rsid w:val="001E07F8"/>
    <w:rsid w:val="001E3E08"/>
    <w:rsid w:val="001E78FB"/>
    <w:rsid w:val="001F04D2"/>
    <w:rsid w:val="00200B13"/>
    <w:rsid w:val="002030CE"/>
    <w:rsid w:val="00213834"/>
    <w:rsid w:val="00213C71"/>
    <w:rsid w:val="00213E25"/>
    <w:rsid w:val="0022320E"/>
    <w:rsid w:val="00226FDA"/>
    <w:rsid w:val="00261C39"/>
    <w:rsid w:val="002652B1"/>
    <w:rsid w:val="002653EE"/>
    <w:rsid w:val="00266107"/>
    <w:rsid w:val="00272017"/>
    <w:rsid w:val="00282DDA"/>
    <w:rsid w:val="002933B8"/>
    <w:rsid w:val="002957E6"/>
    <w:rsid w:val="002959F0"/>
    <w:rsid w:val="00297438"/>
    <w:rsid w:val="002A2F91"/>
    <w:rsid w:val="002A577F"/>
    <w:rsid w:val="002B6782"/>
    <w:rsid w:val="002C4BC9"/>
    <w:rsid w:val="002D6974"/>
    <w:rsid w:val="002F213F"/>
    <w:rsid w:val="002F46A3"/>
    <w:rsid w:val="00301079"/>
    <w:rsid w:val="003241E6"/>
    <w:rsid w:val="00325067"/>
    <w:rsid w:val="003258F8"/>
    <w:rsid w:val="00327EAF"/>
    <w:rsid w:val="0033396D"/>
    <w:rsid w:val="003417C5"/>
    <w:rsid w:val="003427E7"/>
    <w:rsid w:val="00347952"/>
    <w:rsid w:val="003479CB"/>
    <w:rsid w:val="00356221"/>
    <w:rsid w:val="003579EC"/>
    <w:rsid w:val="00361704"/>
    <w:rsid w:val="003621DC"/>
    <w:rsid w:val="00363EFC"/>
    <w:rsid w:val="003741E3"/>
    <w:rsid w:val="00376767"/>
    <w:rsid w:val="003773CA"/>
    <w:rsid w:val="00384DEE"/>
    <w:rsid w:val="003A5036"/>
    <w:rsid w:val="003A5F72"/>
    <w:rsid w:val="003A7EC7"/>
    <w:rsid w:val="003C1D26"/>
    <w:rsid w:val="003C2084"/>
    <w:rsid w:val="003D4B88"/>
    <w:rsid w:val="003E56E5"/>
    <w:rsid w:val="00413C5D"/>
    <w:rsid w:val="00417613"/>
    <w:rsid w:val="00417F79"/>
    <w:rsid w:val="004239F5"/>
    <w:rsid w:val="00423AE5"/>
    <w:rsid w:val="00433FCF"/>
    <w:rsid w:val="00434C3F"/>
    <w:rsid w:val="0043693F"/>
    <w:rsid w:val="00440A62"/>
    <w:rsid w:val="00441DBD"/>
    <w:rsid w:val="00450C8A"/>
    <w:rsid w:val="004535D9"/>
    <w:rsid w:val="00453961"/>
    <w:rsid w:val="00453A9E"/>
    <w:rsid w:val="00460C94"/>
    <w:rsid w:val="00475A7B"/>
    <w:rsid w:val="00480FC6"/>
    <w:rsid w:val="00490D03"/>
    <w:rsid w:val="00491FD2"/>
    <w:rsid w:val="00496D25"/>
    <w:rsid w:val="00497117"/>
    <w:rsid w:val="004A01C3"/>
    <w:rsid w:val="004A16F2"/>
    <w:rsid w:val="004A2D9B"/>
    <w:rsid w:val="004A711E"/>
    <w:rsid w:val="004B2530"/>
    <w:rsid w:val="004C5EAB"/>
    <w:rsid w:val="004D0853"/>
    <w:rsid w:val="004D721D"/>
    <w:rsid w:val="004D7DFB"/>
    <w:rsid w:val="004E1628"/>
    <w:rsid w:val="00500AA9"/>
    <w:rsid w:val="005062C5"/>
    <w:rsid w:val="00510572"/>
    <w:rsid w:val="0052004C"/>
    <w:rsid w:val="005202C4"/>
    <w:rsid w:val="00524BC5"/>
    <w:rsid w:val="00535451"/>
    <w:rsid w:val="00535588"/>
    <w:rsid w:val="00536285"/>
    <w:rsid w:val="00546139"/>
    <w:rsid w:val="00550147"/>
    <w:rsid w:val="00571302"/>
    <w:rsid w:val="00571A05"/>
    <w:rsid w:val="00572289"/>
    <w:rsid w:val="005B11FC"/>
    <w:rsid w:val="005B2B0F"/>
    <w:rsid w:val="005B5442"/>
    <w:rsid w:val="005C4EC9"/>
    <w:rsid w:val="005D1F43"/>
    <w:rsid w:val="005D2BFA"/>
    <w:rsid w:val="005D3AE7"/>
    <w:rsid w:val="005D7A07"/>
    <w:rsid w:val="005E1ACB"/>
    <w:rsid w:val="005E622F"/>
    <w:rsid w:val="005F15F8"/>
    <w:rsid w:val="00612A4B"/>
    <w:rsid w:val="00613395"/>
    <w:rsid w:val="006133AC"/>
    <w:rsid w:val="00620EBD"/>
    <w:rsid w:val="00621FA1"/>
    <w:rsid w:val="00626830"/>
    <w:rsid w:val="0062762F"/>
    <w:rsid w:val="0063185B"/>
    <w:rsid w:val="00635AE3"/>
    <w:rsid w:val="00646E76"/>
    <w:rsid w:val="00656F27"/>
    <w:rsid w:val="00656FD0"/>
    <w:rsid w:val="0066349B"/>
    <w:rsid w:val="00667D48"/>
    <w:rsid w:val="00671EEB"/>
    <w:rsid w:val="006750A3"/>
    <w:rsid w:val="006850BB"/>
    <w:rsid w:val="006854D9"/>
    <w:rsid w:val="006906A8"/>
    <w:rsid w:val="0069199E"/>
    <w:rsid w:val="006A44A3"/>
    <w:rsid w:val="006C371B"/>
    <w:rsid w:val="006E3C2F"/>
    <w:rsid w:val="006F091B"/>
    <w:rsid w:val="006F63FE"/>
    <w:rsid w:val="007000A3"/>
    <w:rsid w:val="00705B68"/>
    <w:rsid w:val="00710EF2"/>
    <w:rsid w:val="00713828"/>
    <w:rsid w:val="007267D1"/>
    <w:rsid w:val="00734080"/>
    <w:rsid w:val="00757BF3"/>
    <w:rsid w:val="00761738"/>
    <w:rsid w:val="007803CB"/>
    <w:rsid w:val="007A4280"/>
    <w:rsid w:val="007B45FD"/>
    <w:rsid w:val="007B5F75"/>
    <w:rsid w:val="007B7DFA"/>
    <w:rsid w:val="007E14FE"/>
    <w:rsid w:val="007E2D69"/>
    <w:rsid w:val="008010C8"/>
    <w:rsid w:val="0082690B"/>
    <w:rsid w:val="00830CE7"/>
    <w:rsid w:val="0084737C"/>
    <w:rsid w:val="008502C0"/>
    <w:rsid w:val="008539F5"/>
    <w:rsid w:val="0085418C"/>
    <w:rsid w:val="008604A6"/>
    <w:rsid w:val="0086423D"/>
    <w:rsid w:val="00865740"/>
    <w:rsid w:val="008743CC"/>
    <w:rsid w:val="0087480E"/>
    <w:rsid w:val="0088249E"/>
    <w:rsid w:val="0088359C"/>
    <w:rsid w:val="008A1246"/>
    <w:rsid w:val="008A2DC0"/>
    <w:rsid w:val="008A3C32"/>
    <w:rsid w:val="008A64E2"/>
    <w:rsid w:val="008B54AA"/>
    <w:rsid w:val="008B65F1"/>
    <w:rsid w:val="008B7AB9"/>
    <w:rsid w:val="008C579E"/>
    <w:rsid w:val="008E25DD"/>
    <w:rsid w:val="008E7C6C"/>
    <w:rsid w:val="008F7B5C"/>
    <w:rsid w:val="00902555"/>
    <w:rsid w:val="0090514F"/>
    <w:rsid w:val="009146E6"/>
    <w:rsid w:val="009154A8"/>
    <w:rsid w:val="0091560F"/>
    <w:rsid w:val="009169AC"/>
    <w:rsid w:val="009237AD"/>
    <w:rsid w:val="00925CB7"/>
    <w:rsid w:val="009331C4"/>
    <w:rsid w:val="009404BE"/>
    <w:rsid w:val="00952207"/>
    <w:rsid w:val="00956EB4"/>
    <w:rsid w:val="009632DB"/>
    <w:rsid w:val="00963B6B"/>
    <w:rsid w:val="00975F33"/>
    <w:rsid w:val="00983739"/>
    <w:rsid w:val="009839B1"/>
    <w:rsid w:val="009A2436"/>
    <w:rsid w:val="009A6F0A"/>
    <w:rsid w:val="009B3400"/>
    <w:rsid w:val="009B65A6"/>
    <w:rsid w:val="009C247B"/>
    <w:rsid w:val="009D2BAC"/>
    <w:rsid w:val="009D4B23"/>
    <w:rsid w:val="009D6A8E"/>
    <w:rsid w:val="009E4ED2"/>
    <w:rsid w:val="009F78EC"/>
    <w:rsid w:val="00A04CFA"/>
    <w:rsid w:val="00A0642D"/>
    <w:rsid w:val="00A10745"/>
    <w:rsid w:val="00A16EA7"/>
    <w:rsid w:val="00A222F7"/>
    <w:rsid w:val="00A43F6F"/>
    <w:rsid w:val="00A50932"/>
    <w:rsid w:val="00A553EB"/>
    <w:rsid w:val="00A62A70"/>
    <w:rsid w:val="00A63632"/>
    <w:rsid w:val="00A70ED6"/>
    <w:rsid w:val="00A749D2"/>
    <w:rsid w:val="00A74D4C"/>
    <w:rsid w:val="00A84409"/>
    <w:rsid w:val="00A87C74"/>
    <w:rsid w:val="00A9449F"/>
    <w:rsid w:val="00A97D6D"/>
    <w:rsid w:val="00AA209B"/>
    <w:rsid w:val="00AA4736"/>
    <w:rsid w:val="00AA5C31"/>
    <w:rsid w:val="00AA7105"/>
    <w:rsid w:val="00AC26B1"/>
    <w:rsid w:val="00AD7566"/>
    <w:rsid w:val="00AE52F5"/>
    <w:rsid w:val="00AF7B66"/>
    <w:rsid w:val="00B01D0A"/>
    <w:rsid w:val="00B064C3"/>
    <w:rsid w:val="00B24D71"/>
    <w:rsid w:val="00B251E9"/>
    <w:rsid w:val="00B2529A"/>
    <w:rsid w:val="00B41617"/>
    <w:rsid w:val="00B46A2F"/>
    <w:rsid w:val="00B46D37"/>
    <w:rsid w:val="00B534B1"/>
    <w:rsid w:val="00B55304"/>
    <w:rsid w:val="00B62D14"/>
    <w:rsid w:val="00B63C97"/>
    <w:rsid w:val="00B7163D"/>
    <w:rsid w:val="00B71C49"/>
    <w:rsid w:val="00B84E87"/>
    <w:rsid w:val="00B87879"/>
    <w:rsid w:val="00B912F5"/>
    <w:rsid w:val="00B94838"/>
    <w:rsid w:val="00BA0324"/>
    <w:rsid w:val="00BB6925"/>
    <w:rsid w:val="00BD25B9"/>
    <w:rsid w:val="00BD5333"/>
    <w:rsid w:val="00BD681C"/>
    <w:rsid w:val="00BF28A9"/>
    <w:rsid w:val="00BF445C"/>
    <w:rsid w:val="00C1424E"/>
    <w:rsid w:val="00C263D7"/>
    <w:rsid w:val="00C31CFF"/>
    <w:rsid w:val="00C321B0"/>
    <w:rsid w:val="00C335B1"/>
    <w:rsid w:val="00C37CD0"/>
    <w:rsid w:val="00C601B8"/>
    <w:rsid w:val="00C66B7E"/>
    <w:rsid w:val="00C717AD"/>
    <w:rsid w:val="00C74185"/>
    <w:rsid w:val="00C8264C"/>
    <w:rsid w:val="00C83B14"/>
    <w:rsid w:val="00C86E88"/>
    <w:rsid w:val="00C93DDA"/>
    <w:rsid w:val="00C955D6"/>
    <w:rsid w:val="00C9577D"/>
    <w:rsid w:val="00CC174C"/>
    <w:rsid w:val="00CE042B"/>
    <w:rsid w:val="00CF74EF"/>
    <w:rsid w:val="00D05A72"/>
    <w:rsid w:val="00D077F7"/>
    <w:rsid w:val="00D1251A"/>
    <w:rsid w:val="00D22281"/>
    <w:rsid w:val="00D2692F"/>
    <w:rsid w:val="00D26E61"/>
    <w:rsid w:val="00D26FB4"/>
    <w:rsid w:val="00D31AC9"/>
    <w:rsid w:val="00D31E98"/>
    <w:rsid w:val="00D50C30"/>
    <w:rsid w:val="00D61BF2"/>
    <w:rsid w:val="00D6632D"/>
    <w:rsid w:val="00D824C1"/>
    <w:rsid w:val="00D83092"/>
    <w:rsid w:val="00D836A5"/>
    <w:rsid w:val="00D9390A"/>
    <w:rsid w:val="00DA2129"/>
    <w:rsid w:val="00DA320D"/>
    <w:rsid w:val="00DA3F1F"/>
    <w:rsid w:val="00DA4F66"/>
    <w:rsid w:val="00DA5B97"/>
    <w:rsid w:val="00DB1778"/>
    <w:rsid w:val="00DB3C84"/>
    <w:rsid w:val="00DB573C"/>
    <w:rsid w:val="00DB5DF8"/>
    <w:rsid w:val="00DB65F9"/>
    <w:rsid w:val="00DC4265"/>
    <w:rsid w:val="00DC4D1A"/>
    <w:rsid w:val="00DD1E33"/>
    <w:rsid w:val="00DD2294"/>
    <w:rsid w:val="00DD491E"/>
    <w:rsid w:val="00DE02AC"/>
    <w:rsid w:val="00DF7C35"/>
    <w:rsid w:val="00E037EB"/>
    <w:rsid w:val="00E061B2"/>
    <w:rsid w:val="00E13C66"/>
    <w:rsid w:val="00E21A19"/>
    <w:rsid w:val="00E25AD3"/>
    <w:rsid w:val="00E261C9"/>
    <w:rsid w:val="00E2641A"/>
    <w:rsid w:val="00E268A4"/>
    <w:rsid w:val="00E26930"/>
    <w:rsid w:val="00E27E46"/>
    <w:rsid w:val="00E33B58"/>
    <w:rsid w:val="00E611DF"/>
    <w:rsid w:val="00E61958"/>
    <w:rsid w:val="00E7647A"/>
    <w:rsid w:val="00E8625B"/>
    <w:rsid w:val="00E90FFD"/>
    <w:rsid w:val="00E95244"/>
    <w:rsid w:val="00EC3AC7"/>
    <w:rsid w:val="00EC766C"/>
    <w:rsid w:val="00ED1C01"/>
    <w:rsid w:val="00ED3BC8"/>
    <w:rsid w:val="00EE7491"/>
    <w:rsid w:val="00EF7CBC"/>
    <w:rsid w:val="00F00735"/>
    <w:rsid w:val="00F16D7D"/>
    <w:rsid w:val="00F2020C"/>
    <w:rsid w:val="00F30C15"/>
    <w:rsid w:val="00F31D50"/>
    <w:rsid w:val="00F336D7"/>
    <w:rsid w:val="00F34772"/>
    <w:rsid w:val="00F45962"/>
    <w:rsid w:val="00F468C2"/>
    <w:rsid w:val="00F468F0"/>
    <w:rsid w:val="00F47E03"/>
    <w:rsid w:val="00F47EAD"/>
    <w:rsid w:val="00F55312"/>
    <w:rsid w:val="00F57B48"/>
    <w:rsid w:val="00F60F07"/>
    <w:rsid w:val="00F61C8A"/>
    <w:rsid w:val="00F91920"/>
    <w:rsid w:val="00FB42AB"/>
    <w:rsid w:val="00FC469B"/>
    <w:rsid w:val="00FC4F64"/>
    <w:rsid w:val="00FC6F8C"/>
    <w:rsid w:val="00FD510B"/>
    <w:rsid w:val="00FD562D"/>
    <w:rsid w:val="00FD671B"/>
    <w:rsid w:val="00FE2BB3"/>
    <w:rsid w:val="00FE3D99"/>
    <w:rsid w:val="00FE6634"/>
    <w:rsid w:val="00FE6B2A"/>
    <w:rsid w:val="00FE7EF3"/>
    <w:rsid w:val="00FF15A6"/>
    <w:rsid w:val="00FF3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B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paragraph" w:customStyle="1" w:styleId="PARAGRAPH">
    <w:name w:val="PARAGRAPH"/>
    <w:link w:val="PARAGRAPHChar"/>
    <w:qFormat/>
    <w:rsid w:val="00B251E9"/>
    <w:pPr>
      <w:snapToGrid w:val="0"/>
      <w:spacing w:before="100" w:after="200" w:line="240" w:lineRule="auto"/>
      <w:jc w:val="both"/>
    </w:pPr>
    <w:rPr>
      <w:rFonts w:ascii="Arial" w:eastAsia="Times New Roman" w:hAnsi="Arial" w:cs="Arial"/>
      <w:spacing w:val="8"/>
      <w:sz w:val="20"/>
      <w:szCs w:val="20"/>
      <w:lang w:val="en-GB" w:eastAsia="zh-CN"/>
    </w:rPr>
  </w:style>
  <w:style w:type="character" w:styleId="Hyperlink">
    <w:name w:val="Hyperlink"/>
    <w:uiPriority w:val="99"/>
    <w:rsid w:val="00B251E9"/>
    <w:rPr>
      <w:color w:val="0000FF"/>
      <w:u w:val="single"/>
    </w:rPr>
  </w:style>
  <w:style w:type="character" w:customStyle="1" w:styleId="PARAGRAPHChar">
    <w:name w:val="PARAGRAPH Char"/>
    <w:link w:val="PARAGRAPH"/>
    <w:rsid w:val="00B251E9"/>
    <w:rPr>
      <w:rFonts w:ascii="Arial" w:eastAsia="Times New Roman" w:hAnsi="Arial" w:cs="Arial"/>
      <w:spacing w:val="8"/>
      <w:sz w:val="20"/>
      <w:szCs w:val="20"/>
      <w:lang w:val="en-GB" w:eastAsia="zh-CN"/>
    </w:rPr>
  </w:style>
  <w:style w:type="character" w:styleId="CommentReference">
    <w:name w:val="annotation reference"/>
    <w:basedOn w:val="DefaultParagraphFont"/>
    <w:uiPriority w:val="99"/>
    <w:semiHidden/>
    <w:unhideWhenUsed/>
    <w:rsid w:val="00500AA9"/>
    <w:rPr>
      <w:sz w:val="16"/>
      <w:szCs w:val="16"/>
    </w:rPr>
  </w:style>
  <w:style w:type="paragraph" w:styleId="CommentText">
    <w:name w:val="annotation text"/>
    <w:basedOn w:val="Normal"/>
    <w:link w:val="CommentTextChar"/>
    <w:uiPriority w:val="99"/>
    <w:semiHidden/>
    <w:unhideWhenUsed/>
    <w:rsid w:val="00500AA9"/>
    <w:pPr>
      <w:spacing w:line="240" w:lineRule="auto"/>
    </w:pPr>
    <w:rPr>
      <w:sz w:val="20"/>
      <w:szCs w:val="20"/>
    </w:rPr>
  </w:style>
  <w:style w:type="character" w:customStyle="1" w:styleId="CommentTextChar">
    <w:name w:val="Comment Text Char"/>
    <w:basedOn w:val="DefaultParagraphFont"/>
    <w:link w:val="CommentText"/>
    <w:uiPriority w:val="99"/>
    <w:semiHidden/>
    <w:rsid w:val="00500AA9"/>
    <w:rPr>
      <w:sz w:val="20"/>
      <w:szCs w:val="20"/>
    </w:rPr>
  </w:style>
  <w:style w:type="paragraph" w:styleId="CommentSubject">
    <w:name w:val="annotation subject"/>
    <w:basedOn w:val="CommentText"/>
    <w:next w:val="CommentText"/>
    <w:link w:val="CommentSubjectChar"/>
    <w:uiPriority w:val="99"/>
    <w:semiHidden/>
    <w:unhideWhenUsed/>
    <w:rsid w:val="00500AA9"/>
    <w:rPr>
      <w:b/>
      <w:bCs/>
    </w:rPr>
  </w:style>
  <w:style w:type="character" w:customStyle="1" w:styleId="CommentSubjectChar">
    <w:name w:val="Comment Subject Char"/>
    <w:basedOn w:val="CommentTextChar"/>
    <w:link w:val="CommentSubject"/>
    <w:uiPriority w:val="99"/>
    <w:semiHidden/>
    <w:rsid w:val="00500AA9"/>
    <w:rPr>
      <w:b/>
      <w:bCs/>
      <w:sz w:val="20"/>
      <w:szCs w:val="20"/>
    </w:rPr>
  </w:style>
  <w:style w:type="paragraph" w:styleId="BalloonText">
    <w:name w:val="Balloon Text"/>
    <w:basedOn w:val="Normal"/>
    <w:link w:val="BalloonTextChar"/>
    <w:uiPriority w:val="99"/>
    <w:semiHidden/>
    <w:unhideWhenUsed/>
    <w:rsid w:val="00500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A9"/>
    <w:rPr>
      <w:rFonts w:ascii="Segoe UI" w:hAnsi="Segoe UI" w:cs="Segoe UI"/>
      <w:sz w:val="18"/>
      <w:szCs w:val="18"/>
    </w:rPr>
  </w:style>
  <w:style w:type="paragraph" w:styleId="BodyTextIndent3">
    <w:name w:val="Body Text Indent 3"/>
    <w:basedOn w:val="Normal"/>
    <w:link w:val="BodyTextIndent3Char"/>
    <w:rsid w:val="00480FC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ind w:left="705" w:hanging="705"/>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480FC6"/>
    <w:rPr>
      <w:rFonts w:ascii="Arial" w:eastAsia="Times New Roman" w:hAnsi="Arial" w:cs="Times New Roman"/>
      <w:b/>
      <w:sz w:val="24"/>
      <w:szCs w:val="20"/>
    </w:rPr>
  </w:style>
  <w:style w:type="paragraph" w:styleId="Footer">
    <w:name w:val="footer"/>
    <w:basedOn w:val="Normal"/>
    <w:link w:val="FooterChar"/>
    <w:uiPriority w:val="99"/>
    <w:rsid w:val="00DA2129"/>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uiPriority w:val="99"/>
    <w:rsid w:val="00DA2129"/>
    <w:rPr>
      <w:rFonts w:ascii="Arial" w:eastAsia="Times New Roman" w:hAnsi="Arial" w:cs="Times New Roman"/>
      <w:szCs w:val="20"/>
      <w:lang w:val="fr-FR" w:eastAsia="en-GB"/>
    </w:rPr>
  </w:style>
  <w:style w:type="paragraph" w:styleId="Header">
    <w:name w:val="header"/>
    <w:basedOn w:val="Normal"/>
    <w:link w:val="HeaderChar"/>
    <w:uiPriority w:val="99"/>
    <w:unhideWhenUsed/>
    <w:rsid w:val="00550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147"/>
  </w:style>
  <w:style w:type="paragraph" w:styleId="PlainText">
    <w:name w:val="Plain Text"/>
    <w:basedOn w:val="Normal"/>
    <w:link w:val="PlainTextChar"/>
    <w:rsid w:val="001819B5"/>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819B5"/>
    <w:rPr>
      <w:rFonts w:ascii="Courier New" w:eastAsia="Times New Roman" w:hAnsi="Courier New" w:cs="Times New Roman"/>
      <w:sz w:val="20"/>
      <w:szCs w:val="20"/>
      <w:lang w:val="en-US"/>
    </w:rPr>
  </w:style>
  <w:style w:type="table" w:styleId="TableGrid">
    <w:name w:val="Table Grid"/>
    <w:basedOn w:val="TableNormal"/>
    <w:uiPriority w:val="39"/>
    <w:rsid w:val="0075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4C72"/>
    <w:rPr>
      <w:color w:val="954F72" w:themeColor="followedHyperlink"/>
      <w:u w:val="single"/>
    </w:rPr>
  </w:style>
  <w:style w:type="character" w:styleId="UnresolvedMention">
    <w:name w:val="Unresolved Mention"/>
    <w:basedOn w:val="DefaultParagraphFont"/>
    <w:uiPriority w:val="99"/>
    <w:semiHidden/>
    <w:unhideWhenUsed/>
    <w:rsid w:val="00B8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5461">
      <w:bodyDiv w:val="1"/>
      <w:marLeft w:val="0"/>
      <w:marRight w:val="0"/>
      <w:marTop w:val="0"/>
      <w:marBottom w:val="0"/>
      <w:divBdr>
        <w:top w:val="none" w:sz="0" w:space="0" w:color="auto"/>
        <w:left w:val="none" w:sz="0" w:space="0" w:color="auto"/>
        <w:bottom w:val="none" w:sz="0" w:space="0" w:color="auto"/>
        <w:right w:val="none" w:sz="0" w:space="0" w:color="auto"/>
      </w:divBdr>
    </w:div>
    <w:div w:id="289675416">
      <w:bodyDiv w:val="1"/>
      <w:marLeft w:val="0"/>
      <w:marRight w:val="0"/>
      <w:marTop w:val="0"/>
      <w:marBottom w:val="0"/>
      <w:divBdr>
        <w:top w:val="none" w:sz="0" w:space="0" w:color="auto"/>
        <w:left w:val="none" w:sz="0" w:space="0" w:color="auto"/>
        <w:bottom w:val="none" w:sz="0" w:space="0" w:color="auto"/>
        <w:right w:val="none" w:sz="0" w:space="0" w:color="auto"/>
      </w:divBdr>
    </w:div>
    <w:div w:id="1037126894">
      <w:bodyDiv w:val="1"/>
      <w:marLeft w:val="0"/>
      <w:marRight w:val="0"/>
      <w:marTop w:val="0"/>
      <w:marBottom w:val="0"/>
      <w:divBdr>
        <w:top w:val="none" w:sz="0" w:space="0" w:color="auto"/>
        <w:left w:val="none" w:sz="0" w:space="0" w:color="auto"/>
        <w:bottom w:val="none" w:sz="0" w:space="0" w:color="auto"/>
        <w:right w:val="none" w:sz="0" w:space="0" w:color="auto"/>
      </w:divBdr>
      <w:divsChild>
        <w:div w:id="2069255627">
          <w:marLeft w:val="547"/>
          <w:marRight w:val="0"/>
          <w:marTop w:val="0"/>
          <w:marBottom w:val="0"/>
          <w:divBdr>
            <w:top w:val="none" w:sz="0" w:space="0" w:color="auto"/>
            <w:left w:val="none" w:sz="0" w:space="0" w:color="auto"/>
            <w:bottom w:val="none" w:sz="0" w:space="0" w:color="auto"/>
            <w:right w:val="none" w:sz="0" w:space="0" w:color="auto"/>
          </w:divBdr>
        </w:div>
        <w:div w:id="598803266">
          <w:marLeft w:val="1267"/>
          <w:marRight w:val="0"/>
          <w:marTop w:val="0"/>
          <w:marBottom w:val="0"/>
          <w:divBdr>
            <w:top w:val="none" w:sz="0" w:space="0" w:color="auto"/>
            <w:left w:val="none" w:sz="0" w:space="0" w:color="auto"/>
            <w:bottom w:val="none" w:sz="0" w:space="0" w:color="auto"/>
            <w:right w:val="none" w:sz="0" w:space="0" w:color="auto"/>
          </w:divBdr>
        </w:div>
        <w:div w:id="1362515253">
          <w:marLeft w:val="1267"/>
          <w:marRight w:val="0"/>
          <w:marTop w:val="0"/>
          <w:marBottom w:val="0"/>
          <w:divBdr>
            <w:top w:val="none" w:sz="0" w:space="0" w:color="auto"/>
            <w:left w:val="none" w:sz="0" w:space="0" w:color="auto"/>
            <w:bottom w:val="none" w:sz="0" w:space="0" w:color="auto"/>
            <w:right w:val="none" w:sz="0" w:space="0" w:color="auto"/>
          </w:divBdr>
        </w:div>
        <w:div w:id="1659067383">
          <w:marLeft w:val="1267"/>
          <w:marRight w:val="0"/>
          <w:marTop w:val="0"/>
          <w:marBottom w:val="0"/>
          <w:divBdr>
            <w:top w:val="none" w:sz="0" w:space="0" w:color="auto"/>
            <w:left w:val="none" w:sz="0" w:space="0" w:color="auto"/>
            <w:bottom w:val="none" w:sz="0" w:space="0" w:color="auto"/>
            <w:right w:val="none" w:sz="0" w:space="0" w:color="auto"/>
          </w:divBdr>
        </w:div>
        <w:div w:id="378819645">
          <w:marLeft w:val="547"/>
          <w:marRight w:val="0"/>
          <w:marTop w:val="0"/>
          <w:marBottom w:val="0"/>
          <w:divBdr>
            <w:top w:val="none" w:sz="0" w:space="0" w:color="auto"/>
            <w:left w:val="none" w:sz="0" w:space="0" w:color="auto"/>
            <w:bottom w:val="none" w:sz="0" w:space="0" w:color="auto"/>
            <w:right w:val="none" w:sz="0" w:space="0" w:color="auto"/>
          </w:divBdr>
        </w:div>
        <w:div w:id="744109299">
          <w:marLeft w:val="1267"/>
          <w:marRight w:val="0"/>
          <w:marTop w:val="0"/>
          <w:marBottom w:val="0"/>
          <w:divBdr>
            <w:top w:val="none" w:sz="0" w:space="0" w:color="auto"/>
            <w:left w:val="none" w:sz="0" w:space="0" w:color="auto"/>
            <w:bottom w:val="none" w:sz="0" w:space="0" w:color="auto"/>
            <w:right w:val="none" w:sz="0" w:space="0" w:color="auto"/>
          </w:divBdr>
        </w:div>
        <w:div w:id="1006447504">
          <w:marLeft w:val="1267"/>
          <w:marRight w:val="0"/>
          <w:marTop w:val="0"/>
          <w:marBottom w:val="0"/>
          <w:divBdr>
            <w:top w:val="none" w:sz="0" w:space="0" w:color="auto"/>
            <w:left w:val="none" w:sz="0" w:space="0" w:color="auto"/>
            <w:bottom w:val="none" w:sz="0" w:space="0" w:color="auto"/>
            <w:right w:val="none" w:sz="0" w:space="0" w:color="auto"/>
          </w:divBdr>
        </w:div>
        <w:div w:id="1266888837">
          <w:marLeft w:val="1267"/>
          <w:marRight w:val="0"/>
          <w:marTop w:val="0"/>
          <w:marBottom w:val="0"/>
          <w:divBdr>
            <w:top w:val="none" w:sz="0" w:space="0" w:color="auto"/>
            <w:left w:val="none" w:sz="0" w:space="0" w:color="auto"/>
            <w:bottom w:val="none" w:sz="0" w:space="0" w:color="auto"/>
            <w:right w:val="none" w:sz="0" w:space="0" w:color="auto"/>
          </w:divBdr>
        </w:div>
        <w:div w:id="2055960976">
          <w:marLeft w:val="1267"/>
          <w:marRight w:val="0"/>
          <w:marTop w:val="0"/>
          <w:marBottom w:val="0"/>
          <w:divBdr>
            <w:top w:val="none" w:sz="0" w:space="0" w:color="auto"/>
            <w:left w:val="none" w:sz="0" w:space="0" w:color="auto"/>
            <w:bottom w:val="none" w:sz="0" w:space="0" w:color="auto"/>
            <w:right w:val="none" w:sz="0" w:space="0" w:color="auto"/>
          </w:divBdr>
        </w:div>
        <w:div w:id="1969817529">
          <w:marLeft w:val="547"/>
          <w:marRight w:val="0"/>
          <w:marTop w:val="0"/>
          <w:marBottom w:val="0"/>
          <w:divBdr>
            <w:top w:val="none" w:sz="0" w:space="0" w:color="auto"/>
            <w:left w:val="none" w:sz="0" w:space="0" w:color="auto"/>
            <w:bottom w:val="none" w:sz="0" w:space="0" w:color="auto"/>
            <w:right w:val="none" w:sz="0" w:space="0" w:color="auto"/>
          </w:divBdr>
        </w:div>
      </w:divsChild>
    </w:div>
    <w:div w:id="1728645628">
      <w:bodyDiv w:val="1"/>
      <w:marLeft w:val="0"/>
      <w:marRight w:val="0"/>
      <w:marTop w:val="0"/>
      <w:marBottom w:val="0"/>
      <w:divBdr>
        <w:top w:val="none" w:sz="0" w:space="0" w:color="auto"/>
        <w:left w:val="none" w:sz="0" w:space="0" w:color="auto"/>
        <w:bottom w:val="none" w:sz="0" w:space="0" w:color="auto"/>
        <w:right w:val="none" w:sz="0" w:space="0" w:color="auto"/>
      </w:divBdr>
    </w:div>
    <w:div w:id="20222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publications/iecex-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ex.com/publications/operational-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ACDB-5FC6-40FF-880A-2372F513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11</cp:revision>
  <dcterms:created xsi:type="dcterms:W3CDTF">2019-03-25T05:39:00Z</dcterms:created>
  <dcterms:modified xsi:type="dcterms:W3CDTF">2019-05-02T11:56:00Z</dcterms:modified>
</cp:coreProperties>
</file>