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6D0" w:rsidRDefault="002F76D0" w:rsidP="002F76D0">
      <w:pPr>
        <w:suppressAutoHyphens/>
        <w:spacing w:after="54" w:line="240" w:lineRule="exact"/>
        <w:jc w:val="left"/>
        <w:rPr>
          <w:rFonts w:cs="Times New Roman"/>
          <w:b/>
          <w:bCs/>
          <w:i/>
          <w:color w:val="000000"/>
          <w:spacing w:val="0"/>
          <w:sz w:val="22"/>
          <w:szCs w:val="22"/>
          <w:lang w:val="en-AU" w:eastAsia="en-US"/>
        </w:rPr>
      </w:pPr>
      <w:r>
        <w:rPr>
          <w:rFonts w:cs="Times New Roman"/>
          <w:b/>
          <w:bCs/>
          <w:i/>
          <w:color w:val="000000"/>
          <w:spacing w:val="0"/>
          <w:sz w:val="22"/>
          <w:szCs w:val="22"/>
          <w:lang w:val="en-AU" w:eastAsia="en-US"/>
        </w:rPr>
        <w:tab/>
      </w:r>
      <w:bookmarkStart w:id="0" w:name="_GoBack"/>
      <w:bookmarkEnd w:id="0"/>
    </w:p>
    <w:p w:rsidR="002F76D0" w:rsidRPr="002F76D0" w:rsidRDefault="002F76D0" w:rsidP="002F76D0">
      <w:pPr>
        <w:autoSpaceDE w:val="0"/>
        <w:autoSpaceDN w:val="0"/>
        <w:adjustRightInd w:val="0"/>
        <w:jc w:val="left"/>
        <w:rPr>
          <w:rFonts w:eastAsia="Times New Roman"/>
          <w:b/>
          <w:bCs/>
          <w:color w:val="000000"/>
          <w:spacing w:val="0"/>
          <w:sz w:val="24"/>
          <w:szCs w:val="24"/>
          <w:lang w:val="en-US" w:eastAsia="en-US"/>
        </w:rPr>
      </w:pPr>
      <w:r w:rsidRPr="002F76D0">
        <w:rPr>
          <w:rFonts w:eastAsia="Times New Roman"/>
          <w:b/>
          <w:bCs/>
          <w:color w:val="000000"/>
          <w:spacing w:val="0"/>
          <w:sz w:val="24"/>
          <w:szCs w:val="24"/>
          <w:lang w:val="en-US" w:eastAsia="en-US"/>
        </w:rPr>
        <w:t>INTERNATIONAL ELECTROTECHNICAL COMMISSION SYSTEM FOR CERTIFICATION TO STANDARDS RELATING TO EQUIPMENT FOR USE IN EXPLOSIVE ATMOSPHERES (IECEx SYSTEM)</w:t>
      </w:r>
    </w:p>
    <w:p w:rsidR="002F76D0" w:rsidRPr="002F76D0" w:rsidRDefault="002F76D0" w:rsidP="002F76D0">
      <w:pPr>
        <w:autoSpaceDE w:val="0"/>
        <w:autoSpaceDN w:val="0"/>
        <w:adjustRightInd w:val="0"/>
        <w:jc w:val="left"/>
        <w:rPr>
          <w:rFonts w:ascii="Times New Roman" w:eastAsia="Times New Roman" w:hAnsi="Times New Roman"/>
          <w:b/>
          <w:bCs/>
          <w:color w:val="000000"/>
          <w:spacing w:val="0"/>
          <w:sz w:val="24"/>
          <w:szCs w:val="24"/>
          <w:lang w:val="en-US" w:eastAsia="en-US"/>
        </w:rPr>
      </w:pPr>
    </w:p>
    <w:p w:rsidR="002F76D0" w:rsidRPr="002F76D0" w:rsidRDefault="002F76D0" w:rsidP="002F76D0">
      <w:pPr>
        <w:rPr>
          <w:rFonts w:eastAsia="Times New Roman"/>
          <w:b/>
          <w:color w:val="000000"/>
          <w:spacing w:val="0"/>
          <w:sz w:val="21"/>
          <w:szCs w:val="21"/>
          <w:lang w:val="en-AU" w:eastAsia="en-AU"/>
        </w:rPr>
      </w:pPr>
      <w:r w:rsidRPr="002F76D0">
        <w:rPr>
          <w:rFonts w:eastAsia="Times New Roman"/>
          <w:b/>
          <w:color w:val="000000"/>
          <w:spacing w:val="0"/>
          <w:sz w:val="24"/>
          <w:szCs w:val="24"/>
          <w:lang w:val="en-AU" w:eastAsia="en-AU"/>
        </w:rPr>
        <w:t xml:space="preserve">Title:  </w:t>
      </w:r>
      <w:r w:rsidRPr="002F76D0">
        <w:rPr>
          <w:rFonts w:eastAsia="Times New Roman"/>
          <w:b/>
          <w:color w:val="000000"/>
          <w:spacing w:val="0"/>
          <w:sz w:val="21"/>
          <w:szCs w:val="21"/>
          <w:lang w:val="en-AU" w:eastAsia="en-AU"/>
        </w:rPr>
        <w:t>Summary of Voting results on ExMC</w:t>
      </w:r>
      <w:r>
        <w:rPr>
          <w:rFonts w:eastAsia="Times New Roman"/>
          <w:b/>
          <w:color w:val="000000"/>
          <w:spacing w:val="0"/>
          <w:sz w:val="21"/>
          <w:szCs w:val="21"/>
          <w:lang w:val="en-AU" w:eastAsia="en-AU"/>
        </w:rPr>
        <w:t>/</w:t>
      </w:r>
      <w:r w:rsidRPr="002F76D0">
        <w:rPr>
          <w:rFonts w:eastAsia="Times New Roman"/>
          <w:b/>
          <w:color w:val="000000"/>
          <w:spacing w:val="0"/>
          <w:sz w:val="21"/>
          <w:szCs w:val="21"/>
          <w:lang w:val="en-AU" w:eastAsia="en-AU"/>
        </w:rPr>
        <w:t>1412/DV Re-assessment and Scope Extension Report for the continued acceptance of CHEM - National Quality Supervision and Inspection Centre of Hoisting &amp; Metallurgical &amp; Explosion-Proof Electric Machine, CN, an Accepted Certification Body, (ExCB), and an Accepted Ex Testing Laboratory (ExTL) within the IECEx System, Equipment Scheme 02.</w:t>
      </w:r>
    </w:p>
    <w:p w:rsidR="002F76D0" w:rsidRDefault="002F76D0" w:rsidP="002F76D0">
      <w:pPr>
        <w:jc w:val="left"/>
        <w:rPr>
          <w:rFonts w:eastAsia="Times New Roman"/>
          <w:b/>
          <w:color w:val="000000"/>
          <w:spacing w:val="0"/>
          <w:sz w:val="22"/>
          <w:szCs w:val="22"/>
          <w:lang w:val="en-AU" w:eastAsia="en-AU"/>
        </w:rPr>
      </w:pPr>
    </w:p>
    <w:p w:rsidR="002F76D0" w:rsidRPr="002F76D0" w:rsidRDefault="002F76D0" w:rsidP="002F76D0">
      <w:pPr>
        <w:jc w:val="left"/>
        <w:rPr>
          <w:rFonts w:eastAsia="Times New Roman"/>
          <w:b/>
          <w:spacing w:val="0"/>
          <w:sz w:val="22"/>
          <w:szCs w:val="22"/>
          <w:lang w:val="en-AU" w:eastAsia="en-US"/>
        </w:rPr>
      </w:pPr>
    </w:p>
    <w:p w:rsidR="002F76D0" w:rsidRPr="002F76D0" w:rsidRDefault="002F76D0" w:rsidP="002F76D0">
      <w:pPr>
        <w:autoSpaceDE w:val="0"/>
        <w:autoSpaceDN w:val="0"/>
        <w:adjustRightInd w:val="0"/>
        <w:jc w:val="left"/>
        <w:rPr>
          <w:rFonts w:eastAsia="Times New Roman"/>
          <w:b/>
          <w:spacing w:val="0"/>
          <w:sz w:val="24"/>
          <w:szCs w:val="24"/>
          <w:lang w:val="en-AU" w:eastAsia="en-US"/>
        </w:rPr>
      </w:pPr>
      <w:r w:rsidRPr="002F76D0">
        <w:rPr>
          <w:rFonts w:eastAsia="Times New Roman"/>
          <w:b/>
          <w:spacing w:val="0"/>
          <w:sz w:val="22"/>
          <w:szCs w:val="22"/>
          <w:lang w:val="en-AU" w:eastAsia="en-US"/>
        </w:rPr>
        <w:t xml:space="preserve">Circulated to: IECEx Management Committee, ExMC </w:t>
      </w:r>
    </w:p>
    <w:p w:rsidR="002F76D0" w:rsidRPr="002F76D0" w:rsidRDefault="002F76D0" w:rsidP="002F76D0">
      <w:pPr>
        <w:autoSpaceDE w:val="0"/>
        <w:autoSpaceDN w:val="0"/>
        <w:adjustRightInd w:val="0"/>
        <w:jc w:val="left"/>
        <w:rPr>
          <w:rFonts w:eastAsia="Times New Roman"/>
          <w:b/>
          <w:bCs/>
          <w:color w:val="000000"/>
          <w:spacing w:val="0"/>
          <w:sz w:val="24"/>
          <w:szCs w:val="24"/>
          <w:lang w:val="en-US" w:eastAsia="en-US"/>
        </w:rPr>
      </w:pPr>
      <w:r w:rsidRPr="002F76D0">
        <w:rPr>
          <w:rFonts w:asciiTheme="minorHAnsi" w:eastAsiaTheme="minorHAnsi" w:hAnsiTheme="minorHAnsi" w:cstheme="minorBidi"/>
          <w:noProof/>
          <w:spacing w:val="0"/>
          <w:sz w:val="22"/>
          <w:szCs w:val="22"/>
          <w:lang w:val="en-AU" w:eastAsia="en-AU"/>
        </w:rPr>
        <mc:AlternateContent>
          <mc:Choice Requires="wps">
            <w:drawing>
              <wp:anchor distT="4294967273" distB="4294967273" distL="114300" distR="114300" simplePos="0" relativeHeight="251659264" behindDoc="0" locked="0" layoutInCell="1" allowOverlap="1" wp14:anchorId="4FA39692" wp14:editId="51D44A30">
                <wp:simplePos x="0" y="0"/>
                <wp:positionH relativeFrom="column">
                  <wp:posOffset>0</wp:posOffset>
                </wp:positionH>
                <wp:positionV relativeFrom="paragraph">
                  <wp:posOffset>59054</wp:posOffset>
                </wp:positionV>
                <wp:extent cx="5486400" cy="0"/>
                <wp:effectExtent l="0" t="1905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B8CEA" id="Straight Connector 2" o:spid="_x0000_s1026" style="position:absolute;z-index:251659264;visibility:visible;mso-wrap-style:square;mso-width-percent:0;mso-height-percent:0;mso-wrap-distance-left:9pt;mso-wrap-distance-top:-64e-5mm;mso-wrap-distance-right:9pt;mso-wrap-distance-bottom:-64e-5mm;mso-position-horizontal:absolute;mso-position-horizontal-relative:text;mso-position-vertical:absolute;mso-position-vertical-relative:text;mso-width-percent:0;mso-height-percent:0;mso-width-relative:page;mso-height-relative:page" from="0,4.65pt" to="6in,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" strokecolor="blue" strokeweight="4.5pt">
                <v:stroke linestyle="thickThin"/>
              </v:line>
            </w:pict>
          </mc:Fallback>
        </mc:AlternateContent>
      </w:r>
    </w:p>
    <w:p w:rsidR="002F76D0" w:rsidRPr="002F76D0" w:rsidRDefault="002F76D0" w:rsidP="002F76D0">
      <w:pPr>
        <w:keepNext/>
        <w:autoSpaceDE w:val="0"/>
        <w:autoSpaceDN w:val="0"/>
        <w:adjustRightInd w:val="0"/>
        <w:jc w:val="center"/>
        <w:outlineLvl w:val="1"/>
        <w:rPr>
          <w:rFonts w:eastAsia="Times New Roman"/>
          <w:b/>
          <w:bCs/>
          <w:color w:val="000000"/>
          <w:spacing w:val="0"/>
          <w:sz w:val="24"/>
          <w:szCs w:val="24"/>
          <w:u w:val="single"/>
          <w:lang w:val="en-US" w:eastAsia="en-US"/>
        </w:rPr>
      </w:pPr>
    </w:p>
    <w:p w:rsidR="002F76D0" w:rsidRPr="002F76D0" w:rsidRDefault="002F76D0" w:rsidP="002F76D0">
      <w:pPr>
        <w:keepNext/>
        <w:autoSpaceDE w:val="0"/>
        <w:autoSpaceDN w:val="0"/>
        <w:adjustRightInd w:val="0"/>
        <w:jc w:val="center"/>
        <w:outlineLvl w:val="1"/>
        <w:rPr>
          <w:rFonts w:eastAsia="Times New Roman"/>
          <w:b/>
          <w:bCs/>
          <w:color w:val="000000"/>
          <w:spacing w:val="0"/>
          <w:sz w:val="24"/>
          <w:szCs w:val="24"/>
          <w:u w:val="single"/>
          <w:lang w:val="en-US" w:eastAsia="en-US"/>
        </w:rPr>
      </w:pPr>
      <w:r w:rsidRPr="002F76D0">
        <w:rPr>
          <w:rFonts w:eastAsia="Times New Roman"/>
          <w:b/>
          <w:bCs/>
          <w:color w:val="000000"/>
          <w:spacing w:val="0"/>
          <w:sz w:val="24"/>
          <w:szCs w:val="24"/>
          <w:u w:val="single"/>
          <w:lang w:val="en-US" w:eastAsia="en-US"/>
        </w:rPr>
        <w:t>INTRODUCTION</w:t>
      </w:r>
    </w:p>
    <w:p w:rsidR="002F76D0" w:rsidRPr="002F76D0" w:rsidRDefault="002F76D0" w:rsidP="002F76D0">
      <w:pPr>
        <w:autoSpaceDE w:val="0"/>
        <w:autoSpaceDN w:val="0"/>
        <w:adjustRightInd w:val="0"/>
        <w:jc w:val="left"/>
        <w:rPr>
          <w:rFonts w:eastAsia="Times New Roman"/>
          <w:b/>
          <w:bCs/>
          <w:color w:val="000000"/>
          <w:spacing w:val="0"/>
          <w:lang w:val="en-US" w:eastAsia="en-US"/>
        </w:rPr>
      </w:pPr>
    </w:p>
    <w:p w:rsidR="002F76D0" w:rsidRPr="002F76D0" w:rsidRDefault="002F76D0" w:rsidP="002F76D0">
      <w:pPr>
        <w:rPr>
          <w:rFonts w:eastAsiaTheme="minorHAnsi"/>
          <w:i/>
          <w:spacing w:val="0"/>
          <w:sz w:val="22"/>
          <w:szCs w:val="22"/>
          <w:lang w:val="en-AU" w:eastAsia="en-US"/>
        </w:rPr>
      </w:pPr>
      <w:r w:rsidRPr="002F76D0">
        <w:rPr>
          <w:rFonts w:eastAsia="Times New Roman"/>
          <w:spacing w:val="0"/>
          <w:sz w:val="24"/>
          <w:szCs w:val="24"/>
          <w:lang w:val="en-AU" w:eastAsia="en-US"/>
        </w:rPr>
        <w:t>This document contains a summary of the voting results on</w:t>
      </w:r>
      <w:r w:rsidRPr="002F76D0">
        <w:rPr>
          <w:rFonts w:asciiTheme="minorHAnsi" w:eastAsiaTheme="minorHAnsi" w:hAnsiTheme="minorHAnsi" w:cstheme="minorBidi"/>
          <w:i/>
          <w:spacing w:val="0"/>
          <w:sz w:val="22"/>
          <w:szCs w:val="22"/>
          <w:lang w:val="en-AU" w:eastAsia="en-US"/>
        </w:rPr>
        <w:t xml:space="preserve"> </w:t>
      </w:r>
      <w:r w:rsidRPr="002F76D0">
        <w:rPr>
          <w:rFonts w:eastAsiaTheme="minorHAnsi"/>
          <w:i/>
          <w:spacing w:val="0"/>
          <w:sz w:val="22"/>
          <w:szCs w:val="22"/>
          <w:lang w:val="en-AU" w:eastAsia="en-US"/>
        </w:rPr>
        <w:t>ExMC/1412 Re-assessment and Scope Extension Report for the continued acceptance of CHEM - National Quality Supervision and Inspection Centre of Hoisting &amp; Metallurgical &amp; Explosion-Proof Electric Machine, CN, an Accepted Certification Body, (ExCB), and an Accepted Ex Testing Laboratory (ExTL) within the IECEx System, Equipment Scheme 02.</w:t>
      </w:r>
    </w:p>
    <w:p w:rsidR="002F76D0" w:rsidRPr="002F76D0" w:rsidRDefault="002F76D0" w:rsidP="002F76D0">
      <w:pPr>
        <w:jc w:val="left"/>
        <w:rPr>
          <w:rFonts w:eastAsia="Times New Roman"/>
          <w:i/>
          <w:spacing w:val="0"/>
          <w:sz w:val="24"/>
          <w:szCs w:val="24"/>
          <w:lang w:val="en-AU" w:eastAsia="en-US"/>
        </w:rPr>
      </w:pPr>
    </w:p>
    <w:p w:rsidR="002F76D0" w:rsidRPr="002F76D0" w:rsidRDefault="002F76D0" w:rsidP="002F76D0">
      <w:pPr>
        <w:autoSpaceDE w:val="0"/>
        <w:autoSpaceDN w:val="0"/>
        <w:adjustRightInd w:val="0"/>
        <w:jc w:val="left"/>
        <w:rPr>
          <w:rFonts w:ascii="Brush Script MT" w:eastAsia="Times New Roman" w:hAnsi="Brush Script MT" w:cstheme="minorBidi"/>
          <w:b/>
          <w:bCs/>
          <w:i/>
          <w:color w:val="000000"/>
          <w:spacing w:val="0"/>
          <w:sz w:val="44"/>
          <w:szCs w:val="44"/>
          <w:lang w:val="en-US" w:eastAsia="en-US"/>
        </w:rPr>
      </w:pPr>
    </w:p>
    <w:p w:rsidR="002F76D0" w:rsidRPr="002F76D0" w:rsidRDefault="002F76D0" w:rsidP="002F76D0">
      <w:pPr>
        <w:autoSpaceDE w:val="0"/>
        <w:autoSpaceDN w:val="0"/>
        <w:adjustRightInd w:val="0"/>
        <w:jc w:val="left"/>
        <w:rPr>
          <w:rFonts w:ascii="Brush Script MT" w:eastAsia="Times New Roman" w:hAnsi="Brush Script MT" w:cstheme="minorBidi"/>
          <w:b/>
          <w:bCs/>
          <w:i/>
          <w:color w:val="000000"/>
          <w:spacing w:val="0"/>
          <w:sz w:val="44"/>
          <w:szCs w:val="44"/>
          <w:lang w:val="en-US" w:eastAsia="en-US"/>
        </w:rPr>
      </w:pPr>
      <w:smartTag w:uri="urn:schemas-microsoft-com:office:smarttags" w:element="PersonName">
        <w:r w:rsidRPr="002F76D0">
          <w:rPr>
            <w:rFonts w:ascii="Brush Script MT" w:eastAsia="Times New Roman" w:hAnsi="Brush Script MT" w:cstheme="minorBidi"/>
            <w:b/>
            <w:bCs/>
            <w:i/>
            <w:color w:val="000000"/>
            <w:spacing w:val="0"/>
            <w:sz w:val="44"/>
            <w:szCs w:val="44"/>
            <w:lang w:val="en-US" w:eastAsia="en-US"/>
          </w:rPr>
          <w:t>Chris Agius</w:t>
        </w:r>
      </w:smartTag>
    </w:p>
    <w:p w:rsidR="002F76D0" w:rsidRPr="002F76D0" w:rsidRDefault="002F76D0" w:rsidP="002F76D0">
      <w:pPr>
        <w:autoSpaceDE w:val="0"/>
        <w:autoSpaceDN w:val="0"/>
        <w:adjustRightInd w:val="0"/>
        <w:jc w:val="left"/>
        <w:rPr>
          <w:rFonts w:ascii="Times New Roman" w:eastAsia="Times New Roman" w:hAnsi="Times New Roman" w:cstheme="minorBidi"/>
          <w:b/>
          <w:bCs/>
          <w:color w:val="000000"/>
          <w:spacing w:val="0"/>
          <w:lang w:val="en-US" w:eastAsia="en-US"/>
        </w:rPr>
      </w:pPr>
    </w:p>
    <w:p w:rsidR="002F76D0" w:rsidRPr="002F76D0" w:rsidRDefault="002F76D0" w:rsidP="002F76D0">
      <w:pPr>
        <w:autoSpaceDE w:val="0"/>
        <w:autoSpaceDN w:val="0"/>
        <w:adjustRightInd w:val="0"/>
        <w:jc w:val="left"/>
        <w:rPr>
          <w:rFonts w:eastAsia="Times New Roman"/>
          <w:b/>
          <w:bCs/>
          <w:color w:val="000000"/>
          <w:spacing w:val="0"/>
          <w:sz w:val="24"/>
          <w:szCs w:val="24"/>
          <w:lang w:val="en-US" w:eastAsia="en-US"/>
        </w:rPr>
      </w:pPr>
    </w:p>
    <w:p w:rsidR="002F76D0" w:rsidRPr="002F76D0" w:rsidRDefault="002F76D0" w:rsidP="002F76D0">
      <w:pPr>
        <w:autoSpaceDE w:val="0"/>
        <w:autoSpaceDN w:val="0"/>
        <w:adjustRightInd w:val="0"/>
        <w:jc w:val="left"/>
        <w:rPr>
          <w:rFonts w:eastAsia="Times New Roman"/>
          <w:b/>
          <w:bCs/>
          <w:color w:val="0000FF"/>
          <w:spacing w:val="0"/>
          <w:sz w:val="24"/>
          <w:szCs w:val="22"/>
          <w:lang w:val="en-US" w:eastAsia="en-US"/>
        </w:rPr>
      </w:pPr>
      <w:r w:rsidRPr="002F76D0">
        <w:rPr>
          <w:rFonts w:eastAsia="Times New Roman"/>
          <w:b/>
          <w:bCs/>
          <w:color w:val="000000"/>
          <w:spacing w:val="0"/>
          <w:sz w:val="24"/>
          <w:szCs w:val="24"/>
          <w:lang w:val="en-US" w:eastAsia="en-US"/>
        </w:rPr>
        <w:t>IECEx Secretariat</w:t>
      </w:r>
    </w:p>
    <w:p w:rsidR="002F76D0" w:rsidRPr="002F76D0" w:rsidRDefault="002F76D0" w:rsidP="002F76D0">
      <w:pPr>
        <w:autoSpaceDE w:val="0"/>
        <w:autoSpaceDN w:val="0"/>
        <w:adjustRightInd w:val="0"/>
        <w:jc w:val="left"/>
        <w:rPr>
          <w:rFonts w:eastAsia="Times New Roman"/>
          <w:b/>
          <w:bCs/>
          <w:color w:val="0000FF"/>
          <w:spacing w:val="0"/>
          <w:sz w:val="24"/>
          <w:szCs w:val="22"/>
          <w:lang w:val="en-US" w:eastAsia="en-US"/>
        </w:rPr>
      </w:pPr>
    </w:p>
    <w:p w:rsidR="002F76D0" w:rsidRPr="002F76D0" w:rsidRDefault="002F76D0" w:rsidP="002F76D0">
      <w:pPr>
        <w:autoSpaceDE w:val="0"/>
        <w:autoSpaceDN w:val="0"/>
        <w:adjustRightInd w:val="0"/>
        <w:jc w:val="left"/>
        <w:rPr>
          <w:rFonts w:eastAsia="Times New Roman"/>
          <w:b/>
          <w:bCs/>
          <w:color w:val="0000FF"/>
          <w:spacing w:val="0"/>
          <w:sz w:val="24"/>
          <w:szCs w:val="22"/>
          <w:lang w:val="en-US" w:eastAsia="en-US"/>
        </w:rPr>
      </w:pPr>
    </w:p>
    <w:p w:rsidR="002F76D0" w:rsidRPr="002F76D0" w:rsidRDefault="002F76D0" w:rsidP="002F76D0">
      <w:pPr>
        <w:autoSpaceDE w:val="0"/>
        <w:autoSpaceDN w:val="0"/>
        <w:adjustRightInd w:val="0"/>
        <w:jc w:val="left"/>
        <w:rPr>
          <w:rFonts w:eastAsia="Times New Roman"/>
          <w:b/>
          <w:bCs/>
          <w:color w:val="0000FF"/>
          <w:spacing w:val="0"/>
          <w:sz w:val="24"/>
          <w:szCs w:val="22"/>
          <w:lang w:val="en-US" w:eastAsia="en-US"/>
        </w:rPr>
      </w:pPr>
    </w:p>
    <w:p w:rsidR="002F76D0" w:rsidRPr="002F76D0" w:rsidRDefault="002F76D0" w:rsidP="002F76D0">
      <w:pPr>
        <w:autoSpaceDE w:val="0"/>
        <w:autoSpaceDN w:val="0"/>
        <w:adjustRightInd w:val="0"/>
        <w:jc w:val="left"/>
        <w:rPr>
          <w:rFonts w:eastAsia="Times New Roman"/>
          <w:b/>
          <w:bCs/>
          <w:color w:val="0000FF"/>
          <w:spacing w:val="0"/>
          <w:sz w:val="24"/>
          <w:szCs w:val="22"/>
          <w:lang w:val="en-US" w:eastAsia="en-US"/>
        </w:rPr>
      </w:pPr>
    </w:p>
    <w:p w:rsidR="002F76D0" w:rsidRPr="002F76D0" w:rsidRDefault="002F76D0" w:rsidP="002F76D0">
      <w:pPr>
        <w:autoSpaceDE w:val="0"/>
        <w:autoSpaceDN w:val="0"/>
        <w:adjustRightInd w:val="0"/>
        <w:jc w:val="left"/>
        <w:rPr>
          <w:rFonts w:eastAsia="Times New Roman"/>
          <w:b/>
          <w:bCs/>
          <w:color w:val="0000FF"/>
          <w:spacing w:val="0"/>
          <w:sz w:val="24"/>
          <w:szCs w:val="22"/>
          <w:lang w:val="en-US" w:eastAsia="en-US"/>
        </w:rPr>
      </w:pPr>
    </w:p>
    <w:p w:rsidR="002F76D0" w:rsidRPr="002F76D0" w:rsidRDefault="002F76D0" w:rsidP="002F76D0">
      <w:pPr>
        <w:autoSpaceDE w:val="0"/>
        <w:autoSpaceDN w:val="0"/>
        <w:adjustRightInd w:val="0"/>
        <w:jc w:val="left"/>
        <w:rPr>
          <w:rFonts w:eastAsia="Times New Roman"/>
          <w:b/>
          <w:bCs/>
          <w:color w:val="0000FF"/>
          <w:spacing w:val="0"/>
          <w:sz w:val="24"/>
          <w:szCs w:val="22"/>
          <w:lang w:val="en-US" w:eastAsia="en-US"/>
        </w:rPr>
      </w:pPr>
    </w:p>
    <w:p w:rsidR="002F76D0" w:rsidRPr="002F76D0" w:rsidRDefault="002F76D0" w:rsidP="002F76D0">
      <w:pPr>
        <w:autoSpaceDE w:val="0"/>
        <w:autoSpaceDN w:val="0"/>
        <w:adjustRightInd w:val="0"/>
        <w:jc w:val="left"/>
        <w:rPr>
          <w:rFonts w:eastAsia="Times New Roman"/>
          <w:b/>
          <w:bCs/>
          <w:color w:val="0000FF"/>
          <w:spacing w:val="0"/>
          <w:sz w:val="24"/>
          <w:szCs w:val="22"/>
          <w:lang w:val="en-US" w:eastAsia="en-US"/>
        </w:rPr>
      </w:pPr>
    </w:p>
    <w:p w:rsidR="002F76D0" w:rsidRPr="002F76D0" w:rsidRDefault="002F76D0" w:rsidP="002F76D0">
      <w:pPr>
        <w:autoSpaceDE w:val="0"/>
        <w:autoSpaceDN w:val="0"/>
        <w:adjustRightInd w:val="0"/>
        <w:jc w:val="left"/>
        <w:rPr>
          <w:rFonts w:eastAsia="Times New Roman"/>
          <w:b/>
          <w:bCs/>
          <w:color w:val="0000FF"/>
          <w:spacing w:val="0"/>
          <w:sz w:val="24"/>
          <w:szCs w:val="22"/>
          <w:lang w:val="en-US" w:eastAsia="en-US"/>
        </w:rPr>
      </w:pPr>
    </w:p>
    <w:p w:rsidR="002F76D0" w:rsidRPr="002F76D0" w:rsidRDefault="002F76D0" w:rsidP="002F76D0">
      <w:pPr>
        <w:autoSpaceDE w:val="0"/>
        <w:autoSpaceDN w:val="0"/>
        <w:adjustRightInd w:val="0"/>
        <w:jc w:val="left"/>
        <w:rPr>
          <w:rFonts w:eastAsia="Times New Roman"/>
          <w:b/>
          <w:bCs/>
          <w:color w:val="0000FF"/>
          <w:spacing w:val="0"/>
          <w:sz w:val="24"/>
          <w:szCs w:val="22"/>
          <w:lang w:val="en-US" w:eastAsia="en-US"/>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2F76D0" w:rsidRPr="002F76D0" w:rsidTr="008707DE">
        <w:tc>
          <w:tcPr>
            <w:tcW w:w="4320" w:type="dxa"/>
          </w:tcPr>
          <w:p w:rsidR="002F76D0" w:rsidRPr="002F76D0" w:rsidRDefault="002F76D0" w:rsidP="002F76D0">
            <w:pPr>
              <w:autoSpaceDE w:val="0"/>
              <w:autoSpaceDN w:val="0"/>
              <w:adjustRightInd w:val="0"/>
              <w:jc w:val="left"/>
              <w:rPr>
                <w:rFonts w:eastAsia="Times New Roman"/>
                <w:b/>
                <w:bCs/>
                <w:color w:val="000000"/>
                <w:spacing w:val="0"/>
                <w:sz w:val="24"/>
                <w:szCs w:val="24"/>
                <w:lang w:val="en-AU" w:eastAsia="en-AU"/>
              </w:rPr>
            </w:pPr>
            <w:r w:rsidRPr="002F76D0">
              <w:rPr>
                <w:rFonts w:eastAsia="Times New Roman"/>
                <w:b/>
                <w:bCs/>
                <w:color w:val="000000"/>
                <w:spacing w:val="0"/>
                <w:sz w:val="24"/>
                <w:szCs w:val="24"/>
                <w:lang w:val="en-AU" w:eastAsia="en-AU"/>
              </w:rPr>
              <w:t>Address:</w:t>
            </w:r>
          </w:p>
          <w:p w:rsidR="002F76D0" w:rsidRPr="002F76D0" w:rsidRDefault="002F76D0" w:rsidP="002F76D0">
            <w:pPr>
              <w:autoSpaceDE w:val="0"/>
              <w:autoSpaceDN w:val="0"/>
              <w:adjustRightInd w:val="0"/>
              <w:jc w:val="left"/>
              <w:rPr>
                <w:rFonts w:eastAsia="Times New Roman"/>
                <w:b/>
                <w:bCs/>
                <w:color w:val="000000"/>
                <w:spacing w:val="0"/>
                <w:sz w:val="24"/>
                <w:szCs w:val="24"/>
                <w:lang w:val="en-AU" w:eastAsia="en-AU"/>
              </w:rPr>
            </w:pPr>
            <w:r w:rsidRPr="002F76D0">
              <w:rPr>
                <w:rFonts w:eastAsia="Times New Roman"/>
                <w:b/>
                <w:bCs/>
                <w:color w:val="000000"/>
                <w:spacing w:val="0"/>
                <w:sz w:val="24"/>
                <w:szCs w:val="24"/>
                <w:lang w:val="en-AU" w:eastAsia="en-AU"/>
              </w:rPr>
              <w:t>Level 33, Australia Square</w:t>
            </w:r>
          </w:p>
          <w:p w:rsidR="002F76D0" w:rsidRPr="002F76D0" w:rsidRDefault="002F76D0" w:rsidP="002F76D0">
            <w:pPr>
              <w:autoSpaceDE w:val="0"/>
              <w:autoSpaceDN w:val="0"/>
              <w:adjustRightInd w:val="0"/>
              <w:jc w:val="left"/>
              <w:rPr>
                <w:rFonts w:eastAsia="Times New Roman"/>
                <w:b/>
                <w:bCs/>
                <w:color w:val="000000"/>
                <w:spacing w:val="0"/>
                <w:sz w:val="24"/>
                <w:szCs w:val="24"/>
                <w:lang w:val="en-AU" w:eastAsia="en-AU"/>
              </w:rPr>
            </w:pPr>
            <w:r w:rsidRPr="002F76D0">
              <w:rPr>
                <w:rFonts w:eastAsia="Times New Roman"/>
                <w:b/>
                <w:bCs/>
                <w:color w:val="000000"/>
                <w:spacing w:val="0"/>
                <w:sz w:val="24"/>
                <w:szCs w:val="24"/>
                <w:lang w:val="en-AU" w:eastAsia="en-AU"/>
              </w:rPr>
              <w:t>264 George Street</w:t>
            </w:r>
          </w:p>
          <w:p w:rsidR="002F76D0" w:rsidRPr="002F76D0" w:rsidRDefault="002F76D0" w:rsidP="002F76D0">
            <w:pPr>
              <w:autoSpaceDE w:val="0"/>
              <w:autoSpaceDN w:val="0"/>
              <w:adjustRightInd w:val="0"/>
              <w:jc w:val="left"/>
              <w:rPr>
                <w:rFonts w:eastAsia="Times New Roman"/>
                <w:b/>
                <w:bCs/>
                <w:color w:val="000000"/>
                <w:spacing w:val="0"/>
                <w:sz w:val="24"/>
                <w:szCs w:val="24"/>
                <w:lang w:val="en-AU" w:eastAsia="en-AU"/>
              </w:rPr>
            </w:pPr>
            <w:r w:rsidRPr="002F76D0">
              <w:rPr>
                <w:rFonts w:eastAsia="Times New Roman"/>
                <w:b/>
                <w:bCs/>
                <w:color w:val="000000"/>
                <w:spacing w:val="0"/>
                <w:sz w:val="24"/>
                <w:szCs w:val="24"/>
                <w:lang w:val="en-AU" w:eastAsia="en-AU"/>
              </w:rPr>
              <w:t>Sydney NSW 2000</w:t>
            </w:r>
          </w:p>
          <w:p w:rsidR="002F76D0" w:rsidRPr="002F76D0" w:rsidRDefault="002F76D0" w:rsidP="002F76D0">
            <w:pPr>
              <w:autoSpaceDE w:val="0"/>
              <w:autoSpaceDN w:val="0"/>
              <w:adjustRightInd w:val="0"/>
              <w:jc w:val="left"/>
              <w:rPr>
                <w:rFonts w:eastAsia="Times New Roman"/>
                <w:b/>
                <w:bCs/>
                <w:color w:val="000000"/>
                <w:spacing w:val="0"/>
                <w:sz w:val="24"/>
                <w:szCs w:val="24"/>
                <w:lang w:val="en-AU" w:eastAsia="en-AU"/>
              </w:rPr>
            </w:pPr>
            <w:r w:rsidRPr="002F76D0">
              <w:rPr>
                <w:rFonts w:eastAsia="Times New Roman"/>
                <w:b/>
                <w:bCs/>
                <w:color w:val="000000"/>
                <w:spacing w:val="0"/>
                <w:sz w:val="24"/>
                <w:szCs w:val="24"/>
                <w:lang w:val="en-AU" w:eastAsia="en-AU"/>
              </w:rPr>
              <w:t>Australia</w:t>
            </w:r>
          </w:p>
          <w:p w:rsidR="002F76D0" w:rsidRPr="002F76D0" w:rsidRDefault="002F76D0" w:rsidP="002F76D0">
            <w:pPr>
              <w:tabs>
                <w:tab w:val="center" w:pos="4153"/>
                <w:tab w:val="right" w:pos="8306"/>
              </w:tabs>
              <w:jc w:val="left"/>
              <w:rPr>
                <w:rFonts w:eastAsia="Times New Roman"/>
                <w:b/>
                <w:color w:val="0000FF"/>
                <w:spacing w:val="0"/>
                <w:sz w:val="22"/>
                <w:szCs w:val="22"/>
                <w:lang w:val="en-AU" w:eastAsia="en-US"/>
              </w:rPr>
            </w:pPr>
          </w:p>
        </w:tc>
        <w:tc>
          <w:tcPr>
            <w:tcW w:w="4320" w:type="dxa"/>
          </w:tcPr>
          <w:p w:rsidR="002F76D0" w:rsidRPr="002F76D0" w:rsidRDefault="002F76D0" w:rsidP="002F76D0">
            <w:pPr>
              <w:autoSpaceDE w:val="0"/>
              <w:autoSpaceDN w:val="0"/>
              <w:adjustRightInd w:val="0"/>
              <w:jc w:val="left"/>
              <w:rPr>
                <w:rFonts w:eastAsia="Times New Roman"/>
                <w:b/>
                <w:bCs/>
                <w:color w:val="000000"/>
                <w:spacing w:val="0"/>
                <w:sz w:val="24"/>
                <w:szCs w:val="24"/>
                <w:lang w:val="en-AU" w:eastAsia="en-AU"/>
              </w:rPr>
            </w:pPr>
            <w:r w:rsidRPr="002F76D0">
              <w:rPr>
                <w:rFonts w:eastAsia="Times New Roman"/>
                <w:b/>
                <w:bCs/>
                <w:color w:val="000000"/>
                <w:spacing w:val="0"/>
                <w:sz w:val="24"/>
                <w:szCs w:val="24"/>
                <w:lang w:val="en-AU" w:eastAsia="en-AU"/>
              </w:rPr>
              <w:t>Contact Details:</w:t>
            </w:r>
          </w:p>
          <w:p w:rsidR="002F76D0" w:rsidRPr="002F76D0" w:rsidRDefault="002F76D0" w:rsidP="002F76D0">
            <w:pPr>
              <w:autoSpaceDE w:val="0"/>
              <w:autoSpaceDN w:val="0"/>
              <w:adjustRightInd w:val="0"/>
              <w:jc w:val="left"/>
              <w:rPr>
                <w:rFonts w:eastAsia="Times New Roman"/>
                <w:b/>
                <w:bCs/>
                <w:color w:val="000000"/>
                <w:spacing w:val="0"/>
                <w:sz w:val="24"/>
                <w:szCs w:val="24"/>
                <w:lang w:val="en-AU" w:eastAsia="en-AU"/>
              </w:rPr>
            </w:pPr>
            <w:r w:rsidRPr="002F76D0">
              <w:rPr>
                <w:rFonts w:eastAsia="Times New Roman"/>
                <w:b/>
                <w:bCs/>
                <w:color w:val="000000"/>
                <w:spacing w:val="0"/>
                <w:sz w:val="24"/>
                <w:szCs w:val="24"/>
                <w:lang w:val="en-AU" w:eastAsia="en-AU"/>
              </w:rPr>
              <w:t>Tel: +61 2 46 28 4690</w:t>
            </w:r>
          </w:p>
          <w:p w:rsidR="002F76D0" w:rsidRPr="002F76D0" w:rsidRDefault="002F76D0" w:rsidP="002F76D0">
            <w:pPr>
              <w:autoSpaceDE w:val="0"/>
              <w:autoSpaceDN w:val="0"/>
              <w:adjustRightInd w:val="0"/>
              <w:jc w:val="left"/>
              <w:rPr>
                <w:rFonts w:eastAsia="Times New Roman"/>
                <w:b/>
                <w:bCs/>
                <w:color w:val="000000"/>
                <w:spacing w:val="0"/>
                <w:sz w:val="24"/>
                <w:szCs w:val="24"/>
                <w:lang w:val="en-AU" w:eastAsia="en-AU"/>
              </w:rPr>
            </w:pPr>
            <w:r w:rsidRPr="002F76D0">
              <w:rPr>
                <w:rFonts w:eastAsia="Times New Roman"/>
                <w:b/>
                <w:bCs/>
                <w:color w:val="000000"/>
                <w:spacing w:val="0"/>
                <w:sz w:val="24"/>
                <w:szCs w:val="24"/>
                <w:lang w:val="en-AU" w:eastAsia="en-AU"/>
              </w:rPr>
              <w:t>Fax: +61 2 46 27 5285</w:t>
            </w:r>
          </w:p>
          <w:p w:rsidR="002F76D0" w:rsidRPr="002F76D0" w:rsidRDefault="002F76D0" w:rsidP="002F76D0">
            <w:pPr>
              <w:autoSpaceDE w:val="0"/>
              <w:autoSpaceDN w:val="0"/>
              <w:adjustRightInd w:val="0"/>
              <w:jc w:val="left"/>
              <w:rPr>
                <w:rFonts w:eastAsia="Times New Roman"/>
                <w:b/>
                <w:bCs/>
                <w:color w:val="000000"/>
                <w:spacing w:val="0"/>
                <w:sz w:val="24"/>
                <w:szCs w:val="24"/>
                <w:lang w:val="en-AU" w:eastAsia="en-AU"/>
              </w:rPr>
            </w:pPr>
            <w:r w:rsidRPr="002F76D0">
              <w:rPr>
                <w:rFonts w:eastAsia="Times New Roman"/>
                <w:b/>
                <w:bCs/>
                <w:color w:val="000000"/>
                <w:spacing w:val="0"/>
                <w:sz w:val="24"/>
                <w:szCs w:val="24"/>
                <w:lang w:val="en-AU" w:eastAsia="en-AU"/>
              </w:rPr>
              <w:t>e-mail: info@iecex.com</w:t>
            </w:r>
          </w:p>
          <w:p w:rsidR="002F76D0" w:rsidRPr="002F76D0" w:rsidRDefault="002F76D0" w:rsidP="002F76D0">
            <w:pPr>
              <w:tabs>
                <w:tab w:val="center" w:pos="4153"/>
                <w:tab w:val="right" w:pos="8306"/>
              </w:tabs>
              <w:jc w:val="left"/>
              <w:rPr>
                <w:rFonts w:eastAsia="Times New Roman"/>
                <w:b/>
                <w:color w:val="0000FF"/>
                <w:spacing w:val="0"/>
                <w:sz w:val="22"/>
                <w:szCs w:val="22"/>
                <w:lang w:val="en-AU" w:eastAsia="en-US"/>
              </w:rPr>
            </w:pPr>
            <w:hyperlink r:id="rId7" w:history="1">
              <w:r w:rsidRPr="002F76D0">
                <w:rPr>
                  <w:rFonts w:eastAsia="Times New Roman"/>
                  <w:b/>
                  <w:bCs/>
                  <w:color w:val="0000FF"/>
                  <w:spacing w:val="0"/>
                  <w:sz w:val="24"/>
                  <w:szCs w:val="24"/>
                  <w:u w:val="single"/>
                  <w:lang w:val="en-AU" w:eastAsia="en-AU"/>
                </w:rPr>
                <w:t>http://www.iecex.com</w:t>
              </w:r>
            </w:hyperlink>
          </w:p>
        </w:tc>
      </w:tr>
    </w:tbl>
    <w:p w:rsidR="002F76D0" w:rsidRPr="002F76D0" w:rsidRDefault="002F76D0" w:rsidP="002F76D0">
      <w:pPr>
        <w:keepNext/>
        <w:jc w:val="center"/>
        <w:outlineLvl w:val="3"/>
        <w:rPr>
          <w:rFonts w:eastAsia="Times New Roman"/>
          <w:b/>
          <w:bCs/>
          <w:i/>
          <w:iCs/>
          <w:spacing w:val="0"/>
          <w:sz w:val="22"/>
          <w:szCs w:val="22"/>
          <w:lang w:val="en-AU" w:eastAsia="en-US"/>
        </w:rPr>
        <w:sectPr w:rsidR="002F76D0" w:rsidRPr="002F76D0">
          <w:headerReference w:type="default" r:id="rId8"/>
          <w:footerReference w:type="default" r:id="rId9"/>
          <w:pgSz w:w="11906" w:h="16838"/>
          <w:pgMar w:top="1440" w:right="1440" w:bottom="1440" w:left="1440" w:header="708" w:footer="708" w:gutter="0"/>
          <w:cols w:space="708"/>
          <w:docGrid w:linePitch="360"/>
        </w:sectPr>
      </w:pPr>
    </w:p>
    <w:p w:rsidR="002F76D0" w:rsidRPr="002F76D0" w:rsidRDefault="00C3030B" w:rsidP="002F76D0">
      <w:pPr>
        <w:suppressAutoHyphens/>
        <w:spacing w:after="54" w:line="240" w:lineRule="exact"/>
        <w:jc w:val="left"/>
        <w:rPr>
          <w:rFonts w:cs="Times New Roman"/>
          <w:b/>
          <w:bCs/>
          <w:i/>
          <w:color w:val="000000"/>
          <w:spacing w:val="0"/>
          <w:lang w:val="en-AU" w:eastAsia="en-US"/>
        </w:rPr>
      </w:pPr>
      <w:r w:rsidRPr="00C3030B">
        <w:rPr>
          <w:rFonts w:cs="Times New Roman"/>
          <w:b/>
          <w:bCs/>
          <w:i/>
          <w:color w:val="000000"/>
          <w:spacing w:val="0"/>
          <w:lang w:val="en-AU" w:eastAsia="en-US"/>
        </w:rPr>
        <w:lastRenderedPageBreak/>
        <w:t xml:space="preserve">Summary of Voting results on </w:t>
      </w:r>
      <w:r>
        <w:rPr>
          <w:rFonts w:cs="Times New Roman"/>
          <w:b/>
          <w:bCs/>
          <w:i/>
          <w:color w:val="000000"/>
          <w:spacing w:val="0"/>
          <w:lang w:val="en-AU" w:eastAsia="en-US"/>
        </w:rPr>
        <w:t xml:space="preserve">ExMC/1412/DV </w:t>
      </w:r>
      <w:r w:rsidR="002F76D0" w:rsidRPr="002F76D0">
        <w:rPr>
          <w:rFonts w:cs="Times New Roman"/>
          <w:b/>
          <w:bCs/>
          <w:i/>
          <w:color w:val="000000"/>
          <w:spacing w:val="0"/>
          <w:lang w:val="en-AU" w:eastAsia="en-US"/>
        </w:rPr>
        <w:t xml:space="preserve">Re-assessment and Scope Extension Report for the continued acceptance of </w:t>
      </w:r>
      <w:r w:rsidR="002F76D0" w:rsidRPr="002F76D0">
        <w:rPr>
          <w:rFonts w:cs="Times New Roman"/>
          <w:b/>
          <w:bCs/>
          <w:i/>
          <w:color w:val="000000"/>
          <w:spacing w:val="0"/>
          <w:lang w:val="en-AU" w:eastAsia="en-US"/>
        </w:rPr>
        <w:tab/>
        <w:t xml:space="preserve">CHEM - National Quality Supervision and Inspection Centre of Hoisting &amp; Metallurgical &amp; Explosion-Proof Electric Machine, CN, </w:t>
      </w:r>
      <w:r w:rsidR="002F76D0" w:rsidRPr="002F76D0">
        <w:rPr>
          <w:rFonts w:eastAsia="Times New Roman"/>
          <w:b/>
          <w:i/>
          <w:spacing w:val="0"/>
          <w:lang w:val="en-AU" w:eastAsia="en-US"/>
        </w:rPr>
        <w:t xml:space="preserve">an </w:t>
      </w:r>
      <w:r w:rsidR="002F76D0" w:rsidRPr="002F76D0">
        <w:rPr>
          <w:b/>
          <w:i/>
          <w:color w:val="000000"/>
          <w:spacing w:val="0"/>
          <w:lang w:val="en-AU" w:eastAsia="en-US"/>
        </w:rPr>
        <w:t xml:space="preserve">Accepted Certification Body, </w:t>
      </w:r>
      <w:r w:rsidR="002F76D0" w:rsidRPr="002F76D0">
        <w:rPr>
          <w:rFonts w:cs="Times New Roman"/>
          <w:b/>
          <w:bCs/>
          <w:i/>
          <w:color w:val="000000"/>
          <w:spacing w:val="0"/>
          <w:lang w:val="en-AU" w:eastAsia="en-US"/>
        </w:rPr>
        <w:t>(ExCB), and an Accepted Ex Testing Laboratory (ExTL) within the IECEx System, Equipment Scheme 02.</w:t>
      </w:r>
    </w:p>
    <w:p w:rsidR="00997CB7" w:rsidRPr="00997CB7" w:rsidRDefault="00997CB7" w:rsidP="00997CB7">
      <w:pPr>
        <w:jc w:val="left"/>
        <w:rPr>
          <w:rFonts w:eastAsia="Times New Roman" w:cs="Times New Roman"/>
          <w:b/>
          <w:i/>
          <w:spacing w:val="-3"/>
          <w:lang w:eastAsia="en-US"/>
        </w:rPr>
      </w:pPr>
      <w:r w:rsidRPr="00997CB7">
        <w:rPr>
          <w:rFonts w:eastAsia="Times New Roman" w:cs="Times New Roman"/>
          <w:b/>
          <w:i/>
          <w:spacing w:val="-3"/>
          <w:lang w:eastAsia="en-US"/>
        </w:rPr>
        <w:t xml:space="preserve">Circulation Date: </w:t>
      </w:r>
      <w:r w:rsidR="007C0F05">
        <w:rPr>
          <w:rFonts w:eastAsia="Times New Roman" w:cs="Times New Roman"/>
          <w:b/>
          <w:i/>
          <w:spacing w:val="-3"/>
          <w:lang w:eastAsia="en-US"/>
        </w:rPr>
        <w:t xml:space="preserve">2018 07 31 </w:t>
      </w:r>
    </w:p>
    <w:p w:rsidR="002F76D0" w:rsidRPr="00A82FC5" w:rsidRDefault="00997CB7" w:rsidP="007C0F05">
      <w:pPr>
        <w:jc w:val="left"/>
        <w:rPr>
          <w:rFonts w:eastAsia="Times New Roman"/>
          <w:b/>
          <w:bCs/>
          <w:color w:val="000000"/>
          <w:spacing w:val="0"/>
          <w:sz w:val="24"/>
          <w:szCs w:val="24"/>
          <w:lang w:val="en-AU" w:eastAsia="en-AU"/>
        </w:rPr>
      </w:pPr>
      <w:r w:rsidRPr="00997CB7">
        <w:rPr>
          <w:rFonts w:eastAsia="Times New Roman"/>
          <w:b/>
          <w:i/>
          <w:iCs/>
          <w:spacing w:val="0"/>
          <w:lang w:val="en-AU" w:eastAsia="en-US"/>
        </w:rPr>
        <w:t>Closing Date:</w:t>
      </w:r>
      <w:r w:rsidRPr="00997CB7">
        <w:rPr>
          <w:rFonts w:eastAsia="Times New Roman"/>
          <w:b/>
          <w:i/>
          <w:iCs/>
          <w:spacing w:val="0"/>
          <w:lang w:val="en-AU" w:eastAsia="en-US"/>
        </w:rPr>
        <w:tab/>
      </w:r>
      <w:r w:rsidR="007C0F05" w:rsidRPr="007C0F05">
        <w:rPr>
          <w:rFonts w:eastAsia="Times New Roman" w:cs="Times New Roman"/>
          <w:b/>
          <w:i/>
          <w:spacing w:val="-3"/>
          <w:lang w:eastAsia="en-US"/>
        </w:rPr>
        <w:t>2018 09 14</w:t>
      </w:r>
      <w:r w:rsidR="007C0F05">
        <w:rPr>
          <w:rFonts w:eastAsia="Times New Roman" w:cs="Times New Roman"/>
          <w:b/>
          <w:i/>
          <w:spacing w:val="-3"/>
          <w:lang w:eastAsia="en-US"/>
        </w:rPr>
        <w:t xml:space="preserve"> </w:t>
      </w:r>
      <w:r w:rsidRPr="00997CB7">
        <w:rPr>
          <w:rFonts w:eastAsia="Times New Roman"/>
          <w:b/>
          <w:i/>
          <w:iCs/>
          <w:spacing w:val="0"/>
          <w:lang w:val="en-AU" w:eastAsia="en-US"/>
        </w:rPr>
        <w:tab/>
      </w:r>
      <w:r w:rsidRPr="00997CB7">
        <w:rPr>
          <w:rFonts w:eastAsia="Times New Roman"/>
          <w:b/>
          <w:i/>
          <w:iCs/>
          <w:spacing w:val="0"/>
          <w:lang w:val="en-AU" w:eastAsia="en-US"/>
        </w:rPr>
        <w:tab/>
      </w:r>
      <w:r w:rsidR="007C0F05">
        <w:rPr>
          <w:rFonts w:eastAsia="Times New Roman"/>
          <w:b/>
          <w:i/>
          <w:iCs/>
          <w:spacing w:val="0"/>
          <w:lang w:val="en-AU" w:eastAsia="en-US"/>
        </w:rPr>
        <w:tab/>
      </w:r>
      <w:r w:rsidR="007C0F05">
        <w:rPr>
          <w:rFonts w:eastAsia="Times New Roman"/>
          <w:b/>
          <w:i/>
          <w:iCs/>
          <w:spacing w:val="0"/>
          <w:lang w:val="en-AU" w:eastAsia="en-US"/>
        </w:rPr>
        <w:tab/>
      </w:r>
      <w:r w:rsidR="007C0F05">
        <w:rPr>
          <w:rFonts w:eastAsia="Times New Roman"/>
          <w:b/>
          <w:i/>
          <w:iCs/>
          <w:spacing w:val="0"/>
          <w:lang w:val="en-AU" w:eastAsia="en-US"/>
        </w:rPr>
        <w:tab/>
      </w:r>
      <w:r w:rsidR="007C0F05">
        <w:rPr>
          <w:rFonts w:eastAsia="Times New Roman"/>
          <w:b/>
          <w:i/>
          <w:iCs/>
          <w:spacing w:val="0"/>
          <w:lang w:val="en-AU" w:eastAsia="en-US"/>
        </w:rPr>
        <w:tab/>
      </w:r>
      <w:r w:rsidRPr="00997CB7">
        <w:rPr>
          <w:rFonts w:eastAsia="Times New Roman"/>
          <w:b/>
          <w:i/>
          <w:iCs/>
          <w:spacing w:val="0"/>
          <w:lang w:val="en-AU" w:eastAsia="en-US"/>
        </w:rPr>
        <w:t>Reminders sent: Ye</w:t>
      </w:r>
      <w:r w:rsidR="00EE57EB">
        <w:rPr>
          <w:rFonts w:eastAsia="Times New Roman"/>
          <w:b/>
          <w:i/>
          <w:iCs/>
          <w:spacing w:val="0"/>
          <w:lang w:val="en-AU" w:eastAsia="en-US"/>
        </w:rPr>
        <w:t>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126"/>
        <w:gridCol w:w="2693"/>
      </w:tblGrid>
      <w:tr w:rsidR="00997CB7" w:rsidRPr="002F76D0" w:rsidTr="00C3030B">
        <w:trPr>
          <w:trHeight w:val="300"/>
        </w:trPr>
        <w:tc>
          <w:tcPr>
            <w:tcW w:w="4390" w:type="dxa"/>
            <w:tcBorders>
              <w:top w:val="double" w:sz="4" w:space="0" w:color="auto"/>
              <w:left w:val="double" w:sz="4" w:space="0" w:color="auto"/>
            </w:tcBorders>
            <w:shd w:val="clear" w:color="auto" w:fill="auto"/>
            <w:noWrap/>
            <w:vAlign w:val="bottom"/>
            <w:hideMark/>
          </w:tcPr>
          <w:p w:rsidR="00997CB7" w:rsidRPr="00063B0B" w:rsidRDefault="00997CB7" w:rsidP="00997CB7">
            <w:pPr>
              <w:jc w:val="center"/>
              <w:rPr>
                <w:rFonts w:eastAsia="Times New Roman"/>
                <w:color w:val="000000"/>
                <w:lang w:eastAsia="en-AU"/>
              </w:rPr>
            </w:pPr>
            <w:r w:rsidRPr="00063B0B">
              <w:rPr>
                <w:rFonts w:eastAsia="Times New Roman"/>
                <w:b/>
                <w:i/>
                <w:iCs/>
                <w:color w:val="0000FF"/>
                <w:u w:val="single"/>
              </w:rPr>
              <w:t>Member</w:t>
            </w:r>
          </w:p>
        </w:tc>
        <w:tc>
          <w:tcPr>
            <w:tcW w:w="2126" w:type="dxa"/>
            <w:tcBorders>
              <w:top w:val="double" w:sz="4" w:space="0" w:color="auto"/>
            </w:tcBorders>
            <w:shd w:val="clear" w:color="auto" w:fill="auto"/>
            <w:noWrap/>
            <w:vAlign w:val="bottom"/>
            <w:hideMark/>
          </w:tcPr>
          <w:p w:rsidR="00997CB7" w:rsidRPr="00063B0B" w:rsidRDefault="00997CB7" w:rsidP="00997CB7">
            <w:pPr>
              <w:jc w:val="center"/>
              <w:rPr>
                <w:rFonts w:eastAsia="Times New Roman"/>
                <w:color w:val="000000"/>
                <w:lang w:eastAsia="en-AU"/>
              </w:rPr>
            </w:pPr>
            <w:r w:rsidRPr="00063B0B">
              <w:rPr>
                <w:rFonts w:eastAsia="Times New Roman"/>
                <w:b/>
                <w:i/>
                <w:iCs/>
                <w:color w:val="0000FF"/>
                <w:u w:val="single"/>
              </w:rPr>
              <w:t>Response</w:t>
            </w:r>
          </w:p>
        </w:tc>
        <w:tc>
          <w:tcPr>
            <w:tcW w:w="2693" w:type="dxa"/>
            <w:tcBorders>
              <w:top w:val="double" w:sz="4" w:space="0" w:color="auto"/>
              <w:right w:val="double" w:sz="4" w:space="0" w:color="auto"/>
            </w:tcBorders>
          </w:tcPr>
          <w:p w:rsidR="00997CB7" w:rsidRPr="00063B0B" w:rsidRDefault="00997CB7" w:rsidP="00997CB7">
            <w:pPr>
              <w:jc w:val="center"/>
              <w:rPr>
                <w:rFonts w:eastAsia="Times New Roman"/>
                <w:b/>
                <w:i/>
                <w:iCs/>
                <w:color w:val="0000FF"/>
                <w:u w:val="single"/>
              </w:rPr>
            </w:pPr>
            <w:r w:rsidRPr="00063B0B">
              <w:rPr>
                <w:rFonts w:eastAsia="Times New Roman"/>
                <w:b/>
                <w:i/>
                <w:iCs/>
                <w:color w:val="0000FF"/>
                <w:u w:val="single"/>
              </w:rPr>
              <w:t>Comment</w:t>
            </w:r>
          </w:p>
        </w:tc>
      </w:tr>
      <w:tr w:rsidR="00EE57EB" w:rsidRPr="002F76D0" w:rsidTr="00C3030B">
        <w:trPr>
          <w:trHeight w:val="300"/>
        </w:trPr>
        <w:tc>
          <w:tcPr>
            <w:tcW w:w="4390" w:type="dxa"/>
            <w:tcBorders>
              <w:left w:val="double" w:sz="4" w:space="0" w:color="auto"/>
            </w:tcBorders>
            <w:shd w:val="clear" w:color="auto" w:fill="auto"/>
            <w:noWrap/>
            <w:vAlign w:val="bottom"/>
          </w:tcPr>
          <w:p w:rsidR="00EE57EB" w:rsidRPr="002F76D0" w:rsidRDefault="00EE57EB" w:rsidP="00997CB7">
            <w:pPr>
              <w:jc w:val="left"/>
              <w:rPr>
                <w:rFonts w:ascii="Calibri" w:eastAsia="Times New Roman" w:hAnsi="Calibri" w:cs="Times New Roman"/>
                <w:b/>
                <w:color w:val="000000"/>
                <w:spacing w:val="0"/>
                <w:sz w:val="22"/>
                <w:szCs w:val="22"/>
                <w:lang w:val="en-AU" w:eastAsia="en-AU"/>
              </w:rPr>
            </w:pPr>
            <w:r>
              <w:rPr>
                <w:rFonts w:ascii="Calibri" w:eastAsia="Times New Roman" w:hAnsi="Calibri" w:cs="Times New Roman"/>
                <w:b/>
                <w:color w:val="000000"/>
                <w:spacing w:val="0"/>
                <w:sz w:val="22"/>
                <w:szCs w:val="22"/>
                <w:lang w:val="en-AU" w:eastAsia="en-AU"/>
              </w:rPr>
              <w:t>AUSTRALIA</w:t>
            </w:r>
          </w:p>
        </w:tc>
        <w:tc>
          <w:tcPr>
            <w:tcW w:w="2126" w:type="dxa"/>
            <w:shd w:val="clear" w:color="auto" w:fill="auto"/>
            <w:noWrap/>
            <w:vAlign w:val="bottom"/>
          </w:tcPr>
          <w:p w:rsidR="00EE57EB" w:rsidRPr="002F76D0" w:rsidRDefault="00EE57EB" w:rsidP="00997CB7">
            <w:pPr>
              <w:jc w:val="left"/>
              <w:rPr>
                <w:rFonts w:ascii="Calibri" w:eastAsia="Times New Roman" w:hAnsi="Calibri" w:cs="Times New Roman"/>
                <w:color w:val="000000"/>
                <w:spacing w:val="0"/>
                <w:sz w:val="22"/>
                <w:szCs w:val="22"/>
                <w:lang w:val="en-AU" w:eastAsia="en-AU"/>
              </w:rPr>
            </w:pPr>
            <w:r>
              <w:rPr>
                <w:rFonts w:ascii="Calibri" w:eastAsia="Times New Roman" w:hAnsi="Calibri" w:cs="Times New Roman"/>
                <w:color w:val="000000"/>
                <w:spacing w:val="0"/>
                <w:sz w:val="22"/>
                <w:szCs w:val="22"/>
                <w:lang w:val="en-AU" w:eastAsia="en-AU"/>
              </w:rPr>
              <w:t>Yes</w:t>
            </w:r>
          </w:p>
        </w:tc>
        <w:tc>
          <w:tcPr>
            <w:tcW w:w="2693" w:type="dxa"/>
            <w:tcBorders>
              <w:right w:val="double" w:sz="4" w:space="0" w:color="auto"/>
            </w:tcBorders>
          </w:tcPr>
          <w:p w:rsidR="00EE57EB" w:rsidRPr="002F76D0" w:rsidRDefault="00EE57EB" w:rsidP="00997CB7">
            <w:pPr>
              <w:jc w:val="left"/>
              <w:rPr>
                <w:rFonts w:ascii="Calibri" w:eastAsia="Times New Roman" w:hAnsi="Calibri" w:cs="Times New Roman"/>
                <w:color w:val="000000"/>
                <w:spacing w:val="0"/>
                <w:sz w:val="22"/>
                <w:szCs w:val="22"/>
                <w:lang w:val="en-AU" w:eastAsia="en-AU"/>
              </w:rPr>
            </w:pPr>
            <w:r>
              <w:rPr>
                <w:rFonts w:ascii="Calibri" w:eastAsia="Times New Roman" w:hAnsi="Calibri" w:cs="Times New Roman"/>
                <w:color w:val="000000"/>
                <w:spacing w:val="0"/>
                <w:sz w:val="22"/>
                <w:szCs w:val="22"/>
                <w:lang w:val="en-AU" w:eastAsia="en-AU"/>
              </w:rPr>
              <w:t>See Annex A</w:t>
            </w:r>
          </w:p>
        </w:tc>
      </w:tr>
      <w:tr w:rsidR="00997CB7" w:rsidRPr="002F76D0" w:rsidTr="00C3030B">
        <w:trPr>
          <w:trHeight w:val="300"/>
        </w:trPr>
        <w:tc>
          <w:tcPr>
            <w:tcW w:w="4390" w:type="dxa"/>
            <w:tcBorders>
              <w:left w:val="double" w:sz="4" w:space="0" w:color="auto"/>
            </w:tcBorders>
            <w:shd w:val="clear" w:color="auto" w:fill="auto"/>
            <w:noWrap/>
            <w:vAlign w:val="bottom"/>
            <w:hideMark/>
          </w:tcPr>
          <w:p w:rsidR="00997CB7" w:rsidRPr="002F76D0" w:rsidRDefault="00997CB7" w:rsidP="00997CB7">
            <w:pPr>
              <w:jc w:val="left"/>
              <w:rPr>
                <w:rFonts w:ascii="Calibri" w:eastAsia="Times New Roman" w:hAnsi="Calibri" w:cs="Times New Roman"/>
                <w:b/>
                <w:color w:val="000000"/>
                <w:spacing w:val="0"/>
                <w:sz w:val="22"/>
                <w:szCs w:val="22"/>
                <w:lang w:val="en-AU" w:eastAsia="en-AU"/>
              </w:rPr>
            </w:pPr>
            <w:r w:rsidRPr="002F76D0">
              <w:rPr>
                <w:rFonts w:ascii="Calibri" w:eastAsia="Times New Roman" w:hAnsi="Calibri" w:cs="Times New Roman"/>
                <w:b/>
                <w:color w:val="000000"/>
                <w:spacing w:val="0"/>
                <w:sz w:val="22"/>
                <w:szCs w:val="22"/>
                <w:lang w:val="en-AU" w:eastAsia="en-AU"/>
              </w:rPr>
              <w:t>BRAZIL</w:t>
            </w:r>
          </w:p>
        </w:tc>
        <w:tc>
          <w:tcPr>
            <w:tcW w:w="2126" w:type="dxa"/>
            <w:shd w:val="clear" w:color="auto" w:fill="auto"/>
            <w:noWrap/>
            <w:vAlign w:val="bottom"/>
            <w:hideMark/>
          </w:tcPr>
          <w:p w:rsidR="00997CB7" w:rsidRPr="002F76D0" w:rsidRDefault="00997CB7" w:rsidP="00997CB7">
            <w:pPr>
              <w:jc w:val="left"/>
              <w:rPr>
                <w:rFonts w:ascii="Calibri" w:eastAsia="Times New Roman" w:hAnsi="Calibri" w:cs="Times New Roman"/>
                <w:color w:val="000000"/>
                <w:spacing w:val="0"/>
                <w:sz w:val="22"/>
                <w:szCs w:val="22"/>
                <w:lang w:val="en-AU" w:eastAsia="en-AU"/>
              </w:rPr>
            </w:pPr>
            <w:r w:rsidRPr="002F76D0">
              <w:rPr>
                <w:rFonts w:ascii="Calibri" w:eastAsia="Times New Roman" w:hAnsi="Calibri" w:cs="Times New Roman"/>
                <w:color w:val="000000"/>
                <w:spacing w:val="0"/>
                <w:sz w:val="22"/>
                <w:szCs w:val="22"/>
                <w:lang w:val="en-AU" w:eastAsia="en-AU"/>
              </w:rPr>
              <w:t>Yes</w:t>
            </w:r>
          </w:p>
        </w:tc>
        <w:tc>
          <w:tcPr>
            <w:tcW w:w="2693" w:type="dxa"/>
            <w:tcBorders>
              <w:right w:val="double" w:sz="4" w:space="0" w:color="auto"/>
            </w:tcBorders>
          </w:tcPr>
          <w:p w:rsidR="00997CB7" w:rsidRPr="002F76D0" w:rsidRDefault="00EE57EB" w:rsidP="00997CB7">
            <w:pPr>
              <w:jc w:val="left"/>
              <w:rPr>
                <w:rFonts w:ascii="Calibri" w:eastAsia="Times New Roman" w:hAnsi="Calibri" w:cs="Times New Roman"/>
                <w:color w:val="000000"/>
                <w:spacing w:val="0"/>
                <w:sz w:val="22"/>
                <w:szCs w:val="22"/>
                <w:lang w:val="en-AU" w:eastAsia="en-AU"/>
              </w:rPr>
            </w:pPr>
            <w:r>
              <w:rPr>
                <w:rFonts w:ascii="Calibri" w:eastAsia="Times New Roman" w:hAnsi="Calibri" w:cs="Times New Roman"/>
                <w:color w:val="000000"/>
                <w:spacing w:val="0"/>
                <w:sz w:val="22"/>
                <w:szCs w:val="22"/>
                <w:lang w:val="en-AU" w:eastAsia="en-AU"/>
              </w:rPr>
              <w:t>See Annex A</w:t>
            </w:r>
          </w:p>
        </w:tc>
      </w:tr>
      <w:tr w:rsidR="00997CB7" w:rsidRPr="002F76D0" w:rsidTr="00C3030B">
        <w:trPr>
          <w:trHeight w:val="300"/>
        </w:trPr>
        <w:tc>
          <w:tcPr>
            <w:tcW w:w="4390" w:type="dxa"/>
            <w:tcBorders>
              <w:left w:val="double" w:sz="4" w:space="0" w:color="auto"/>
            </w:tcBorders>
            <w:shd w:val="clear" w:color="auto" w:fill="auto"/>
            <w:noWrap/>
            <w:vAlign w:val="bottom"/>
            <w:hideMark/>
          </w:tcPr>
          <w:p w:rsidR="00997CB7" w:rsidRPr="002F76D0" w:rsidRDefault="00997CB7" w:rsidP="00997CB7">
            <w:pPr>
              <w:jc w:val="left"/>
              <w:rPr>
                <w:rFonts w:ascii="Calibri" w:eastAsia="Times New Roman" w:hAnsi="Calibri" w:cs="Times New Roman"/>
                <w:b/>
                <w:color w:val="000000"/>
                <w:spacing w:val="0"/>
                <w:sz w:val="22"/>
                <w:szCs w:val="22"/>
                <w:lang w:val="en-AU" w:eastAsia="en-AU"/>
              </w:rPr>
            </w:pPr>
            <w:r w:rsidRPr="002F76D0">
              <w:rPr>
                <w:rFonts w:ascii="Calibri" w:eastAsia="Times New Roman" w:hAnsi="Calibri" w:cs="Times New Roman"/>
                <w:b/>
                <w:color w:val="000000"/>
                <w:spacing w:val="0"/>
                <w:sz w:val="22"/>
                <w:szCs w:val="22"/>
                <w:lang w:val="en-AU" w:eastAsia="en-AU"/>
              </w:rPr>
              <w:t>CANADA</w:t>
            </w:r>
          </w:p>
        </w:tc>
        <w:tc>
          <w:tcPr>
            <w:tcW w:w="2126" w:type="dxa"/>
            <w:shd w:val="clear" w:color="auto" w:fill="auto"/>
            <w:noWrap/>
            <w:vAlign w:val="bottom"/>
            <w:hideMark/>
          </w:tcPr>
          <w:p w:rsidR="00997CB7" w:rsidRPr="002F76D0" w:rsidRDefault="00997CB7" w:rsidP="00997CB7">
            <w:pPr>
              <w:jc w:val="left"/>
              <w:rPr>
                <w:rFonts w:ascii="Calibri" w:eastAsia="Times New Roman" w:hAnsi="Calibri" w:cs="Times New Roman"/>
                <w:color w:val="000000"/>
                <w:spacing w:val="0"/>
                <w:sz w:val="22"/>
                <w:szCs w:val="22"/>
                <w:lang w:val="en-AU" w:eastAsia="en-AU"/>
              </w:rPr>
            </w:pPr>
            <w:r w:rsidRPr="002F76D0">
              <w:rPr>
                <w:rFonts w:ascii="Calibri" w:eastAsia="Times New Roman" w:hAnsi="Calibri" w:cs="Times New Roman"/>
                <w:color w:val="000000"/>
                <w:spacing w:val="0"/>
                <w:sz w:val="22"/>
                <w:szCs w:val="22"/>
                <w:lang w:val="en-AU" w:eastAsia="en-AU"/>
              </w:rPr>
              <w:t>Yes</w:t>
            </w:r>
          </w:p>
        </w:tc>
        <w:tc>
          <w:tcPr>
            <w:tcW w:w="2693" w:type="dxa"/>
            <w:tcBorders>
              <w:right w:val="double" w:sz="4" w:space="0" w:color="auto"/>
            </w:tcBorders>
          </w:tcPr>
          <w:p w:rsidR="00997CB7" w:rsidRPr="002F76D0" w:rsidRDefault="00997CB7" w:rsidP="00997CB7">
            <w:pPr>
              <w:jc w:val="left"/>
              <w:rPr>
                <w:rFonts w:ascii="Calibri" w:eastAsia="Times New Roman" w:hAnsi="Calibri" w:cs="Times New Roman"/>
                <w:color w:val="000000"/>
                <w:spacing w:val="0"/>
                <w:sz w:val="22"/>
                <w:szCs w:val="22"/>
                <w:lang w:val="en-AU" w:eastAsia="en-AU"/>
              </w:rPr>
            </w:pPr>
          </w:p>
        </w:tc>
      </w:tr>
      <w:tr w:rsidR="00997CB7" w:rsidRPr="002F76D0" w:rsidTr="00C3030B">
        <w:trPr>
          <w:trHeight w:val="300"/>
        </w:trPr>
        <w:tc>
          <w:tcPr>
            <w:tcW w:w="4390" w:type="dxa"/>
            <w:tcBorders>
              <w:left w:val="double" w:sz="4" w:space="0" w:color="auto"/>
            </w:tcBorders>
            <w:shd w:val="clear" w:color="auto" w:fill="auto"/>
            <w:noWrap/>
            <w:vAlign w:val="bottom"/>
            <w:hideMark/>
          </w:tcPr>
          <w:p w:rsidR="00997CB7" w:rsidRPr="002F76D0" w:rsidRDefault="00997CB7" w:rsidP="00997CB7">
            <w:pPr>
              <w:jc w:val="left"/>
              <w:rPr>
                <w:rFonts w:ascii="Calibri" w:eastAsia="Times New Roman" w:hAnsi="Calibri" w:cs="Times New Roman"/>
                <w:b/>
                <w:color w:val="000000"/>
                <w:spacing w:val="0"/>
                <w:sz w:val="22"/>
                <w:szCs w:val="22"/>
                <w:lang w:val="en-AU" w:eastAsia="en-AU"/>
              </w:rPr>
            </w:pPr>
            <w:r w:rsidRPr="002F76D0">
              <w:rPr>
                <w:rFonts w:ascii="Calibri" w:eastAsia="Times New Roman" w:hAnsi="Calibri" w:cs="Times New Roman"/>
                <w:b/>
                <w:color w:val="000000"/>
                <w:spacing w:val="0"/>
                <w:sz w:val="22"/>
                <w:szCs w:val="22"/>
                <w:lang w:val="en-AU" w:eastAsia="en-AU"/>
              </w:rPr>
              <w:t>CROATIA</w:t>
            </w:r>
          </w:p>
        </w:tc>
        <w:tc>
          <w:tcPr>
            <w:tcW w:w="2126" w:type="dxa"/>
            <w:shd w:val="clear" w:color="auto" w:fill="auto"/>
            <w:noWrap/>
            <w:vAlign w:val="bottom"/>
            <w:hideMark/>
          </w:tcPr>
          <w:p w:rsidR="00997CB7" w:rsidRPr="002F76D0" w:rsidRDefault="00997CB7" w:rsidP="00997CB7">
            <w:pPr>
              <w:jc w:val="left"/>
              <w:rPr>
                <w:rFonts w:ascii="Calibri" w:eastAsia="Times New Roman" w:hAnsi="Calibri" w:cs="Times New Roman"/>
                <w:color w:val="000000"/>
                <w:spacing w:val="0"/>
                <w:sz w:val="22"/>
                <w:szCs w:val="22"/>
                <w:lang w:val="en-AU" w:eastAsia="en-AU"/>
              </w:rPr>
            </w:pPr>
            <w:r w:rsidRPr="002F76D0">
              <w:rPr>
                <w:rFonts w:ascii="Calibri" w:eastAsia="Times New Roman" w:hAnsi="Calibri" w:cs="Times New Roman"/>
                <w:color w:val="000000"/>
                <w:spacing w:val="0"/>
                <w:sz w:val="22"/>
                <w:szCs w:val="22"/>
                <w:lang w:val="en-AU" w:eastAsia="en-AU"/>
              </w:rPr>
              <w:t>Yes</w:t>
            </w:r>
          </w:p>
        </w:tc>
        <w:tc>
          <w:tcPr>
            <w:tcW w:w="2693" w:type="dxa"/>
            <w:tcBorders>
              <w:right w:val="double" w:sz="4" w:space="0" w:color="auto"/>
            </w:tcBorders>
          </w:tcPr>
          <w:p w:rsidR="00997CB7" w:rsidRPr="002F76D0" w:rsidRDefault="00997CB7" w:rsidP="00997CB7">
            <w:pPr>
              <w:jc w:val="left"/>
              <w:rPr>
                <w:rFonts w:ascii="Calibri" w:eastAsia="Times New Roman" w:hAnsi="Calibri" w:cs="Times New Roman"/>
                <w:color w:val="000000"/>
                <w:spacing w:val="0"/>
                <w:sz w:val="22"/>
                <w:szCs w:val="22"/>
                <w:lang w:val="en-AU" w:eastAsia="en-AU"/>
              </w:rPr>
            </w:pPr>
          </w:p>
        </w:tc>
      </w:tr>
      <w:tr w:rsidR="00997CB7" w:rsidRPr="002F76D0" w:rsidTr="00C3030B">
        <w:trPr>
          <w:trHeight w:val="300"/>
        </w:trPr>
        <w:tc>
          <w:tcPr>
            <w:tcW w:w="4390" w:type="dxa"/>
            <w:tcBorders>
              <w:left w:val="double" w:sz="4" w:space="0" w:color="auto"/>
            </w:tcBorders>
            <w:shd w:val="clear" w:color="auto" w:fill="auto"/>
            <w:noWrap/>
            <w:vAlign w:val="bottom"/>
            <w:hideMark/>
          </w:tcPr>
          <w:p w:rsidR="00997CB7" w:rsidRPr="002F76D0" w:rsidRDefault="00997CB7" w:rsidP="00997CB7">
            <w:pPr>
              <w:jc w:val="left"/>
              <w:rPr>
                <w:rFonts w:ascii="Calibri" w:eastAsia="Times New Roman" w:hAnsi="Calibri" w:cs="Times New Roman"/>
                <w:b/>
                <w:color w:val="000000"/>
                <w:spacing w:val="0"/>
                <w:sz w:val="22"/>
                <w:szCs w:val="22"/>
                <w:lang w:val="en-AU" w:eastAsia="en-AU"/>
              </w:rPr>
            </w:pPr>
            <w:r w:rsidRPr="002F76D0">
              <w:rPr>
                <w:rFonts w:ascii="Calibri" w:eastAsia="Times New Roman" w:hAnsi="Calibri" w:cs="Times New Roman"/>
                <w:b/>
                <w:color w:val="000000"/>
                <w:spacing w:val="0"/>
                <w:sz w:val="22"/>
                <w:szCs w:val="22"/>
                <w:lang w:val="en-AU" w:eastAsia="en-AU"/>
              </w:rPr>
              <w:t>CZECH REPUBLIC</w:t>
            </w:r>
          </w:p>
        </w:tc>
        <w:tc>
          <w:tcPr>
            <w:tcW w:w="2126" w:type="dxa"/>
            <w:shd w:val="clear" w:color="auto" w:fill="auto"/>
            <w:noWrap/>
            <w:vAlign w:val="bottom"/>
            <w:hideMark/>
          </w:tcPr>
          <w:p w:rsidR="00997CB7" w:rsidRPr="002F76D0" w:rsidRDefault="00997CB7" w:rsidP="00997CB7">
            <w:pPr>
              <w:jc w:val="left"/>
              <w:rPr>
                <w:rFonts w:ascii="Calibri" w:eastAsia="Times New Roman" w:hAnsi="Calibri" w:cs="Times New Roman"/>
                <w:color w:val="000000"/>
                <w:spacing w:val="0"/>
                <w:sz w:val="22"/>
                <w:szCs w:val="22"/>
                <w:lang w:val="en-AU" w:eastAsia="en-AU"/>
              </w:rPr>
            </w:pPr>
            <w:r w:rsidRPr="002F76D0">
              <w:rPr>
                <w:rFonts w:ascii="Calibri" w:eastAsia="Times New Roman" w:hAnsi="Calibri" w:cs="Times New Roman"/>
                <w:color w:val="000000"/>
                <w:spacing w:val="0"/>
                <w:sz w:val="22"/>
                <w:szCs w:val="22"/>
                <w:lang w:val="en-AU" w:eastAsia="en-AU"/>
              </w:rPr>
              <w:t>Yes</w:t>
            </w:r>
          </w:p>
        </w:tc>
        <w:tc>
          <w:tcPr>
            <w:tcW w:w="2693" w:type="dxa"/>
            <w:tcBorders>
              <w:right w:val="double" w:sz="4" w:space="0" w:color="auto"/>
            </w:tcBorders>
          </w:tcPr>
          <w:p w:rsidR="00997CB7" w:rsidRPr="002F76D0" w:rsidRDefault="00997CB7" w:rsidP="00997CB7">
            <w:pPr>
              <w:jc w:val="left"/>
              <w:rPr>
                <w:rFonts w:ascii="Calibri" w:eastAsia="Times New Roman" w:hAnsi="Calibri" w:cs="Times New Roman"/>
                <w:color w:val="000000"/>
                <w:spacing w:val="0"/>
                <w:sz w:val="22"/>
                <w:szCs w:val="22"/>
                <w:lang w:val="en-AU" w:eastAsia="en-AU"/>
              </w:rPr>
            </w:pPr>
          </w:p>
        </w:tc>
      </w:tr>
      <w:tr w:rsidR="00997CB7" w:rsidRPr="002F76D0" w:rsidTr="00C3030B">
        <w:trPr>
          <w:trHeight w:val="300"/>
        </w:trPr>
        <w:tc>
          <w:tcPr>
            <w:tcW w:w="4390" w:type="dxa"/>
            <w:tcBorders>
              <w:left w:val="double" w:sz="4" w:space="0" w:color="auto"/>
            </w:tcBorders>
            <w:shd w:val="clear" w:color="auto" w:fill="auto"/>
            <w:noWrap/>
            <w:vAlign w:val="bottom"/>
            <w:hideMark/>
          </w:tcPr>
          <w:p w:rsidR="00997CB7" w:rsidRPr="002F76D0" w:rsidRDefault="00997CB7" w:rsidP="00997CB7">
            <w:pPr>
              <w:jc w:val="left"/>
              <w:rPr>
                <w:rFonts w:ascii="Calibri" w:eastAsia="Times New Roman" w:hAnsi="Calibri" w:cs="Times New Roman"/>
                <w:b/>
                <w:color w:val="000000"/>
                <w:spacing w:val="0"/>
                <w:sz w:val="22"/>
                <w:szCs w:val="22"/>
                <w:lang w:val="en-AU" w:eastAsia="en-AU"/>
              </w:rPr>
            </w:pPr>
            <w:r w:rsidRPr="002F76D0">
              <w:rPr>
                <w:rFonts w:ascii="Calibri" w:eastAsia="Times New Roman" w:hAnsi="Calibri" w:cs="Times New Roman"/>
                <w:b/>
                <w:color w:val="000000"/>
                <w:spacing w:val="0"/>
                <w:sz w:val="22"/>
                <w:szCs w:val="22"/>
                <w:lang w:val="en-AU" w:eastAsia="en-AU"/>
              </w:rPr>
              <w:t>DENMARK</w:t>
            </w:r>
          </w:p>
        </w:tc>
        <w:tc>
          <w:tcPr>
            <w:tcW w:w="2126" w:type="dxa"/>
            <w:shd w:val="clear" w:color="auto" w:fill="auto"/>
            <w:noWrap/>
            <w:vAlign w:val="bottom"/>
            <w:hideMark/>
          </w:tcPr>
          <w:p w:rsidR="00997CB7" w:rsidRPr="002F76D0" w:rsidRDefault="00997CB7" w:rsidP="00997CB7">
            <w:pPr>
              <w:jc w:val="left"/>
              <w:rPr>
                <w:rFonts w:ascii="Calibri" w:eastAsia="Times New Roman" w:hAnsi="Calibri" w:cs="Times New Roman"/>
                <w:color w:val="000000"/>
                <w:spacing w:val="0"/>
                <w:sz w:val="22"/>
                <w:szCs w:val="22"/>
                <w:lang w:val="en-AU" w:eastAsia="en-AU"/>
              </w:rPr>
            </w:pPr>
            <w:r w:rsidRPr="002F76D0">
              <w:rPr>
                <w:rFonts w:ascii="Calibri" w:eastAsia="Times New Roman" w:hAnsi="Calibri" w:cs="Times New Roman"/>
                <w:color w:val="000000"/>
                <w:spacing w:val="0"/>
                <w:sz w:val="22"/>
                <w:szCs w:val="22"/>
                <w:lang w:val="en-AU" w:eastAsia="en-AU"/>
              </w:rPr>
              <w:t>Yes</w:t>
            </w:r>
          </w:p>
        </w:tc>
        <w:tc>
          <w:tcPr>
            <w:tcW w:w="2693" w:type="dxa"/>
            <w:tcBorders>
              <w:right w:val="double" w:sz="4" w:space="0" w:color="auto"/>
            </w:tcBorders>
          </w:tcPr>
          <w:p w:rsidR="00997CB7" w:rsidRPr="002F76D0" w:rsidRDefault="00997CB7" w:rsidP="00997CB7">
            <w:pPr>
              <w:jc w:val="left"/>
              <w:rPr>
                <w:rFonts w:ascii="Calibri" w:eastAsia="Times New Roman" w:hAnsi="Calibri" w:cs="Times New Roman"/>
                <w:color w:val="000000"/>
                <w:spacing w:val="0"/>
                <w:sz w:val="22"/>
                <w:szCs w:val="22"/>
                <w:lang w:val="en-AU" w:eastAsia="en-AU"/>
              </w:rPr>
            </w:pPr>
          </w:p>
        </w:tc>
      </w:tr>
      <w:tr w:rsidR="00997CB7" w:rsidRPr="002F76D0" w:rsidTr="00C3030B">
        <w:trPr>
          <w:trHeight w:val="300"/>
        </w:trPr>
        <w:tc>
          <w:tcPr>
            <w:tcW w:w="4390" w:type="dxa"/>
            <w:tcBorders>
              <w:left w:val="double" w:sz="4" w:space="0" w:color="auto"/>
            </w:tcBorders>
            <w:shd w:val="clear" w:color="auto" w:fill="auto"/>
            <w:noWrap/>
            <w:vAlign w:val="bottom"/>
            <w:hideMark/>
          </w:tcPr>
          <w:p w:rsidR="00997CB7" w:rsidRPr="002F76D0" w:rsidRDefault="00997CB7" w:rsidP="00997CB7">
            <w:pPr>
              <w:jc w:val="left"/>
              <w:rPr>
                <w:rFonts w:ascii="Calibri" w:eastAsia="Times New Roman" w:hAnsi="Calibri" w:cs="Times New Roman"/>
                <w:b/>
                <w:color w:val="000000"/>
                <w:spacing w:val="0"/>
                <w:sz w:val="22"/>
                <w:szCs w:val="22"/>
                <w:lang w:val="en-AU" w:eastAsia="en-AU"/>
              </w:rPr>
            </w:pPr>
            <w:r w:rsidRPr="002F76D0">
              <w:rPr>
                <w:rFonts w:ascii="Calibri" w:eastAsia="Times New Roman" w:hAnsi="Calibri" w:cs="Times New Roman"/>
                <w:b/>
                <w:color w:val="000000"/>
                <w:spacing w:val="0"/>
                <w:sz w:val="22"/>
                <w:szCs w:val="22"/>
                <w:lang w:val="en-AU" w:eastAsia="en-AU"/>
              </w:rPr>
              <w:t>FINLAND</w:t>
            </w:r>
          </w:p>
        </w:tc>
        <w:tc>
          <w:tcPr>
            <w:tcW w:w="2126" w:type="dxa"/>
            <w:shd w:val="clear" w:color="auto" w:fill="auto"/>
            <w:noWrap/>
            <w:vAlign w:val="bottom"/>
            <w:hideMark/>
          </w:tcPr>
          <w:p w:rsidR="00997CB7" w:rsidRPr="002F76D0" w:rsidRDefault="00997CB7" w:rsidP="00997CB7">
            <w:pPr>
              <w:jc w:val="left"/>
              <w:rPr>
                <w:rFonts w:ascii="Calibri" w:eastAsia="Times New Roman" w:hAnsi="Calibri" w:cs="Times New Roman"/>
                <w:color w:val="000000"/>
                <w:spacing w:val="0"/>
                <w:sz w:val="22"/>
                <w:szCs w:val="22"/>
                <w:lang w:val="en-AU" w:eastAsia="en-AU"/>
              </w:rPr>
            </w:pPr>
            <w:r w:rsidRPr="002F76D0">
              <w:rPr>
                <w:rFonts w:ascii="Calibri" w:eastAsia="Times New Roman" w:hAnsi="Calibri" w:cs="Times New Roman"/>
                <w:color w:val="000000"/>
                <w:spacing w:val="0"/>
                <w:sz w:val="22"/>
                <w:szCs w:val="22"/>
                <w:lang w:val="en-AU" w:eastAsia="en-AU"/>
              </w:rPr>
              <w:t>Yes</w:t>
            </w:r>
          </w:p>
        </w:tc>
        <w:tc>
          <w:tcPr>
            <w:tcW w:w="2693" w:type="dxa"/>
            <w:tcBorders>
              <w:right w:val="double" w:sz="4" w:space="0" w:color="auto"/>
            </w:tcBorders>
          </w:tcPr>
          <w:p w:rsidR="00997CB7" w:rsidRPr="002F76D0" w:rsidRDefault="00997CB7" w:rsidP="00997CB7">
            <w:pPr>
              <w:jc w:val="left"/>
              <w:rPr>
                <w:rFonts w:ascii="Calibri" w:eastAsia="Times New Roman" w:hAnsi="Calibri" w:cs="Times New Roman"/>
                <w:color w:val="000000"/>
                <w:spacing w:val="0"/>
                <w:sz w:val="22"/>
                <w:szCs w:val="22"/>
                <w:lang w:val="en-AU" w:eastAsia="en-AU"/>
              </w:rPr>
            </w:pPr>
          </w:p>
        </w:tc>
      </w:tr>
      <w:tr w:rsidR="00997CB7" w:rsidRPr="002F76D0" w:rsidTr="00C3030B">
        <w:trPr>
          <w:trHeight w:val="300"/>
        </w:trPr>
        <w:tc>
          <w:tcPr>
            <w:tcW w:w="4390" w:type="dxa"/>
            <w:tcBorders>
              <w:left w:val="double" w:sz="4" w:space="0" w:color="auto"/>
            </w:tcBorders>
            <w:shd w:val="clear" w:color="auto" w:fill="auto"/>
            <w:noWrap/>
            <w:vAlign w:val="bottom"/>
            <w:hideMark/>
          </w:tcPr>
          <w:p w:rsidR="00997CB7" w:rsidRPr="002F76D0" w:rsidRDefault="00997CB7" w:rsidP="00997CB7">
            <w:pPr>
              <w:jc w:val="left"/>
              <w:rPr>
                <w:rFonts w:ascii="Calibri" w:eastAsia="Times New Roman" w:hAnsi="Calibri" w:cs="Times New Roman"/>
                <w:b/>
                <w:color w:val="000000"/>
                <w:spacing w:val="0"/>
                <w:sz w:val="22"/>
                <w:szCs w:val="22"/>
                <w:lang w:val="en-AU" w:eastAsia="en-AU"/>
              </w:rPr>
            </w:pPr>
            <w:r w:rsidRPr="002F76D0">
              <w:rPr>
                <w:rFonts w:ascii="Calibri" w:eastAsia="Times New Roman" w:hAnsi="Calibri" w:cs="Times New Roman"/>
                <w:b/>
                <w:color w:val="000000"/>
                <w:spacing w:val="0"/>
                <w:sz w:val="22"/>
                <w:szCs w:val="22"/>
                <w:lang w:val="en-AU" w:eastAsia="en-AU"/>
              </w:rPr>
              <w:t>FRANCE</w:t>
            </w:r>
          </w:p>
        </w:tc>
        <w:tc>
          <w:tcPr>
            <w:tcW w:w="2126" w:type="dxa"/>
            <w:shd w:val="clear" w:color="auto" w:fill="auto"/>
            <w:noWrap/>
            <w:vAlign w:val="bottom"/>
            <w:hideMark/>
          </w:tcPr>
          <w:p w:rsidR="00997CB7" w:rsidRPr="002F76D0" w:rsidRDefault="00997CB7" w:rsidP="00997CB7">
            <w:pPr>
              <w:jc w:val="left"/>
              <w:rPr>
                <w:rFonts w:ascii="Calibri" w:eastAsia="Times New Roman" w:hAnsi="Calibri" w:cs="Times New Roman"/>
                <w:color w:val="000000"/>
                <w:spacing w:val="0"/>
                <w:sz w:val="22"/>
                <w:szCs w:val="22"/>
                <w:lang w:val="en-AU" w:eastAsia="en-AU"/>
              </w:rPr>
            </w:pPr>
            <w:r w:rsidRPr="002F76D0">
              <w:rPr>
                <w:rFonts w:ascii="Calibri" w:eastAsia="Times New Roman" w:hAnsi="Calibri" w:cs="Times New Roman"/>
                <w:color w:val="000000"/>
                <w:spacing w:val="0"/>
                <w:sz w:val="22"/>
                <w:szCs w:val="22"/>
                <w:lang w:val="en-AU" w:eastAsia="en-AU"/>
              </w:rPr>
              <w:t>Yes</w:t>
            </w:r>
          </w:p>
        </w:tc>
        <w:tc>
          <w:tcPr>
            <w:tcW w:w="2693" w:type="dxa"/>
            <w:tcBorders>
              <w:right w:val="double" w:sz="4" w:space="0" w:color="auto"/>
            </w:tcBorders>
          </w:tcPr>
          <w:p w:rsidR="00997CB7" w:rsidRPr="002F76D0" w:rsidRDefault="00997CB7" w:rsidP="00997CB7">
            <w:pPr>
              <w:jc w:val="left"/>
              <w:rPr>
                <w:rFonts w:ascii="Calibri" w:eastAsia="Times New Roman" w:hAnsi="Calibri" w:cs="Times New Roman"/>
                <w:color w:val="000000"/>
                <w:spacing w:val="0"/>
                <w:sz w:val="22"/>
                <w:szCs w:val="22"/>
                <w:lang w:val="en-AU" w:eastAsia="en-AU"/>
              </w:rPr>
            </w:pPr>
          </w:p>
        </w:tc>
      </w:tr>
      <w:tr w:rsidR="00997CB7" w:rsidRPr="002F76D0" w:rsidTr="00C3030B">
        <w:trPr>
          <w:trHeight w:val="300"/>
        </w:trPr>
        <w:tc>
          <w:tcPr>
            <w:tcW w:w="4390" w:type="dxa"/>
            <w:tcBorders>
              <w:left w:val="double" w:sz="4" w:space="0" w:color="auto"/>
            </w:tcBorders>
            <w:shd w:val="clear" w:color="auto" w:fill="auto"/>
            <w:noWrap/>
            <w:vAlign w:val="bottom"/>
            <w:hideMark/>
          </w:tcPr>
          <w:p w:rsidR="00997CB7" w:rsidRPr="002F76D0" w:rsidRDefault="00997CB7" w:rsidP="00997CB7">
            <w:pPr>
              <w:jc w:val="left"/>
              <w:rPr>
                <w:rFonts w:ascii="Calibri" w:eastAsia="Times New Roman" w:hAnsi="Calibri" w:cs="Times New Roman"/>
                <w:b/>
                <w:color w:val="000000"/>
                <w:spacing w:val="0"/>
                <w:sz w:val="22"/>
                <w:szCs w:val="22"/>
                <w:lang w:val="en-AU" w:eastAsia="en-AU"/>
              </w:rPr>
            </w:pPr>
            <w:r w:rsidRPr="002F76D0">
              <w:rPr>
                <w:rFonts w:ascii="Calibri" w:eastAsia="Times New Roman" w:hAnsi="Calibri" w:cs="Times New Roman"/>
                <w:b/>
                <w:color w:val="000000"/>
                <w:spacing w:val="0"/>
                <w:sz w:val="22"/>
                <w:szCs w:val="22"/>
                <w:lang w:val="en-AU" w:eastAsia="en-AU"/>
              </w:rPr>
              <w:t>GERMANY</w:t>
            </w:r>
          </w:p>
        </w:tc>
        <w:tc>
          <w:tcPr>
            <w:tcW w:w="2126" w:type="dxa"/>
            <w:shd w:val="clear" w:color="auto" w:fill="auto"/>
            <w:noWrap/>
            <w:vAlign w:val="bottom"/>
            <w:hideMark/>
          </w:tcPr>
          <w:p w:rsidR="00997CB7" w:rsidRPr="002F76D0" w:rsidRDefault="00997CB7" w:rsidP="00997CB7">
            <w:pPr>
              <w:jc w:val="left"/>
              <w:rPr>
                <w:rFonts w:ascii="Calibri" w:eastAsia="Times New Roman" w:hAnsi="Calibri" w:cs="Times New Roman"/>
                <w:color w:val="000000"/>
                <w:spacing w:val="0"/>
                <w:sz w:val="22"/>
                <w:szCs w:val="22"/>
                <w:lang w:val="en-AU" w:eastAsia="en-AU"/>
              </w:rPr>
            </w:pPr>
            <w:r w:rsidRPr="002F76D0">
              <w:rPr>
                <w:rFonts w:ascii="Calibri" w:eastAsia="Times New Roman" w:hAnsi="Calibri" w:cs="Times New Roman"/>
                <w:color w:val="000000"/>
                <w:spacing w:val="0"/>
                <w:sz w:val="22"/>
                <w:szCs w:val="22"/>
                <w:lang w:val="en-AU" w:eastAsia="en-AU"/>
              </w:rPr>
              <w:t>Yes</w:t>
            </w:r>
          </w:p>
        </w:tc>
        <w:tc>
          <w:tcPr>
            <w:tcW w:w="2693" w:type="dxa"/>
            <w:tcBorders>
              <w:right w:val="double" w:sz="4" w:space="0" w:color="auto"/>
            </w:tcBorders>
          </w:tcPr>
          <w:p w:rsidR="00997CB7" w:rsidRPr="002F76D0" w:rsidRDefault="00997CB7" w:rsidP="00997CB7">
            <w:pPr>
              <w:jc w:val="left"/>
              <w:rPr>
                <w:rFonts w:ascii="Calibri" w:eastAsia="Times New Roman" w:hAnsi="Calibri" w:cs="Times New Roman"/>
                <w:color w:val="000000"/>
                <w:spacing w:val="0"/>
                <w:sz w:val="22"/>
                <w:szCs w:val="22"/>
                <w:lang w:val="en-AU" w:eastAsia="en-AU"/>
              </w:rPr>
            </w:pPr>
          </w:p>
        </w:tc>
      </w:tr>
      <w:tr w:rsidR="00997CB7" w:rsidRPr="002F76D0" w:rsidTr="00C3030B">
        <w:trPr>
          <w:trHeight w:val="300"/>
        </w:trPr>
        <w:tc>
          <w:tcPr>
            <w:tcW w:w="4390" w:type="dxa"/>
            <w:tcBorders>
              <w:left w:val="double" w:sz="4" w:space="0" w:color="auto"/>
            </w:tcBorders>
            <w:shd w:val="clear" w:color="auto" w:fill="auto"/>
            <w:noWrap/>
            <w:vAlign w:val="bottom"/>
            <w:hideMark/>
          </w:tcPr>
          <w:p w:rsidR="00997CB7" w:rsidRPr="002F76D0" w:rsidRDefault="00997CB7" w:rsidP="00997CB7">
            <w:pPr>
              <w:jc w:val="left"/>
              <w:rPr>
                <w:rFonts w:ascii="Calibri" w:eastAsia="Times New Roman" w:hAnsi="Calibri" w:cs="Times New Roman"/>
                <w:b/>
                <w:color w:val="000000"/>
                <w:spacing w:val="0"/>
                <w:sz w:val="22"/>
                <w:szCs w:val="22"/>
                <w:lang w:val="en-AU" w:eastAsia="en-AU"/>
              </w:rPr>
            </w:pPr>
            <w:r w:rsidRPr="002F76D0">
              <w:rPr>
                <w:rFonts w:ascii="Calibri" w:eastAsia="Times New Roman" w:hAnsi="Calibri" w:cs="Times New Roman"/>
                <w:b/>
                <w:color w:val="000000"/>
                <w:spacing w:val="0"/>
                <w:sz w:val="22"/>
                <w:szCs w:val="22"/>
                <w:lang w:val="en-AU" w:eastAsia="en-AU"/>
              </w:rPr>
              <w:t>HUNGARY</w:t>
            </w:r>
          </w:p>
        </w:tc>
        <w:tc>
          <w:tcPr>
            <w:tcW w:w="2126" w:type="dxa"/>
            <w:shd w:val="clear" w:color="auto" w:fill="auto"/>
            <w:noWrap/>
            <w:vAlign w:val="bottom"/>
            <w:hideMark/>
          </w:tcPr>
          <w:p w:rsidR="00997CB7" w:rsidRPr="002F76D0" w:rsidRDefault="00997CB7" w:rsidP="00997CB7">
            <w:pPr>
              <w:jc w:val="left"/>
              <w:rPr>
                <w:rFonts w:ascii="Calibri" w:eastAsia="Times New Roman" w:hAnsi="Calibri" w:cs="Times New Roman"/>
                <w:color w:val="000000"/>
                <w:spacing w:val="0"/>
                <w:sz w:val="22"/>
                <w:szCs w:val="22"/>
                <w:lang w:val="en-AU" w:eastAsia="en-AU"/>
              </w:rPr>
            </w:pPr>
            <w:r w:rsidRPr="002F76D0">
              <w:rPr>
                <w:rFonts w:ascii="Calibri" w:eastAsia="Times New Roman" w:hAnsi="Calibri" w:cs="Times New Roman"/>
                <w:color w:val="000000"/>
                <w:spacing w:val="0"/>
                <w:sz w:val="22"/>
                <w:szCs w:val="22"/>
                <w:lang w:val="en-AU" w:eastAsia="en-AU"/>
              </w:rPr>
              <w:t>Yes</w:t>
            </w:r>
          </w:p>
        </w:tc>
        <w:tc>
          <w:tcPr>
            <w:tcW w:w="2693" w:type="dxa"/>
            <w:tcBorders>
              <w:right w:val="double" w:sz="4" w:space="0" w:color="auto"/>
            </w:tcBorders>
          </w:tcPr>
          <w:p w:rsidR="00997CB7" w:rsidRPr="002F76D0" w:rsidRDefault="00997CB7" w:rsidP="00997CB7">
            <w:pPr>
              <w:jc w:val="left"/>
              <w:rPr>
                <w:rFonts w:ascii="Calibri" w:eastAsia="Times New Roman" w:hAnsi="Calibri" w:cs="Times New Roman"/>
                <w:color w:val="000000"/>
                <w:spacing w:val="0"/>
                <w:sz w:val="22"/>
                <w:szCs w:val="22"/>
                <w:lang w:val="en-AU" w:eastAsia="en-AU"/>
              </w:rPr>
            </w:pPr>
          </w:p>
        </w:tc>
      </w:tr>
      <w:tr w:rsidR="00997CB7" w:rsidRPr="002F76D0" w:rsidTr="00C3030B">
        <w:trPr>
          <w:trHeight w:val="300"/>
        </w:trPr>
        <w:tc>
          <w:tcPr>
            <w:tcW w:w="4390" w:type="dxa"/>
            <w:tcBorders>
              <w:left w:val="double" w:sz="4" w:space="0" w:color="auto"/>
            </w:tcBorders>
            <w:shd w:val="clear" w:color="auto" w:fill="auto"/>
            <w:noWrap/>
            <w:vAlign w:val="bottom"/>
          </w:tcPr>
          <w:p w:rsidR="00997CB7" w:rsidRPr="002F76D0" w:rsidRDefault="00997CB7" w:rsidP="00997CB7">
            <w:pPr>
              <w:jc w:val="left"/>
              <w:rPr>
                <w:rFonts w:ascii="Calibri" w:eastAsia="Times New Roman" w:hAnsi="Calibri" w:cs="Times New Roman"/>
                <w:b/>
                <w:color w:val="000000"/>
                <w:spacing w:val="0"/>
                <w:sz w:val="22"/>
                <w:szCs w:val="22"/>
                <w:lang w:val="en-AU" w:eastAsia="en-AU"/>
              </w:rPr>
            </w:pPr>
            <w:r>
              <w:rPr>
                <w:rFonts w:ascii="Calibri" w:eastAsia="Times New Roman" w:hAnsi="Calibri" w:cs="Times New Roman"/>
                <w:b/>
                <w:color w:val="000000"/>
                <w:spacing w:val="0"/>
                <w:sz w:val="22"/>
                <w:szCs w:val="22"/>
                <w:lang w:val="en-AU" w:eastAsia="en-AU"/>
              </w:rPr>
              <w:t>INDIA</w:t>
            </w:r>
          </w:p>
        </w:tc>
        <w:tc>
          <w:tcPr>
            <w:tcW w:w="2126" w:type="dxa"/>
            <w:shd w:val="clear" w:color="auto" w:fill="auto"/>
            <w:noWrap/>
            <w:vAlign w:val="bottom"/>
          </w:tcPr>
          <w:p w:rsidR="00997CB7" w:rsidRPr="002F76D0" w:rsidRDefault="00997CB7" w:rsidP="00997CB7">
            <w:pPr>
              <w:jc w:val="left"/>
              <w:rPr>
                <w:rFonts w:ascii="Calibri" w:eastAsia="Times New Roman" w:hAnsi="Calibri" w:cs="Times New Roman"/>
                <w:color w:val="000000"/>
                <w:spacing w:val="0"/>
                <w:sz w:val="22"/>
                <w:szCs w:val="22"/>
                <w:lang w:val="en-AU" w:eastAsia="en-AU"/>
              </w:rPr>
            </w:pPr>
            <w:r>
              <w:rPr>
                <w:rFonts w:ascii="Calibri" w:eastAsia="Times New Roman" w:hAnsi="Calibri" w:cs="Times New Roman"/>
                <w:color w:val="000000"/>
                <w:spacing w:val="0"/>
                <w:sz w:val="22"/>
                <w:szCs w:val="22"/>
                <w:lang w:val="en-AU" w:eastAsia="en-AU"/>
              </w:rPr>
              <w:t>NR</w:t>
            </w:r>
          </w:p>
        </w:tc>
        <w:tc>
          <w:tcPr>
            <w:tcW w:w="2693" w:type="dxa"/>
            <w:tcBorders>
              <w:right w:val="double" w:sz="4" w:space="0" w:color="auto"/>
            </w:tcBorders>
          </w:tcPr>
          <w:p w:rsidR="00997CB7" w:rsidRPr="002F76D0" w:rsidRDefault="00997CB7" w:rsidP="00997CB7">
            <w:pPr>
              <w:jc w:val="left"/>
              <w:rPr>
                <w:rFonts w:ascii="Calibri" w:eastAsia="Times New Roman" w:hAnsi="Calibri" w:cs="Times New Roman"/>
                <w:color w:val="000000"/>
                <w:spacing w:val="0"/>
                <w:sz w:val="22"/>
                <w:szCs w:val="22"/>
                <w:lang w:val="en-AU" w:eastAsia="en-AU"/>
              </w:rPr>
            </w:pPr>
          </w:p>
        </w:tc>
      </w:tr>
      <w:tr w:rsidR="00997CB7" w:rsidRPr="002F76D0" w:rsidTr="00C3030B">
        <w:trPr>
          <w:trHeight w:val="300"/>
        </w:trPr>
        <w:tc>
          <w:tcPr>
            <w:tcW w:w="4390" w:type="dxa"/>
            <w:tcBorders>
              <w:left w:val="double" w:sz="4" w:space="0" w:color="auto"/>
            </w:tcBorders>
            <w:shd w:val="clear" w:color="auto" w:fill="auto"/>
            <w:noWrap/>
            <w:vAlign w:val="bottom"/>
          </w:tcPr>
          <w:p w:rsidR="00997CB7" w:rsidRPr="002F76D0" w:rsidRDefault="00997CB7" w:rsidP="00997CB7">
            <w:pPr>
              <w:jc w:val="left"/>
              <w:rPr>
                <w:rFonts w:ascii="Calibri" w:eastAsia="Times New Roman" w:hAnsi="Calibri" w:cs="Times New Roman"/>
                <w:b/>
                <w:color w:val="000000"/>
                <w:spacing w:val="0"/>
                <w:sz w:val="22"/>
                <w:szCs w:val="22"/>
                <w:lang w:val="en-AU" w:eastAsia="en-AU"/>
              </w:rPr>
            </w:pPr>
            <w:r>
              <w:rPr>
                <w:rFonts w:ascii="Calibri" w:eastAsia="Times New Roman" w:hAnsi="Calibri" w:cs="Times New Roman"/>
                <w:b/>
                <w:color w:val="000000"/>
                <w:spacing w:val="0"/>
                <w:sz w:val="22"/>
                <w:szCs w:val="22"/>
                <w:lang w:val="en-AU" w:eastAsia="en-AU"/>
              </w:rPr>
              <w:t xml:space="preserve">ISRAEL </w:t>
            </w:r>
          </w:p>
        </w:tc>
        <w:tc>
          <w:tcPr>
            <w:tcW w:w="2126" w:type="dxa"/>
            <w:shd w:val="clear" w:color="auto" w:fill="auto"/>
            <w:noWrap/>
            <w:vAlign w:val="bottom"/>
          </w:tcPr>
          <w:p w:rsidR="00997CB7" w:rsidRPr="002F76D0" w:rsidRDefault="00997CB7" w:rsidP="00997CB7">
            <w:pPr>
              <w:jc w:val="left"/>
              <w:rPr>
                <w:rFonts w:ascii="Calibri" w:eastAsia="Times New Roman" w:hAnsi="Calibri" w:cs="Times New Roman"/>
                <w:color w:val="000000"/>
                <w:spacing w:val="0"/>
                <w:sz w:val="22"/>
                <w:szCs w:val="22"/>
                <w:lang w:val="en-AU" w:eastAsia="en-AU"/>
              </w:rPr>
            </w:pPr>
            <w:r>
              <w:rPr>
                <w:rFonts w:ascii="Calibri" w:eastAsia="Times New Roman" w:hAnsi="Calibri" w:cs="Times New Roman"/>
                <w:color w:val="000000"/>
                <w:spacing w:val="0"/>
                <w:sz w:val="22"/>
                <w:szCs w:val="22"/>
                <w:lang w:val="en-AU" w:eastAsia="en-AU"/>
              </w:rPr>
              <w:t>NR</w:t>
            </w:r>
          </w:p>
        </w:tc>
        <w:tc>
          <w:tcPr>
            <w:tcW w:w="2693" w:type="dxa"/>
            <w:tcBorders>
              <w:right w:val="double" w:sz="4" w:space="0" w:color="auto"/>
            </w:tcBorders>
          </w:tcPr>
          <w:p w:rsidR="00997CB7" w:rsidRPr="002F76D0" w:rsidRDefault="00997CB7" w:rsidP="00997CB7">
            <w:pPr>
              <w:jc w:val="left"/>
              <w:rPr>
                <w:rFonts w:ascii="Calibri" w:eastAsia="Times New Roman" w:hAnsi="Calibri" w:cs="Times New Roman"/>
                <w:color w:val="000000"/>
                <w:spacing w:val="0"/>
                <w:sz w:val="22"/>
                <w:szCs w:val="22"/>
                <w:lang w:val="en-AU" w:eastAsia="en-AU"/>
              </w:rPr>
            </w:pPr>
          </w:p>
        </w:tc>
      </w:tr>
      <w:tr w:rsidR="00997CB7" w:rsidRPr="002F76D0" w:rsidTr="00C3030B">
        <w:trPr>
          <w:trHeight w:val="300"/>
        </w:trPr>
        <w:tc>
          <w:tcPr>
            <w:tcW w:w="4390" w:type="dxa"/>
            <w:tcBorders>
              <w:left w:val="double" w:sz="4" w:space="0" w:color="auto"/>
            </w:tcBorders>
            <w:shd w:val="clear" w:color="auto" w:fill="auto"/>
            <w:noWrap/>
            <w:vAlign w:val="bottom"/>
            <w:hideMark/>
          </w:tcPr>
          <w:p w:rsidR="00997CB7" w:rsidRPr="002F76D0" w:rsidRDefault="00997CB7" w:rsidP="00997CB7">
            <w:pPr>
              <w:jc w:val="left"/>
              <w:rPr>
                <w:rFonts w:ascii="Calibri" w:eastAsia="Times New Roman" w:hAnsi="Calibri" w:cs="Times New Roman"/>
                <w:b/>
                <w:color w:val="000000"/>
                <w:spacing w:val="0"/>
                <w:sz w:val="22"/>
                <w:szCs w:val="22"/>
                <w:lang w:val="en-AU" w:eastAsia="en-AU"/>
              </w:rPr>
            </w:pPr>
            <w:r w:rsidRPr="002F76D0">
              <w:rPr>
                <w:rFonts w:ascii="Calibri" w:eastAsia="Times New Roman" w:hAnsi="Calibri" w:cs="Times New Roman"/>
                <w:b/>
                <w:color w:val="000000"/>
                <w:spacing w:val="0"/>
                <w:sz w:val="22"/>
                <w:szCs w:val="22"/>
                <w:lang w:val="en-AU" w:eastAsia="en-AU"/>
              </w:rPr>
              <w:t>ITALY</w:t>
            </w:r>
          </w:p>
        </w:tc>
        <w:tc>
          <w:tcPr>
            <w:tcW w:w="2126" w:type="dxa"/>
            <w:shd w:val="clear" w:color="auto" w:fill="auto"/>
            <w:noWrap/>
            <w:vAlign w:val="bottom"/>
            <w:hideMark/>
          </w:tcPr>
          <w:p w:rsidR="00997CB7" w:rsidRPr="002F76D0" w:rsidRDefault="00997CB7" w:rsidP="00997CB7">
            <w:pPr>
              <w:jc w:val="left"/>
              <w:rPr>
                <w:rFonts w:ascii="Calibri" w:eastAsia="Times New Roman" w:hAnsi="Calibri" w:cs="Times New Roman"/>
                <w:color w:val="000000"/>
                <w:spacing w:val="0"/>
                <w:sz w:val="22"/>
                <w:szCs w:val="22"/>
                <w:lang w:val="en-AU" w:eastAsia="en-AU"/>
              </w:rPr>
            </w:pPr>
            <w:r w:rsidRPr="002F76D0">
              <w:rPr>
                <w:rFonts w:ascii="Calibri" w:eastAsia="Times New Roman" w:hAnsi="Calibri" w:cs="Times New Roman"/>
                <w:color w:val="000000"/>
                <w:spacing w:val="0"/>
                <w:sz w:val="22"/>
                <w:szCs w:val="22"/>
                <w:lang w:val="en-AU" w:eastAsia="en-AU"/>
              </w:rPr>
              <w:t>Yes</w:t>
            </w:r>
          </w:p>
        </w:tc>
        <w:tc>
          <w:tcPr>
            <w:tcW w:w="2693" w:type="dxa"/>
            <w:tcBorders>
              <w:right w:val="double" w:sz="4" w:space="0" w:color="auto"/>
            </w:tcBorders>
          </w:tcPr>
          <w:p w:rsidR="00997CB7" w:rsidRPr="002F76D0" w:rsidRDefault="00997CB7" w:rsidP="00997CB7">
            <w:pPr>
              <w:jc w:val="left"/>
              <w:rPr>
                <w:rFonts w:ascii="Calibri" w:eastAsia="Times New Roman" w:hAnsi="Calibri" w:cs="Times New Roman"/>
                <w:color w:val="000000"/>
                <w:spacing w:val="0"/>
                <w:sz w:val="22"/>
                <w:szCs w:val="22"/>
                <w:lang w:val="en-AU" w:eastAsia="en-AU"/>
              </w:rPr>
            </w:pPr>
          </w:p>
        </w:tc>
      </w:tr>
      <w:tr w:rsidR="00997CB7" w:rsidRPr="002F76D0" w:rsidTr="00C3030B">
        <w:trPr>
          <w:trHeight w:val="300"/>
        </w:trPr>
        <w:tc>
          <w:tcPr>
            <w:tcW w:w="4390" w:type="dxa"/>
            <w:tcBorders>
              <w:left w:val="double" w:sz="4" w:space="0" w:color="auto"/>
            </w:tcBorders>
            <w:shd w:val="clear" w:color="auto" w:fill="auto"/>
            <w:noWrap/>
            <w:vAlign w:val="bottom"/>
            <w:hideMark/>
          </w:tcPr>
          <w:p w:rsidR="00997CB7" w:rsidRPr="002F76D0" w:rsidRDefault="00997CB7" w:rsidP="00997CB7">
            <w:pPr>
              <w:jc w:val="left"/>
              <w:rPr>
                <w:rFonts w:ascii="Calibri" w:eastAsia="Times New Roman" w:hAnsi="Calibri" w:cs="Times New Roman"/>
                <w:b/>
                <w:color w:val="000000"/>
                <w:spacing w:val="0"/>
                <w:sz w:val="22"/>
                <w:szCs w:val="22"/>
                <w:lang w:val="en-AU" w:eastAsia="en-AU"/>
              </w:rPr>
            </w:pPr>
            <w:r w:rsidRPr="002F76D0">
              <w:rPr>
                <w:rFonts w:ascii="Calibri" w:eastAsia="Times New Roman" w:hAnsi="Calibri" w:cs="Times New Roman"/>
                <w:b/>
                <w:color w:val="000000"/>
                <w:spacing w:val="0"/>
                <w:sz w:val="22"/>
                <w:szCs w:val="22"/>
                <w:lang w:val="en-AU" w:eastAsia="en-AU"/>
              </w:rPr>
              <w:t>JAPAN</w:t>
            </w:r>
          </w:p>
        </w:tc>
        <w:tc>
          <w:tcPr>
            <w:tcW w:w="2126" w:type="dxa"/>
            <w:shd w:val="clear" w:color="auto" w:fill="auto"/>
            <w:noWrap/>
            <w:vAlign w:val="bottom"/>
            <w:hideMark/>
          </w:tcPr>
          <w:p w:rsidR="00997CB7" w:rsidRPr="002F76D0" w:rsidRDefault="00997CB7" w:rsidP="00997CB7">
            <w:pPr>
              <w:jc w:val="left"/>
              <w:rPr>
                <w:rFonts w:ascii="Calibri" w:eastAsia="Times New Roman" w:hAnsi="Calibri" w:cs="Times New Roman"/>
                <w:color w:val="000000"/>
                <w:spacing w:val="0"/>
                <w:sz w:val="22"/>
                <w:szCs w:val="22"/>
                <w:lang w:val="en-AU" w:eastAsia="en-AU"/>
              </w:rPr>
            </w:pPr>
            <w:r w:rsidRPr="002F76D0">
              <w:rPr>
                <w:rFonts w:ascii="Calibri" w:eastAsia="Times New Roman" w:hAnsi="Calibri" w:cs="Times New Roman"/>
                <w:color w:val="000000"/>
                <w:spacing w:val="0"/>
                <w:sz w:val="22"/>
                <w:szCs w:val="22"/>
                <w:lang w:val="en-AU" w:eastAsia="en-AU"/>
              </w:rPr>
              <w:t>Yes</w:t>
            </w:r>
          </w:p>
        </w:tc>
        <w:tc>
          <w:tcPr>
            <w:tcW w:w="2693" w:type="dxa"/>
            <w:tcBorders>
              <w:right w:val="double" w:sz="4" w:space="0" w:color="auto"/>
            </w:tcBorders>
          </w:tcPr>
          <w:p w:rsidR="00997CB7" w:rsidRPr="002F76D0" w:rsidRDefault="00997CB7" w:rsidP="00997CB7">
            <w:pPr>
              <w:jc w:val="left"/>
              <w:rPr>
                <w:rFonts w:ascii="Calibri" w:eastAsia="Times New Roman" w:hAnsi="Calibri" w:cs="Times New Roman"/>
                <w:color w:val="000000"/>
                <w:spacing w:val="0"/>
                <w:sz w:val="22"/>
                <w:szCs w:val="22"/>
                <w:lang w:val="en-AU" w:eastAsia="en-AU"/>
              </w:rPr>
            </w:pPr>
          </w:p>
        </w:tc>
      </w:tr>
      <w:tr w:rsidR="00997CB7" w:rsidRPr="002F76D0" w:rsidTr="00C3030B">
        <w:trPr>
          <w:trHeight w:val="300"/>
        </w:trPr>
        <w:tc>
          <w:tcPr>
            <w:tcW w:w="4390" w:type="dxa"/>
            <w:tcBorders>
              <w:left w:val="double" w:sz="4" w:space="0" w:color="auto"/>
            </w:tcBorders>
            <w:shd w:val="clear" w:color="auto" w:fill="auto"/>
            <w:noWrap/>
            <w:vAlign w:val="bottom"/>
            <w:hideMark/>
          </w:tcPr>
          <w:p w:rsidR="00997CB7" w:rsidRPr="002F76D0" w:rsidRDefault="00997CB7" w:rsidP="00997CB7">
            <w:pPr>
              <w:jc w:val="left"/>
              <w:rPr>
                <w:rFonts w:ascii="Calibri" w:eastAsia="Times New Roman" w:hAnsi="Calibri" w:cs="Times New Roman"/>
                <w:b/>
                <w:color w:val="000000"/>
                <w:spacing w:val="0"/>
                <w:sz w:val="22"/>
                <w:szCs w:val="22"/>
                <w:lang w:val="en-AU" w:eastAsia="en-AU"/>
              </w:rPr>
            </w:pPr>
            <w:r w:rsidRPr="002F76D0">
              <w:rPr>
                <w:rFonts w:ascii="Calibri" w:eastAsia="Times New Roman" w:hAnsi="Calibri" w:cs="Times New Roman"/>
                <w:b/>
                <w:color w:val="000000"/>
                <w:spacing w:val="0"/>
                <w:sz w:val="22"/>
                <w:szCs w:val="22"/>
                <w:lang w:val="en-AU" w:eastAsia="en-AU"/>
              </w:rPr>
              <w:t>MALAYSIA</w:t>
            </w:r>
          </w:p>
        </w:tc>
        <w:tc>
          <w:tcPr>
            <w:tcW w:w="2126" w:type="dxa"/>
            <w:shd w:val="clear" w:color="auto" w:fill="auto"/>
            <w:noWrap/>
            <w:vAlign w:val="bottom"/>
            <w:hideMark/>
          </w:tcPr>
          <w:p w:rsidR="00997CB7" w:rsidRPr="002F76D0" w:rsidRDefault="00997CB7" w:rsidP="00997CB7">
            <w:pPr>
              <w:jc w:val="left"/>
              <w:rPr>
                <w:rFonts w:ascii="Calibri" w:eastAsia="Times New Roman" w:hAnsi="Calibri" w:cs="Times New Roman"/>
                <w:color w:val="000000"/>
                <w:spacing w:val="0"/>
                <w:sz w:val="22"/>
                <w:szCs w:val="22"/>
                <w:lang w:val="en-AU" w:eastAsia="en-AU"/>
              </w:rPr>
            </w:pPr>
            <w:r w:rsidRPr="002F76D0">
              <w:rPr>
                <w:rFonts w:ascii="Calibri" w:eastAsia="Times New Roman" w:hAnsi="Calibri" w:cs="Times New Roman"/>
                <w:color w:val="000000"/>
                <w:spacing w:val="0"/>
                <w:sz w:val="22"/>
                <w:szCs w:val="22"/>
                <w:lang w:val="en-AU" w:eastAsia="en-AU"/>
              </w:rPr>
              <w:t>Yes</w:t>
            </w:r>
          </w:p>
        </w:tc>
        <w:tc>
          <w:tcPr>
            <w:tcW w:w="2693" w:type="dxa"/>
            <w:tcBorders>
              <w:right w:val="double" w:sz="4" w:space="0" w:color="auto"/>
            </w:tcBorders>
          </w:tcPr>
          <w:p w:rsidR="00997CB7" w:rsidRPr="002F76D0" w:rsidRDefault="00997CB7" w:rsidP="00997CB7">
            <w:pPr>
              <w:jc w:val="left"/>
              <w:rPr>
                <w:rFonts w:ascii="Calibri" w:eastAsia="Times New Roman" w:hAnsi="Calibri" w:cs="Times New Roman"/>
                <w:color w:val="000000"/>
                <w:spacing w:val="0"/>
                <w:sz w:val="22"/>
                <w:szCs w:val="22"/>
                <w:lang w:val="en-AU" w:eastAsia="en-AU"/>
              </w:rPr>
            </w:pPr>
          </w:p>
        </w:tc>
      </w:tr>
      <w:tr w:rsidR="00997CB7" w:rsidRPr="002F76D0" w:rsidTr="00C3030B">
        <w:trPr>
          <w:trHeight w:val="300"/>
        </w:trPr>
        <w:tc>
          <w:tcPr>
            <w:tcW w:w="4390" w:type="dxa"/>
            <w:tcBorders>
              <w:left w:val="double" w:sz="4" w:space="0" w:color="auto"/>
            </w:tcBorders>
            <w:shd w:val="clear" w:color="auto" w:fill="auto"/>
            <w:noWrap/>
            <w:vAlign w:val="bottom"/>
            <w:hideMark/>
          </w:tcPr>
          <w:p w:rsidR="00997CB7" w:rsidRPr="002F76D0" w:rsidRDefault="00997CB7" w:rsidP="00997CB7">
            <w:pPr>
              <w:jc w:val="left"/>
              <w:rPr>
                <w:rFonts w:ascii="Calibri" w:eastAsia="Times New Roman" w:hAnsi="Calibri" w:cs="Times New Roman"/>
                <w:b/>
                <w:color w:val="000000"/>
                <w:spacing w:val="0"/>
                <w:sz w:val="22"/>
                <w:szCs w:val="22"/>
                <w:lang w:val="en-AU" w:eastAsia="en-AU"/>
              </w:rPr>
            </w:pPr>
            <w:r w:rsidRPr="002F76D0">
              <w:rPr>
                <w:rFonts w:ascii="Calibri" w:eastAsia="Times New Roman" w:hAnsi="Calibri" w:cs="Times New Roman"/>
                <w:b/>
                <w:color w:val="000000"/>
                <w:spacing w:val="0"/>
                <w:sz w:val="22"/>
                <w:szCs w:val="22"/>
                <w:lang w:val="en-AU" w:eastAsia="en-AU"/>
              </w:rPr>
              <w:t>NETHERLANDS</w:t>
            </w:r>
          </w:p>
        </w:tc>
        <w:tc>
          <w:tcPr>
            <w:tcW w:w="2126" w:type="dxa"/>
            <w:shd w:val="clear" w:color="auto" w:fill="auto"/>
            <w:noWrap/>
            <w:vAlign w:val="bottom"/>
            <w:hideMark/>
          </w:tcPr>
          <w:p w:rsidR="00997CB7" w:rsidRPr="002F76D0" w:rsidRDefault="00997CB7" w:rsidP="00997CB7">
            <w:pPr>
              <w:jc w:val="left"/>
              <w:rPr>
                <w:rFonts w:ascii="Calibri" w:eastAsia="Times New Roman" w:hAnsi="Calibri" w:cs="Times New Roman"/>
                <w:color w:val="000000"/>
                <w:spacing w:val="0"/>
                <w:sz w:val="22"/>
                <w:szCs w:val="22"/>
                <w:lang w:val="en-AU" w:eastAsia="en-AU"/>
              </w:rPr>
            </w:pPr>
            <w:r w:rsidRPr="002F76D0">
              <w:rPr>
                <w:rFonts w:ascii="Calibri" w:eastAsia="Times New Roman" w:hAnsi="Calibri" w:cs="Times New Roman"/>
                <w:color w:val="000000"/>
                <w:spacing w:val="0"/>
                <w:sz w:val="22"/>
                <w:szCs w:val="22"/>
                <w:lang w:val="en-AU" w:eastAsia="en-AU"/>
              </w:rPr>
              <w:t>Abstain</w:t>
            </w:r>
          </w:p>
        </w:tc>
        <w:tc>
          <w:tcPr>
            <w:tcW w:w="2693" w:type="dxa"/>
            <w:tcBorders>
              <w:right w:val="double" w:sz="4" w:space="0" w:color="auto"/>
            </w:tcBorders>
          </w:tcPr>
          <w:p w:rsidR="00997CB7" w:rsidRPr="002F76D0" w:rsidRDefault="00997CB7" w:rsidP="00997CB7">
            <w:pPr>
              <w:jc w:val="left"/>
              <w:rPr>
                <w:rFonts w:ascii="Calibri" w:eastAsia="Times New Roman" w:hAnsi="Calibri" w:cs="Times New Roman"/>
                <w:color w:val="000000"/>
                <w:spacing w:val="0"/>
                <w:sz w:val="22"/>
                <w:szCs w:val="22"/>
                <w:lang w:val="en-AU" w:eastAsia="en-AU"/>
              </w:rPr>
            </w:pPr>
          </w:p>
        </w:tc>
      </w:tr>
      <w:tr w:rsidR="00997CB7" w:rsidRPr="002F76D0" w:rsidTr="00C3030B">
        <w:trPr>
          <w:trHeight w:val="300"/>
        </w:trPr>
        <w:tc>
          <w:tcPr>
            <w:tcW w:w="4390" w:type="dxa"/>
            <w:tcBorders>
              <w:left w:val="double" w:sz="4" w:space="0" w:color="auto"/>
            </w:tcBorders>
            <w:shd w:val="clear" w:color="auto" w:fill="auto"/>
            <w:noWrap/>
            <w:vAlign w:val="bottom"/>
            <w:hideMark/>
          </w:tcPr>
          <w:p w:rsidR="00997CB7" w:rsidRPr="002F76D0" w:rsidRDefault="00997CB7" w:rsidP="00997CB7">
            <w:pPr>
              <w:jc w:val="left"/>
              <w:rPr>
                <w:rFonts w:ascii="Calibri" w:eastAsia="Times New Roman" w:hAnsi="Calibri" w:cs="Times New Roman"/>
                <w:b/>
                <w:color w:val="000000"/>
                <w:spacing w:val="0"/>
                <w:sz w:val="22"/>
                <w:szCs w:val="22"/>
                <w:lang w:val="en-AU" w:eastAsia="en-AU"/>
              </w:rPr>
            </w:pPr>
            <w:r w:rsidRPr="002F76D0">
              <w:rPr>
                <w:rFonts w:ascii="Calibri" w:eastAsia="Times New Roman" w:hAnsi="Calibri" w:cs="Times New Roman"/>
                <w:b/>
                <w:color w:val="000000"/>
                <w:spacing w:val="0"/>
                <w:sz w:val="22"/>
                <w:szCs w:val="22"/>
                <w:lang w:val="en-AU" w:eastAsia="en-AU"/>
              </w:rPr>
              <w:t>NEW ZEALAND</w:t>
            </w:r>
          </w:p>
        </w:tc>
        <w:tc>
          <w:tcPr>
            <w:tcW w:w="2126" w:type="dxa"/>
            <w:shd w:val="clear" w:color="auto" w:fill="auto"/>
            <w:noWrap/>
            <w:vAlign w:val="bottom"/>
            <w:hideMark/>
          </w:tcPr>
          <w:p w:rsidR="00997CB7" w:rsidRPr="002F76D0" w:rsidRDefault="00997CB7" w:rsidP="00997CB7">
            <w:pPr>
              <w:jc w:val="left"/>
              <w:rPr>
                <w:rFonts w:ascii="Calibri" w:eastAsia="Times New Roman" w:hAnsi="Calibri" w:cs="Times New Roman"/>
                <w:color w:val="000000"/>
                <w:spacing w:val="0"/>
                <w:sz w:val="22"/>
                <w:szCs w:val="22"/>
                <w:lang w:val="en-AU" w:eastAsia="en-AU"/>
              </w:rPr>
            </w:pPr>
            <w:r w:rsidRPr="002F76D0">
              <w:rPr>
                <w:rFonts w:ascii="Calibri" w:eastAsia="Times New Roman" w:hAnsi="Calibri" w:cs="Times New Roman"/>
                <w:color w:val="000000"/>
                <w:spacing w:val="0"/>
                <w:sz w:val="22"/>
                <w:szCs w:val="22"/>
                <w:lang w:val="en-AU" w:eastAsia="en-AU"/>
              </w:rPr>
              <w:t>Yes</w:t>
            </w:r>
          </w:p>
        </w:tc>
        <w:tc>
          <w:tcPr>
            <w:tcW w:w="2693" w:type="dxa"/>
            <w:tcBorders>
              <w:right w:val="double" w:sz="4" w:space="0" w:color="auto"/>
            </w:tcBorders>
          </w:tcPr>
          <w:p w:rsidR="00997CB7" w:rsidRPr="002F76D0" w:rsidRDefault="00997CB7" w:rsidP="00997CB7">
            <w:pPr>
              <w:jc w:val="left"/>
              <w:rPr>
                <w:rFonts w:ascii="Calibri" w:eastAsia="Times New Roman" w:hAnsi="Calibri" w:cs="Times New Roman"/>
                <w:color w:val="000000"/>
                <w:spacing w:val="0"/>
                <w:sz w:val="22"/>
                <w:szCs w:val="22"/>
                <w:lang w:val="en-AU" w:eastAsia="en-AU"/>
              </w:rPr>
            </w:pPr>
          </w:p>
        </w:tc>
      </w:tr>
      <w:tr w:rsidR="00997CB7" w:rsidRPr="002F76D0" w:rsidTr="00C3030B">
        <w:trPr>
          <w:trHeight w:val="300"/>
        </w:trPr>
        <w:tc>
          <w:tcPr>
            <w:tcW w:w="4390" w:type="dxa"/>
            <w:tcBorders>
              <w:left w:val="double" w:sz="4" w:space="0" w:color="auto"/>
            </w:tcBorders>
            <w:shd w:val="clear" w:color="auto" w:fill="auto"/>
            <w:noWrap/>
            <w:vAlign w:val="bottom"/>
            <w:hideMark/>
          </w:tcPr>
          <w:p w:rsidR="00997CB7" w:rsidRPr="002F76D0" w:rsidRDefault="00997CB7" w:rsidP="00997CB7">
            <w:pPr>
              <w:jc w:val="left"/>
              <w:rPr>
                <w:rFonts w:ascii="Calibri" w:eastAsia="Times New Roman" w:hAnsi="Calibri" w:cs="Times New Roman"/>
                <w:b/>
                <w:color w:val="000000"/>
                <w:spacing w:val="0"/>
                <w:sz w:val="22"/>
                <w:szCs w:val="22"/>
                <w:lang w:val="en-AU" w:eastAsia="en-AU"/>
              </w:rPr>
            </w:pPr>
            <w:r w:rsidRPr="002F76D0">
              <w:rPr>
                <w:rFonts w:ascii="Calibri" w:eastAsia="Times New Roman" w:hAnsi="Calibri" w:cs="Times New Roman"/>
                <w:b/>
                <w:color w:val="000000"/>
                <w:spacing w:val="0"/>
                <w:sz w:val="22"/>
                <w:szCs w:val="22"/>
                <w:lang w:val="en-AU" w:eastAsia="en-AU"/>
              </w:rPr>
              <w:t>NORWAY</w:t>
            </w:r>
          </w:p>
        </w:tc>
        <w:tc>
          <w:tcPr>
            <w:tcW w:w="2126" w:type="dxa"/>
            <w:shd w:val="clear" w:color="auto" w:fill="auto"/>
            <w:noWrap/>
            <w:vAlign w:val="bottom"/>
            <w:hideMark/>
          </w:tcPr>
          <w:p w:rsidR="00997CB7" w:rsidRPr="002F76D0" w:rsidRDefault="00997CB7" w:rsidP="00997CB7">
            <w:pPr>
              <w:jc w:val="left"/>
              <w:rPr>
                <w:rFonts w:ascii="Calibri" w:eastAsia="Times New Roman" w:hAnsi="Calibri" w:cs="Times New Roman"/>
                <w:color w:val="000000"/>
                <w:spacing w:val="0"/>
                <w:sz w:val="22"/>
                <w:szCs w:val="22"/>
                <w:lang w:val="en-AU" w:eastAsia="en-AU"/>
              </w:rPr>
            </w:pPr>
            <w:r w:rsidRPr="002F76D0">
              <w:rPr>
                <w:rFonts w:ascii="Calibri" w:eastAsia="Times New Roman" w:hAnsi="Calibri" w:cs="Times New Roman"/>
                <w:color w:val="000000"/>
                <w:spacing w:val="0"/>
                <w:sz w:val="22"/>
                <w:szCs w:val="22"/>
                <w:lang w:val="en-AU" w:eastAsia="en-AU"/>
              </w:rPr>
              <w:t>Yes</w:t>
            </w:r>
          </w:p>
        </w:tc>
        <w:tc>
          <w:tcPr>
            <w:tcW w:w="2693" w:type="dxa"/>
            <w:tcBorders>
              <w:right w:val="double" w:sz="4" w:space="0" w:color="auto"/>
            </w:tcBorders>
          </w:tcPr>
          <w:p w:rsidR="00997CB7" w:rsidRPr="002F76D0" w:rsidRDefault="00997CB7" w:rsidP="00997CB7">
            <w:pPr>
              <w:jc w:val="left"/>
              <w:rPr>
                <w:rFonts w:ascii="Calibri" w:eastAsia="Times New Roman" w:hAnsi="Calibri" w:cs="Times New Roman"/>
                <w:color w:val="000000"/>
                <w:spacing w:val="0"/>
                <w:sz w:val="22"/>
                <w:szCs w:val="22"/>
                <w:lang w:val="en-AU" w:eastAsia="en-AU"/>
              </w:rPr>
            </w:pPr>
          </w:p>
        </w:tc>
      </w:tr>
      <w:tr w:rsidR="00997CB7" w:rsidRPr="002F76D0" w:rsidTr="00C3030B">
        <w:trPr>
          <w:trHeight w:val="300"/>
        </w:trPr>
        <w:tc>
          <w:tcPr>
            <w:tcW w:w="4390" w:type="dxa"/>
            <w:tcBorders>
              <w:left w:val="double" w:sz="4" w:space="0" w:color="auto"/>
            </w:tcBorders>
            <w:shd w:val="clear" w:color="auto" w:fill="auto"/>
            <w:noWrap/>
            <w:vAlign w:val="bottom"/>
            <w:hideMark/>
          </w:tcPr>
          <w:p w:rsidR="00997CB7" w:rsidRPr="002F76D0" w:rsidRDefault="00997CB7" w:rsidP="00997CB7">
            <w:pPr>
              <w:jc w:val="left"/>
              <w:rPr>
                <w:rFonts w:ascii="Calibri" w:eastAsia="Times New Roman" w:hAnsi="Calibri" w:cs="Times New Roman"/>
                <w:b/>
                <w:color w:val="000000"/>
                <w:spacing w:val="0"/>
                <w:sz w:val="22"/>
                <w:szCs w:val="22"/>
                <w:lang w:val="en-AU" w:eastAsia="en-AU"/>
              </w:rPr>
            </w:pPr>
            <w:r w:rsidRPr="002F76D0">
              <w:rPr>
                <w:rFonts w:ascii="Calibri" w:eastAsia="Times New Roman" w:hAnsi="Calibri" w:cs="Times New Roman"/>
                <w:b/>
                <w:color w:val="000000"/>
                <w:spacing w:val="0"/>
                <w:sz w:val="22"/>
                <w:szCs w:val="22"/>
                <w:lang w:val="en-AU" w:eastAsia="en-AU"/>
              </w:rPr>
              <w:t>PEOPLES REPUBLIC OF CHINA</w:t>
            </w:r>
          </w:p>
        </w:tc>
        <w:tc>
          <w:tcPr>
            <w:tcW w:w="2126" w:type="dxa"/>
            <w:shd w:val="clear" w:color="auto" w:fill="auto"/>
            <w:noWrap/>
            <w:vAlign w:val="bottom"/>
            <w:hideMark/>
          </w:tcPr>
          <w:p w:rsidR="00997CB7" w:rsidRPr="002F76D0" w:rsidRDefault="00997CB7" w:rsidP="00997CB7">
            <w:pPr>
              <w:jc w:val="left"/>
              <w:rPr>
                <w:rFonts w:ascii="Calibri" w:eastAsia="Times New Roman" w:hAnsi="Calibri" w:cs="Times New Roman"/>
                <w:color w:val="000000"/>
                <w:spacing w:val="0"/>
                <w:sz w:val="22"/>
                <w:szCs w:val="22"/>
                <w:lang w:val="en-AU" w:eastAsia="en-AU"/>
              </w:rPr>
            </w:pPr>
            <w:r w:rsidRPr="002F76D0">
              <w:rPr>
                <w:rFonts w:ascii="Calibri" w:eastAsia="Times New Roman" w:hAnsi="Calibri" w:cs="Times New Roman"/>
                <w:color w:val="000000"/>
                <w:spacing w:val="0"/>
                <w:sz w:val="22"/>
                <w:szCs w:val="22"/>
                <w:lang w:val="en-AU" w:eastAsia="en-AU"/>
              </w:rPr>
              <w:t>Yes</w:t>
            </w:r>
          </w:p>
        </w:tc>
        <w:tc>
          <w:tcPr>
            <w:tcW w:w="2693" w:type="dxa"/>
            <w:tcBorders>
              <w:right w:val="double" w:sz="4" w:space="0" w:color="auto"/>
            </w:tcBorders>
          </w:tcPr>
          <w:p w:rsidR="00997CB7" w:rsidRPr="002F76D0" w:rsidRDefault="00997CB7" w:rsidP="00997CB7">
            <w:pPr>
              <w:jc w:val="left"/>
              <w:rPr>
                <w:rFonts w:ascii="Calibri" w:eastAsia="Times New Roman" w:hAnsi="Calibri" w:cs="Times New Roman"/>
                <w:color w:val="000000"/>
                <w:spacing w:val="0"/>
                <w:sz w:val="22"/>
                <w:szCs w:val="22"/>
                <w:lang w:val="en-AU" w:eastAsia="en-AU"/>
              </w:rPr>
            </w:pPr>
          </w:p>
        </w:tc>
      </w:tr>
      <w:tr w:rsidR="00997CB7" w:rsidRPr="002F76D0" w:rsidTr="00C3030B">
        <w:trPr>
          <w:trHeight w:val="300"/>
        </w:trPr>
        <w:tc>
          <w:tcPr>
            <w:tcW w:w="4390" w:type="dxa"/>
            <w:tcBorders>
              <w:left w:val="double" w:sz="4" w:space="0" w:color="auto"/>
            </w:tcBorders>
            <w:shd w:val="clear" w:color="auto" w:fill="auto"/>
            <w:noWrap/>
            <w:vAlign w:val="bottom"/>
            <w:hideMark/>
          </w:tcPr>
          <w:p w:rsidR="00997CB7" w:rsidRPr="002F76D0" w:rsidRDefault="00997CB7" w:rsidP="00997CB7">
            <w:pPr>
              <w:jc w:val="left"/>
              <w:rPr>
                <w:rFonts w:ascii="Calibri" w:eastAsia="Times New Roman" w:hAnsi="Calibri" w:cs="Times New Roman"/>
                <w:b/>
                <w:color w:val="000000"/>
                <w:spacing w:val="0"/>
                <w:sz w:val="22"/>
                <w:szCs w:val="22"/>
                <w:lang w:val="en-AU" w:eastAsia="en-AU"/>
              </w:rPr>
            </w:pPr>
            <w:r w:rsidRPr="002F76D0">
              <w:rPr>
                <w:rFonts w:ascii="Calibri" w:eastAsia="Times New Roman" w:hAnsi="Calibri" w:cs="Times New Roman"/>
                <w:b/>
                <w:color w:val="000000"/>
                <w:spacing w:val="0"/>
                <w:sz w:val="22"/>
                <w:szCs w:val="22"/>
                <w:lang w:val="en-AU" w:eastAsia="en-AU"/>
              </w:rPr>
              <w:t>POLAND</w:t>
            </w:r>
          </w:p>
        </w:tc>
        <w:tc>
          <w:tcPr>
            <w:tcW w:w="2126" w:type="dxa"/>
            <w:shd w:val="clear" w:color="auto" w:fill="auto"/>
            <w:noWrap/>
            <w:vAlign w:val="bottom"/>
            <w:hideMark/>
          </w:tcPr>
          <w:p w:rsidR="00997CB7" w:rsidRPr="002F76D0" w:rsidRDefault="00997CB7" w:rsidP="00997CB7">
            <w:pPr>
              <w:jc w:val="left"/>
              <w:rPr>
                <w:rFonts w:ascii="Calibri" w:eastAsia="Times New Roman" w:hAnsi="Calibri" w:cs="Times New Roman"/>
                <w:color w:val="000000"/>
                <w:spacing w:val="0"/>
                <w:sz w:val="22"/>
                <w:szCs w:val="22"/>
                <w:lang w:val="en-AU" w:eastAsia="en-AU"/>
              </w:rPr>
            </w:pPr>
            <w:r w:rsidRPr="002F76D0">
              <w:rPr>
                <w:rFonts w:ascii="Calibri" w:eastAsia="Times New Roman" w:hAnsi="Calibri" w:cs="Times New Roman"/>
                <w:color w:val="000000"/>
                <w:spacing w:val="0"/>
                <w:sz w:val="22"/>
                <w:szCs w:val="22"/>
                <w:lang w:val="en-AU" w:eastAsia="en-AU"/>
              </w:rPr>
              <w:t>Yes</w:t>
            </w:r>
          </w:p>
        </w:tc>
        <w:tc>
          <w:tcPr>
            <w:tcW w:w="2693" w:type="dxa"/>
            <w:tcBorders>
              <w:right w:val="double" w:sz="4" w:space="0" w:color="auto"/>
            </w:tcBorders>
          </w:tcPr>
          <w:p w:rsidR="00997CB7" w:rsidRPr="002F76D0" w:rsidRDefault="00997CB7" w:rsidP="00997CB7">
            <w:pPr>
              <w:jc w:val="left"/>
              <w:rPr>
                <w:rFonts w:ascii="Calibri" w:eastAsia="Times New Roman" w:hAnsi="Calibri" w:cs="Times New Roman"/>
                <w:color w:val="000000"/>
                <w:spacing w:val="0"/>
                <w:sz w:val="22"/>
                <w:szCs w:val="22"/>
                <w:lang w:val="en-AU" w:eastAsia="en-AU"/>
              </w:rPr>
            </w:pPr>
          </w:p>
        </w:tc>
      </w:tr>
      <w:tr w:rsidR="00997CB7" w:rsidRPr="002F76D0" w:rsidTr="00C3030B">
        <w:trPr>
          <w:trHeight w:val="300"/>
        </w:trPr>
        <w:tc>
          <w:tcPr>
            <w:tcW w:w="4390" w:type="dxa"/>
            <w:tcBorders>
              <w:left w:val="double" w:sz="4" w:space="0" w:color="auto"/>
            </w:tcBorders>
            <w:shd w:val="clear" w:color="auto" w:fill="auto"/>
            <w:noWrap/>
            <w:vAlign w:val="bottom"/>
            <w:hideMark/>
          </w:tcPr>
          <w:p w:rsidR="00997CB7" w:rsidRPr="002F76D0" w:rsidRDefault="00997CB7" w:rsidP="00997CB7">
            <w:pPr>
              <w:jc w:val="left"/>
              <w:rPr>
                <w:rFonts w:ascii="Calibri" w:eastAsia="Times New Roman" w:hAnsi="Calibri" w:cs="Times New Roman"/>
                <w:b/>
                <w:color w:val="000000"/>
                <w:spacing w:val="0"/>
                <w:sz w:val="22"/>
                <w:szCs w:val="22"/>
                <w:lang w:val="en-AU" w:eastAsia="en-AU"/>
              </w:rPr>
            </w:pPr>
            <w:r w:rsidRPr="002F76D0">
              <w:rPr>
                <w:rFonts w:ascii="Calibri" w:eastAsia="Times New Roman" w:hAnsi="Calibri" w:cs="Times New Roman"/>
                <w:b/>
                <w:color w:val="000000"/>
                <w:spacing w:val="0"/>
                <w:sz w:val="22"/>
                <w:szCs w:val="22"/>
                <w:lang w:val="en-AU" w:eastAsia="en-AU"/>
              </w:rPr>
              <w:t>REPUBLIC OF KOREA</w:t>
            </w:r>
          </w:p>
        </w:tc>
        <w:tc>
          <w:tcPr>
            <w:tcW w:w="2126" w:type="dxa"/>
            <w:shd w:val="clear" w:color="auto" w:fill="auto"/>
            <w:noWrap/>
            <w:vAlign w:val="bottom"/>
            <w:hideMark/>
          </w:tcPr>
          <w:p w:rsidR="00997CB7" w:rsidRPr="002F76D0" w:rsidRDefault="00997CB7" w:rsidP="00997CB7">
            <w:pPr>
              <w:jc w:val="left"/>
              <w:rPr>
                <w:rFonts w:ascii="Calibri" w:eastAsia="Times New Roman" w:hAnsi="Calibri" w:cs="Times New Roman"/>
                <w:color w:val="000000"/>
                <w:spacing w:val="0"/>
                <w:sz w:val="22"/>
                <w:szCs w:val="22"/>
                <w:lang w:val="en-AU" w:eastAsia="en-AU"/>
              </w:rPr>
            </w:pPr>
            <w:r w:rsidRPr="002F76D0">
              <w:rPr>
                <w:rFonts w:ascii="Calibri" w:eastAsia="Times New Roman" w:hAnsi="Calibri" w:cs="Times New Roman"/>
                <w:color w:val="000000"/>
                <w:spacing w:val="0"/>
                <w:sz w:val="22"/>
                <w:szCs w:val="22"/>
                <w:lang w:val="en-AU" w:eastAsia="en-AU"/>
              </w:rPr>
              <w:t>Yes</w:t>
            </w:r>
          </w:p>
        </w:tc>
        <w:tc>
          <w:tcPr>
            <w:tcW w:w="2693" w:type="dxa"/>
            <w:tcBorders>
              <w:right w:val="double" w:sz="4" w:space="0" w:color="auto"/>
            </w:tcBorders>
          </w:tcPr>
          <w:p w:rsidR="00997CB7" w:rsidRPr="002F76D0" w:rsidRDefault="00997CB7" w:rsidP="00997CB7">
            <w:pPr>
              <w:jc w:val="left"/>
              <w:rPr>
                <w:rFonts w:ascii="Calibri" w:eastAsia="Times New Roman" w:hAnsi="Calibri" w:cs="Times New Roman"/>
                <w:color w:val="000000"/>
                <w:spacing w:val="0"/>
                <w:sz w:val="22"/>
                <w:szCs w:val="22"/>
                <w:lang w:val="en-AU" w:eastAsia="en-AU"/>
              </w:rPr>
            </w:pPr>
          </w:p>
        </w:tc>
      </w:tr>
      <w:tr w:rsidR="00997CB7" w:rsidRPr="002F76D0" w:rsidTr="00C3030B">
        <w:trPr>
          <w:trHeight w:val="300"/>
        </w:trPr>
        <w:tc>
          <w:tcPr>
            <w:tcW w:w="4390" w:type="dxa"/>
            <w:tcBorders>
              <w:left w:val="double" w:sz="4" w:space="0" w:color="auto"/>
            </w:tcBorders>
            <w:shd w:val="clear" w:color="auto" w:fill="auto"/>
            <w:noWrap/>
            <w:vAlign w:val="bottom"/>
            <w:hideMark/>
          </w:tcPr>
          <w:p w:rsidR="00997CB7" w:rsidRPr="002F76D0" w:rsidRDefault="00997CB7" w:rsidP="00997CB7">
            <w:pPr>
              <w:jc w:val="left"/>
              <w:rPr>
                <w:rFonts w:ascii="Calibri" w:eastAsia="Times New Roman" w:hAnsi="Calibri" w:cs="Times New Roman"/>
                <w:b/>
                <w:color w:val="000000"/>
                <w:spacing w:val="0"/>
                <w:sz w:val="22"/>
                <w:szCs w:val="22"/>
                <w:lang w:val="en-AU" w:eastAsia="en-AU"/>
              </w:rPr>
            </w:pPr>
            <w:r w:rsidRPr="002F76D0">
              <w:rPr>
                <w:rFonts w:ascii="Calibri" w:eastAsia="Times New Roman" w:hAnsi="Calibri" w:cs="Times New Roman"/>
                <w:b/>
                <w:color w:val="000000"/>
                <w:spacing w:val="0"/>
                <w:sz w:val="22"/>
                <w:szCs w:val="22"/>
                <w:lang w:val="en-AU" w:eastAsia="en-AU"/>
              </w:rPr>
              <w:t>ROMANIA</w:t>
            </w:r>
          </w:p>
        </w:tc>
        <w:tc>
          <w:tcPr>
            <w:tcW w:w="2126" w:type="dxa"/>
            <w:shd w:val="clear" w:color="auto" w:fill="auto"/>
            <w:noWrap/>
            <w:vAlign w:val="bottom"/>
            <w:hideMark/>
          </w:tcPr>
          <w:p w:rsidR="00997CB7" w:rsidRPr="002F76D0" w:rsidRDefault="00997CB7" w:rsidP="00997CB7">
            <w:pPr>
              <w:jc w:val="left"/>
              <w:rPr>
                <w:rFonts w:ascii="Calibri" w:eastAsia="Times New Roman" w:hAnsi="Calibri" w:cs="Times New Roman"/>
                <w:color w:val="000000"/>
                <w:spacing w:val="0"/>
                <w:sz w:val="22"/>
                <w:szCs w:val="22"/>
                <w:lang w:val="en-AU" w:eastAsia="en-AU"/>
              </w:rPr>
            </w:pPr>
            <w:r w:rsidRPr="002F76D0">
              <w:rPr>
                <w:rFonts w:ascii="Calibri" w:eastAsia="Times New Roman" w:hAnsi="Calibri" w:cs="Times New Roman"/>
                <w:color w:val="000000"/>
                <w:spacing w:val="0"/>
                <w:sz w:val="22"/>
                <w:szCs w:val="22"/>
                <w:lang w:val="en-AU" w:eastAsia="en-AU"/>
              </w:rPr>
              <w:t>Yes</w:t>
            </w:r>
          </w:p>
        </w:tc>
        <w:tc>
          <w:tcPr>
            <w:tcW w:w="2693" w:type="dxa"/>
            <w:tcBorders>
              <w:right w:val="double" w:sz="4" w:space="0" w:color="auto"/>
            </w:tcBorders>
          </w:tcPr>
          <w:p w:rsidR="00997CB7" w:rsidRPr="002F76D0" w:rsidRDefault="00997CB7" w:rsidP="00997CB7">
            <w:pPr>
              <w:jc w:val="left"/>
              <w:rPr>
                <w:rFonts w:ascii="Calibri" w:eastAsia="Times New Roman" w:hAnsi="Calibri" w:cs="Times New Roman"/>
                <w:color w:val="000000"/>
                <w:spacing w:val="0"/>
                <w:sz w:val="22"/>
                <w:szCs w:val="22"/>
                <w:lang w:val="en-AU" w:eastAsia="en-AU"/>
              </w:rPr>
            </w:pPr>
          </w:p>
        </w:tc>
      </w:tr>
      <w:tr w:rsidR="00997CB7" w:rsidRPr="002F76D0" w:rsidTr="00C3030B">
        <w:trPr>
          <w:trHeight w:val="300"/>
        </w:trPr>
        <w:tc>
          <w:tcPr>
            <w:tcW w:w="4390" w:type="dxa"/>
            <w:tcBorders>
              <w:left w:val="double" w:sz="4" w:space="0" w:color="auto"/>
            </w:tcBorders>
            <w:shd w:val="clear" w:color="auto" w:fill="auto"/>
            <w:noWrap/>
            <w:vAlign w:val="bottom"/>
            <w:hideMark/>
          </w:tcPr>
          <w:p w:rsidR="00997CB7" w:rsidRPr="002F76D0" w:rsidRDefault="00997CB7" w:rsidP="00997CB7">
            <w:pPr>
              <w:jc w:val="left"/>
              <w:rPr>
                <w:rFonts w:ascii="Calibri" w:eastAsia="Times New Roman" w:hAnsi="Calibri" w:cs="Times New Roman"/>
                <w:b/>
                <w:color w:val="000000"/>
                <w:spacing w:val="0"/>
                <w:sz w:val="22"/>
                <w:szCs w:val="22"/>
                <w:lang w:val="en-AU" w:eastAsia="en-AU"/>
              </w:rPr>
            </w:pPr>
            <w:r w:rsidRPr="002F76D0">
              <w:rPr>
                <w:rFonts w:ascii="Calibri" w:eastAsia="Times New Roman" w:hAnsi="Calibri" w:cs="Times New Roman"/>
                <w:b/>
                <w:color w:val="000000"/>
                <w:spacing w:val="0"/>
                <w:sz w:val="22"/>
                <w:szCs w:val="22"/>
                <w:lang w:val="en-AU" w:eastAsia="en-AU"/>
              </w:rPr>
              <w:t>RUSSIA</w:t>
            </w:r>
          </w:p>
        </w:tc>
        <w:tc>
          <w:tcPr>
            <w:tcW w:w="2126" w:type="dxa"/>
            <w:shd w:val="clear" w:color="auto" w:fill="auto"/>
            <w:noWrap/>
            <w:vAlign w:val="bottom"/>
            <w:hideMark/>
          </w:tcPr>
          <w:p w:rsidR="00997CB7" w:rsidRPr="002F76D0" w:rsidRDefault="00997CB7" w:rsidP="00997CB7">
            <w:pPr>
              <w:jc w:val="left"/>
              <w:rPr>
                <w:rFonts w:ascii="Calibri" w:eastAsia="Times New Roman" w:hAnsi="Calibri" w:cs="Times New Roman"/>
                <w:color w:val="000000"/>
                <w:spacing w:val="0"/>
                <w:sz w:val="22"/>
                <w:szCs w:val="22"/>
                <w:lang w:val="en-AU" w:eastAsia="en-AU"/>
              </w:rPr>
            </w:pPr>
            <w:r w:rsidRPr="002F76D0">
              <w:rPr>
                <w:rFonts w:ascii="Calibri" w:eastAsia="Times New Roman" w:hAnsi="Calibri" w:cs="Times New Roman"/>
                <w:color w:val="000000"/>
                <w:spacing w:val="0"/>
                <w:sz w:val="22"/>
                <w:szCs w:val="22"/>
                <w:lang w:val="en-AU" w:eastAsia="en-AU"/>
              </w:rPr>
              <w:t>Yes</w:t>
            </w:r>
          </w:p>
        </w:tc>
        <w:tc>
          <w:tcPr>
            <w:tcW w:w="2693" w:type="dxa"/>
            <w:tcBorders>
              <w:right w:val="double" w:sz="4" w:space="0" w:color="auto"/>
            </w:tcBorders>
          </w:tcPr>
          <w:p w:rsidR="00997CB7" w:rsidRPr="002F76D0" w:rsidRDefault="00997CB7" w:rsidP="00997CB7">
            <w:pPr>
              <w:jc w:val="left"/>
              <w:rPr>
                <w:rFonts w:ascii="Calibri" w:eastAsia="Times New Roman" w:hAnsi="Calibri" w:cs="Times New Roman"/>
                <w:color w:val="000000"/>
                <w:spacing w:val="0"/>
                <w:sz w:val="22"/>
                <w:szCs w:val="22"/>
                <w:lang w:val="en-AU" w:eastAsia="en-AU"/>
              </w:rPr>
            </w:pPr>
          </w:p>
        </w:tc>
      </w:tr>
      <w:tr w:rsidR="00997CB7" w:rsidRPr="002F76D0" w:rsidTr="00C3030B">
        <w:trPr>
          <w:trHeight w:val="300"/>
        </w:trPr>
        <w:tc>
          <w:tcPr>
            <w:tcW w:w="4390" w:type="dxa"/>
            <w:tcBorders>
              <w:left w:val="double" w:sz="4" w:space="0" w:color="auto"/>
            </w:tcBorders>
            <w:shd w:val="clear" w:color="auto" w:fill="auto"/>
            <w:noWrap/>
            <w:vAlign w:val="bottom"/>
            <w:hideMark/>
          </w:tcPr>
          <w:p w:rsidR="00997CB7" w:rsidRPr="002F76D0" w:rsidRDefault="00997CB7" w:rsidP="00997CB7">
            <w:pPr>
              <w:jc w:val="left"/>
              <w:rPr>
                <w:rFonts w:ascii="Calibri" w:eastAsia="Times New Roman" w:hAnsi="Calibri" w:cs="Times New Roman"/>
                <w:b/>
                <w:color w:val="000000"/>
                <w:spacing w:val="0"/>
                <w:sz w:val="22"/>
                <w:szCs w:val="22"/>
                <w:lang w:val="en-AU" w:eastAsia="en-AU"/>
              </w:rPr>
            </w:pPr>
            <w:r w:rsidRPr="002F76D0">
              <w:rPr>
                <w:rFonts w:ascii="Calibri" w:eastAsia="Times New Roman" w:hAnsi="Calibri" w:cs="Times New Roman"/>
                <w:b/>
                <w:color w:val="000000"/>
                <w:spacing w:val="0"/>
                <w:sz w:val="22"/>
                <w:szCs w:val="22"/>
                <w:lang w:val="en-AU" w:eastAsia="en-AU"/>
              </w:rPr>
              <w:t>SINGAPORE</w:t>
            </w:r>
          </w:p>
        </w:tc>
        <w:tc>
          <w:tcPr>
            <w:tcW w:w="2126" w:type="dxa"/>
            <w:shd w:val="clear" w:color="auto" w:fill="auto"/>
            <w:noWrap/>
            <w:vAlign w:val="bottom"/>
            <w:hideMark/>
          </w:tcPr>
          <w:p w:rsidR="00997CB7" w:rsidRPr="002F76D0" w:rsidRDefault="00997CB7" w:rsidP="00997CB7">
            <w:pPr>
              <w:jc w:val="left"/>
              <w:rPr>
                <w:rFonts w:ascii="Calibri" w:eastAsia="Times New Roman" w:hAnsi="Calibri" w:cs="Times New Roman"/>
                <w:color w:val="000000"/>
                <w:spacing w:val="0"/>
                <w:sz w:val="22"/>
                <w:szCs w:val="22"/>
                <w:lang w:val="en-AU" w:eastAsia="en-AU"/>
              </w:rPr>
            </w:pPr>
            <w:r w:rsidRPr="002F76D0">
              <w:rPr>
                <w:rFonts w:ascii="Calibri" w:eastAsia="Times New Roman" w:hAnsi="Calibri" w:cs="Times New Roman"/>
                <w:color w:val="000000"/>
                <w:spacing w:val="0"/>
                <w:sz w:val="22"/>
                <w:szCs w:val="22"/>
                <w:lang w:val="en-AU" w:eastAsia="en-AU"/>
              </w:rPr>
              <w:t>Yes</w:t>
            </w:r>
          </w:p>
        </w:tc>
        <w:tc>
          <w:tcPr>
            <w:tcW w:w="2693" w:type="dxa"/>
            <w:tcBorders>
              <w:right w:val="double" w:sz="4" w:space="0" w:color="auto"/>
            </w:tcBorders>
          </w:tcPr>
          <w:p w:rsidR="00997CB7" w:rsidRPr="002F76D0" w:rsidRDefault="00997CB7" w:rsidP="00997CB7">
            <w:pPr>
              <w:jc w:val="left"/>
              <w:rPr>
                <w:rFonts w:ascii="Calibri" w:eastAsia="Times New Roman" w:hAnsi="Calibri" w:cs="Times New Roman"/>
                <w:color w:val="000000"/>
                <w:spacing w:val="0"/>
                <w:sz w:val="22"/>
                <w:szCs w:val="22"/>
                <w:lang w:val="en-AU" w:eastAsia="en-AU"/>
              </w:rPr>
            </w:pPr>
          </w:p>
        </w:tc>
      </w:tr>
      <w:tr w:rsidR="00997CB7" w:rsidRPr="002F76D0" w:rsidTr="00C3030B">
        <w:trPr>
          <w:trHeight w:val="300"/>
        </w:trPr>
        <w:tc>
          <w:tcPr>
            <w:tcW w:w="4390" w:type="dxa"/>
            <w:tcBorders>
              <w:left w:val="double" w:sz="4" w:space="0" w:color="auto"/>
            </w:tcBorders>
            <w:shd w:val="clear" w:color="auto" w:fill="auto"/>
            <w:noWrap/>
            <w:vAlign w:val="bottom"/>
            <w:hideMark/>
          </w:tcPr>
          <w:p w:rsidR="00997CB7" w:rsidRPr="002F76D0" w:rsidRDefault="00997CB7" w:rsidP="00997CB7">
            <w:pPr>
              <w:jc w:val="left"/>
              <w:rPr>
                <w:rFonts w:ascii="Calibri" w:eastAsia="Times New Roman" w:hAnsi="Calibri" w:cs="Times New Roman"/>
                <w:b/>
                <w:color w:val="000000"/>
                <w:spacing w:val="0"/>
                <w:sz w:val="22"/>
                <w:szCs w:val="22"/>
                <w:lang w:val="en-AU" w:eastAsia="en-AU"/>
              </w:rPr>
            </w:pPr>
            <w:r w:rsidRPr="002F76D0">
              <w:rPr>
                <w:rFonts w:ascii="Calibri" w:eastAsia="Times New Roman" w:hAnsi="Calibri" w:cs="Times New Roman"/>
                <w:b/>
                <w:color w:val="000000"/>
                <w:spacing w:val="0"/>
                <w:sz w:val="22"/>
                <w:szCs w:val="22"/>
                <w:lang w:val="en-AU" w:eastAsia="en-AU"/>
              </w:rPr>
              <w:t>SLOVENIA</w:t>
            </w:r>
          </w:p>
        </w:tc>
        <w:tc>
          <w:tcPr>
            <w:tcW w:w="2126" w:type="dxa"/>
            <w:shd w:val="clear" w:color="auto" w:fill="auto"/>
            <w:noWrap/>
            <w:vAlign w:val="bottom"/>
            <w:hideMark/>
          </w:tcPr>
          <w:p w:rsidR="00997CB7" w:rsidRPr="002F76D0" w:rsidRDefault="00997CB7" w:rsidP="00997CB7">
            <w:pPr>
              <w:jc w:val="left"/>
              <w:rPr>
                <w:rFonts w:ascii="Calibri" w:eastAsia="Times New Roman" w:hAnsi="Calibri" w:cs="Times New Roman"/>
                <w:color w:val="000000"/>
                <w:spacing w:val="0"/>
                <w:sz w:val="22"/>
                <w:szCs w:val="22"/>
                <w:lang w:val="en-AU" w:eastAsia="en-AU"/>
              </w:rPr>
            </w:pPr>
            <w:r w:rsidRPr="002F76D0">
              <w:rPr>
                <w:rFonts w:ascii="Calibri" w:eastAsia="Times New Roman" w:hAnsi="Calibri" w:cs="Times New Roman"/>
                <w:color w:val="000000"/>
                <w:spacing w:val="0"/>
                <w:sz w:val="22"/>
                <w:szCs w:val="22"/>
                <w:lang w:val="en-AU" w:eastAsia="en-AU"/>
              </w:rPr>
              <w:t>Yes</w:t>
            </w:r>
          </w:p>
        </w:tc>
        <w:tc>
          <w:tcPr>
            <w:tcW w:w="2693" w:type="dxa"/>
            <w:tcBorders>
              <w:right w:val="double" w:sz="4" w:space="0" w:color="auto"/>
            </w:tcBorders>
          </w:tcPr>
          <w:p w:rsidR="00997CB7" w:rsidRPr="002F76D0" w:rsidRDefault="00997CB7" w:rsidP="00997CB7">
            <w:pPr>
              <w:jc w:val="left"/>
              <w:rPr>
                <w:rFonts w:ascii="Calibri" w:eastAsia="Times New Roman" w:hAnsi="Calibri" w:cs="Times New Roman"/>
                <w:color w:val="000000"/>
                <w:spacing w:val="0"/>
                <w:sz w:val="22"/>
                <w:szCs w:val="22"/>
                <w:lang w:val="en-AU" w:eastAsia="en-AU"/>
              </w:rPr>
            </w:pPr>
          </w:p>
        </w:tc>
      </w:tr>
      <w:tr w:rsidR="00997CB7" w:rsidRPr="002F76D0" w:rsidTr="00C3030B">
        <w:trPr>
          <w:trHeight w:val="300"/>
        </w:trPr>
        <w:tc>
          <w:tcPr>
            <w:tcW w:w="4390" w:type="dxa"/>
            <w:tcBorders>
              <w:left w:val="double" w:sz="4" w:space="0" w:color="auto"/>
            </w:tcBorders>
            <w:shd w:val="clear" w:color="auto" w:fill="auto"/>
            <w:noWrap/>
            <w:vAlign w:val="bottom"/>
            <w:hideMark/>
          </w:tcPr>
          <w:p w:rsidR="00997CB7" w:rsidRPr="002F76D0" w:rsidRDefault="00997CB7" w:rsidP="00997CB7">
            <w:pPr>
              <w:jc w:val="left"/>
              <w:rPr>
                <w:rFonts w:ascii="Calibri" w:eastAsia="Times New Roman" w:hAnsi="Calibri" w:cs="Times New Roman"/>
                <w:b/>
                <w:color w:val="000000"/>
                <w:spacing w:val="0"/>
                <w:sz w:val="22"/>
                <w:szCs w:val="22"/>
                <w:lang w:val="en-AU" w:eastAsia="en-AU"/>
              </w:rPr>
            </w:pPr>
            <w:r w:rsidRPr="002F76D0">
              <w:rPr>
                <w:rFonts w:ascii="Calibri" w:eastAsia="Times New Roman" w:hAnsi="Calibri" w:cs="Times New Roman"/>
                <w:b/>
                <w:color w:val="000000"/>
                <w:spacing w:val="0"/>
                <w:sz w:val="22"/>
                <w:szCs w:val="22"/>
                <w:lang w:val="en-AU" w:eastAsia="en-AU"/>
              </w:rPr>
              <w:t>SOUTH AFRICA</w:t>
            </w:r>
          </w:p>
        </w:tc>
        <w:tc>
          <w:tcPr>
            <w:tcW w:w="2126" w:type="dxa"/>
            <w:shd w:val="clear" w:color="auto" w:fill="auto"/>
            <w:noWrap/>
            <w:vAlign w:val="bottom"/>
            <w:hideMark/>
          </w:tcPr>
          <w:p w:rsidR="00997CB7" w:rsidRPr="002F76D0" w:rsidRDefault="00997CB7" w:rsidP="00997CB7">
            <w:pPr>
              <w:jc w:val="left"/>
              <w:rPr>
                <w:rFonts w:ascii="Calibri" w:eastAsia="Times New Roman" w:hAnsi="Calibri" w:cs="Times New Roman"/>
                <w:color w:val="000000"/>
                <w:spacing w:val="0"/>
                <w:sz w:val="22"/>
                <w:szCs w:val="22"/>
                <w:lang w:val="en-AU" w:eastAsia="en-AU"/>
              </w:rPr>
            </w:pPr>
            <w:r w:rsidRPr="002F76D0">
              <w:rPr>
                <w:rFonts w:ascii="Calibri" w:eastAsia="Times New Roman" w:hAnsi="Calibri" w:cs="Times New Roman"/>
                <w:color w:val="000000"/>
                <w:spacing w:val="0"/>
                <w:sz w:val="22"/>
                <w:szCs w:val="22"/>
                <w:lang w:val="en-AU" w:eastAsia="en-AU"/>
              </w:rPr>
              <w:t>Yes</w:t>
            </w:r>
          </w:p>
        </w:tc>
        <w:tc>
          <w:tcPr>
            <w:tcW w:w="2693" w:type="dxa"/>
            <w:tcBorders>
              <w:right w:val="double" w:sz="4" w:space="0" w:color="auto"/>
            </w:tcBorders>
          </w:tcPr>
          <w:p w:rsidR="00997CB7" w:rsidRPr="002F76D0" w:rsidRDefault="00997CB7" w:rsidP="00997CB7">
            <w:pPr>
              <w:jc w:val="left"/>
              <w:rPr>
                <w:rFonts w:ascii="Calibri" w:eastAsia="Times New Roman" w:hAnsi="Calibri" w:cs="Times New Roman"/>
                <w:color w:val="000000"/>
                <w:spacing w:val="0"/>
                <w:sz w:val="22"/>
                <w:szCs w:val="22"/>
                <w:lang w:val="en-AU" w:eastAsia="en-AU"/>
              </w:rPr>
            </w:pPr>
          </w:p>
        </w:tc>
      </w:tr>
      <w:tr w:rsidR="00997CB7" w:rsidRPr="002F76D0" w:rsidTr="00C3030B">
        <w:trPr>
          <w:trHeight w:val="300"/>
        </w:trPr>
        <w:tc>
          <w:tcPr>
            <w:tcW w:w="4390" w:type="dxa"/>
            <w:tcBorders>
              <w:left w:val="double" w:sz="4" w:space="0" w:color="auto"/>
            </w:tcBorders>
            <w:shd w:val="clear" w:color="auto" w:fill="auto"/>
            <w:noWrap/>
            <w:vAlign w:val="bottom"/>
            <w:hideMark/>
          </w:tcPr>
          <w:p w:rsidR="00997CB7" w:rsidRPr="002F76D0" w:rsidRDefault="00997CB7" w:rsidP="00997CB7">
            <w:pPr>
              <w:jc w:val="left"/>
              <w:rPr>
                <w:rFonts w:ascii="Calibri" w:eastAsia="Times New Roman" w:hAnsi="Calibri" w:cs="Times New Roman"/>
                <w:b/>
                <w:color w:val="000000"/>
                <w:spacing w:val="0"/>
                <w:sz w:val="22"/>
                <w:szCs w:val="22"/>
                <w:lang w:val="en-AU" w:eastAsia="en-AU"/>
              </w:rPr>
            </w:pPr>
            <w:r w:rsidRPr="002F76D0">
              <w:rPr>
                <w:rFonts w:ascii="Calibri" w:eastAsia="Times New Roman" w:hAnsi="Calibri" w:cs="Times New Roman"/>
                <w:b/>
                <w:color w:val="000000"/>
                <w:spacing w:val="0"/>
                <w:sz w:val="22"/>
                <w:szCs w:val="22"/>
                <w:lang w:val="en-AU" w:eastAsia="en-AU"/>
              </w:rPr>
              <w:t>SPAIN</w:t>
            </w:r>
          </w:p>
        </w:tc>
        <w:tc>
          <w:tcPr>
            <w:tcW w:w="2126" w:type="dxa"/>
            <w:shd w:val="clear" w:color="auto" w:fill="auto"/>
            <w:noWrap/>
            <w:vAlign w:val="bottom"/>
            <w:hideMark/>
          </w:tcPr>
          <w:p w:rsidR="00997CB7" w:rsidRPr="002F76D0" w:rsidRDefault="00997CB7" w:rsidP="00997CB7">
            <w:pPr>
              <w:jc w:val="left"/>
              <w:rPr>
                <w:rFonts w:ascii="Calibri" w:eastAsia="Times New Roman" w:hAnsi="Calibri" w:cs="Times New Roman"/>
                <w:color w:val="000000"/>
                <w:spacing w:val="0"/>
                <w:sz w:val="22"/>
                <w:szCs w:val="22"/>
                <w:lang w:val="en-AU" w:eastAsia="en-AU"/>
              </w:rPr>
            </w:pPr>
            <w:r w:rsidRPr="002F76D0">
              <w:rPr>
                <w:rFonts w:ascii="Calibri" w:eastAsia="Times New Roman" w:hAnsi="Calibri" w:cs="Times New Roman"/>
                <w:color w:val="000000"/>
                <w:spacing w:val="0"/>
                <w:sz w:val="22"/>
                <w:szCs w:val="22"/>
                <w:lang w:val="en-AU" w:eastAsia="en-AU"/>
              </w:rPr>
              <w:t>Yes</w:t>
            </w:r>
          </w:p>
        </w:tc>
        <w:tc>
          <w:tcPr>
            <w:tcW w:w="2693" w:type="dxa"/>
            <w:tcBorders>
              <w:right w:val="double" w:sz="4" w:space="0" w:color="auto"/>
            </w:tcBorders>
          </w:tcPr>
          <w:p w:rsidR="00997CB7" w:rsidRPr="002F76D0" w:rsidRDefault="00997CB7" w:rsidP="00997CB7">
            <w:pPr>
              <w:jc w:val="left"/>
              <w:rPr>
                <w:rFonts w:ascii="Calibri" w:eastAsia="Times New Roman" w:hAnsi="Calibri" w:cs="Times New Roman"/>
                <w:color w:val="000000"/>
                <w:spacing w:val="0"/>
                <w:sz w:val="22"/>
                <w:szCs w:val="22"/>
                <w:lang w:val="en-AU" w:eastAsia="en-AU"/>
              </w:rPr>
            </w:pPr>
          </w:p>
        </w:tc>
      </w:tr>
      <w:tr w:rsidR="00997CB7" w:rsidRPr="002F76D0" w:rsidTr="00C3030B">
        <w:trPr>
          <w:trHeight w:val="300"/>
        </w:trPr>
        <w:tc>
          <w:tcPr>
            <w:tcW w:w="4390" w:type="dxa"/>
            <w:tcBorders>
              <w:left w:val="double" w:sz="4" w:space="0" w:color="auto"/>
            </w:tcBorders>
            <w:shd w:val="clear" w:color="auto" w:fill="auto"/>
            <w:noWrap/>
            <w:vAlign w:val="bottom"/>
            <w:hideMark/>
          </w:tcPr>
          <w:p w:rsidR="00997CB7" w:rsidRPr="002F76D0" w:rsidRDefault="00997CB7" w:rsidP="00997CB7">
            <w:pPr>
              <w:jc w:val="left"/>
              <w:rPr>
                <w:rFonts w:ascii="Calibri" w:eastAsia="Times New Roman" w:hAnsi="Calibri" w:cs="Times New Roman"/>
                <w:b/>
                <w:color w:val="000000"/>
                <w:spacing w:val="0"/>
                <w:sz w:val="22"/>
                <w:szCs w:val="22"/>
                <w:lang w:val="en-AU" w:eastAsia="en-AU"/>
              </w:rPr>
            </w:pPr>
            <w:r w:rsidRPr="002F76D0">
              <w:rPr>
                <w:rFonts w:ascii="Calibri" w:eastAsia="Times New Roman" w:hAnsi="Calibri" w:cs="Times New Roman"/>
                <w:b/>
                <w:color w:val="000000"/>
                <w:spacing w:val="0"/>
                <w:sz w:val="22"/>
                <w:szCs w:val="22"/>
                <w:lang w:val="en-AU" w:eastAsia="en-AU"/>
              </w:rPr>
              <w:t>SWEDEN</w:t>
            </w:r>
          </w:p>
        </w:tc>
        <w:tc>
          <w:tcPr>
            <w:tcW w:w="2126" w:type="dxa"/>
            <w:shd w:val="clear" w:color="auto" w:fill="auto"/>
            <w:noWrap/>
            <w:vAlign w:val="bottom"/>
            <w:hideMark/>
          </w:tcPr>
          <w:p w:rsidR="00997CB7" w:rsidRPr="002F76D0" w:rsidRDefault="00997CB7" w:rsidP="00997CB7">
            <w:pPr>
              <w:jc w:val="left"/>
              <w:rPr>
                <w:rFonts w:ascii="Calibri" w:eastAsia="Times New Roman" w:hAnsi="Calibri" w:cs="Times New Roman"/>
                <w:color w:val="000000"/>
                <w:spacing w:val="0"/>
                <w:sz w:val="22"/>
                <w:szCs w:val="22"/>
                <w:lang w:val="en-AU" w:eastAsia="en-AU"/>
              </w:rPr>
            </w:pPr>
            <w:r w:rsidRPr="002F76D0">
              <w:rPr>
                <w:rFonts w:ascii="Calibri" w:eastAsia="Times New Roman" w:hAnsi="Calibri" w:cs="Times New Roman"/>
                <w:color w:val="000000"/>
                <w:spacing w:val="0"/>
                <w:sz w:val="22"/>
                <w:szCs w:val="22"/>
                <w:lang w:val="en-AU" w:eastAsia="en-AU"/>
              </w:rPr>
              <w:t>Yes</w:t>
            </w:r>
          </w:p>
        </w:tc>
        <w:tc>
          <w:tcPr>
            <w:tcW w:w="2693" w:type="dxa"/>
            <w:tcBorders>
              <w:right w:val="double" w:sz="4" w:space="0" w:color="auto"/>
            </w:tcBorders>
          </w:tcPr>
          <w:p w:rsidR="00997CB7" w:rsidRPr="002F76D0" w:rsidRDefault="00997CB7" w:rsidP="00997CB7">
            <w:pPr>
              <w:jc w:val="left"/>
              <w:rPr>
                <w:rFonts w:ascii="Calibri" w:eastAsia="Times New Roman" w:hAnsi="Calibri" w:cs="Times New Roman"/>
                <w:color w:val="000000"/>
                <w:spacing w:val="0"/>
                <w:sz w:val="22"/>
                <w:szCs w:val="22"/>
                <w:lang w:val="en-AU" w:eastAsia="en-AU"/>
              </w:rPr>
            </w:pPr>
          </w:p>
        </w:tc>
      </w:tr>
      <w:tr w:rsidR="00997CB7" w:rsidRPr="002F76D0" w:rsidTr="00C3030B">
        <w:trPr>
          <w:trHeight w:val="300"/>
        </w:trPr>
        <w:tc>
          <w:tcPr>
            <w:tcW w:w="4390" w:type="dxa"/>
            <w:tcBorders>
              <w:left w:val="double" w:sz="4" w:space="0" w:color="auto"/>
            </w:tcBorders>
            <w:shd w:val="clear" w:color="auto" w:fill="auto"/>
            <w:noWrap/>
            <w:vAlign w:val="bottom"/>
            <w:hideMark/>
          </w:tcPr>
          <w:p w:rsidR="00997CB7" w:rsidRPr="002F76D0" w:rsidRDefault="00997CB7" w:rsidP="00997CB7">
            <w:pPr>
              <w:jc w:val="left"/>
              <w:rPr>
                <w:rFonts w:ascii="Calibri" w:eastAsia="Times New Roman" w:hAnsi="Calibri" w:cs="Times New Roman"/>
                <w:b/>
                <w:color w:val="000000"/>
                <w:spacing w:val="0"/>
                <w:sz w:val="22"/>
                <w:szCs w:val="22"/>
                <w:lang w:val="en-AU" w:eastAsia="en-AU"/>
              </w:rPr>
            </w:pPr>
            <w:r w:rsidRPr="002F76D0">
              <w:rPr>
                <w:rFonts w:ascii="Calibri" w:eastAsia="Times New Roman" w:hAnsi="Calibri" w:cs="Times New Roman"/>
                <w:b/>
                <w:color w:val="000000"/>
                <w:spacing w:val="0"/>
                <w:sz w:val="22"/>
                <w:szCs w:val="22"/>
                <w:lang w:val="en-AU" w:eastAsia="en-AU"/>
              </w:rPr>
              <w:t>SWITZERLAND</w:t>
            </w:r>
          </w:p>
        </w:tc>
        <w:tc>
          <w:tcPr>
            <w:tcW w:w="2126" w:type="dxa"/>
            <w:shd w:val="clear" w:color="auto" w:fill="auto"/>
            <w:noWrap/>
            <w:vAlign w:val="bottom"/>
            <w:hideMark/>
          </w:tcPr>
          <w:p w:rsidR="00997CB7" w:rsidRPr="002F76D0" w:rsidRDefault="00997CB7" w:rsidP="00997CB7">
            <w:pPr>
              <w:jc w:val="left"/>
              <w:rPr>
                <w:rFonts w:ascii="Calibri" w:eastAsia="Times New Roman" w:hAnsi="Calibri" w:cs="Times New Roman"/>
                <w:color w:val="000000"/>
                <w:spacing w:val="0"/>
                <w:sz w:val="22"/>
                <w:szCs w:val="22"/>
                <w:lang w:val="en-AU" w:eastAsia="en-AU"/>
              </w:rPr>
            </w:pPr>
            <w:r w:rsidRPr="002F76D0">
              <w:rPr>
                <w:rFonts w:ascii="Calibri" w:eastAsia="Times New Roman" w:hAnsi="Calibri" w:cs="Times New Roman"/>
                <w:color w:val="000000"/>
                <w:spacing w:val="0"/>
                <w:sz w:val="22"/>
                <w:szCs w:val="22"/>
                <w:lang w:val="en-AU" w:eastAsia="en-AU"/>
              </w:rPr>
              <w:t>Yes</w:t>
            </w:r>
          </w:p>
        </w:tc>
        <w:tc>
          <w:tcPr>
            <w:tcW w:w="2693" w:type="dxa"/>
            <w:tcBorders>
              <w:right w:val="double" w:sz="4" w:space="0" w:color="auto"/>
            </w:tcBorders>
          </w:tcPr>
          <w:p w:rsidR="00997CB7" w:rsidRPr="002F76D0" w:rsidRDefault="00997CB7" w:rsidP="00997CB7">
            <w:pPr>
              <w:jc w:val="left"/>
              <w:rPr>
                <w:rFonts w:ascii="Calibri" w:eastAsia="Times New Roman" w:hAnsi="Calibri" w:cs="Times New Roman"/>
                <w:color w:val="000000"/>
                <w:spacing w:val="0"/>
                <w:sz w:val="22"/>
                <w:szCs w:val="22"/>
                <w:lang w:val="en-AU" w:eastAsia="en-AU"/>
              </w:rPr>
            </w:pPr>
          </w:p>
        </w:tc>
      </w:tr>
      <w:tr w:rsidR="00997CB7" w:rsidRPr="002F76D0" w:rsidTr="00C3030B">
        <w:trPr>
          <w:trHeight w:val="300"/>
        </w:trPr>
        <w:tc>
          <w:tcPr>
            <w:tcW w:w="4390" w:type="dxa"/>
            <w:tcBorders>
              <w:left w:val="double" w:sz="4" w:space="0" w:color="auto"/>
            </w:tcBorders>
            <w:shd w:val="clear" w:color="auto" w:fill="auto"/>
            <w:noWrap/>
            <w:vAlign w:val="bottom"/>
            <w:hideMark/>
          </w:tcPr>
          <w:p w:rsidR="00997CB7" w:rsidRPr="002F76D0" w:rsidRDefault="00997CB7" w:rsidP="00997CB7">
            <w:pPr>
              <w:jc w:val="left"/>
              <w:rPr>
                <w:rFonts w:ascii="Calibri" w:eastAsia="Times New Roman" w:hAnsi="Calibri" w:cs="Times New Roman"/>
                <w:b/>
                <w:color w:val="000000"/>
                <w:spacing w:val="0"/>
                <w:sz w:val="22"/>
                <w:szCs w:val="22"/>
                <w:lang w:val="en-AU" w:eastAsia="en-AU"/>
              </w:rPr>
            </w:pPr>
            <w:r w:rsidRPr="002F76D0">
              <w:rPr>
                <w:rFonts w:ascii="Calibri" w:eastAsia="Times New Roman" w:hAnsi="Calibri" w:cs="Times New Roman"/>
                <w:b/>
                <w:color w:val="000000"/>
                <w:spacing w:val="0"/>
                <w:sz w:val="22"/>
                <w:szCs w:val="22"/>
                <w:lang w:val="en-AU" w:eastAsia="en-AU"/>
              </w:rPr>
              <w:t>TURKEY</w:t>
            </w:r>
          </w:p>
        </w:tc>
        <w:tc>
          <w:tcPr>
            <w:tcW w:w="2126" w:type="dxa"/>
            <w:shd w:val="clear" w:color="auto" w:fill="auto"/>
            <w:noWrap/>
            <w:vAlign w:val="bottom"/>
            <w:hideMark/>
          </w:tcPr>
          <w:p w:rsidR="00997CB7" w:rsidRPr="002F76D0" w:rsidRDefault="00997CB7" w:rsidP="00997CB7">
            <w:pPr>
              <w:jc w:val="left"/>
              <w:rPr>
                <w:rFonts w:ascii="Calibri" w:eastAsia="Times New Roman" w:hAnsi="Calibri" w:cs="Times New Roman"/>
                <w:color w:val="000000"/>
                <w:spacing w:val="0"/>
                <w:sz w:val="22"/>
                <w:szCs w:val="22"/>
                <w:lang w:val="en-AU" w:eastAsia="en-AU"/>
              </w:rPr>
            </w:pPr>
            <w:r w:rsidRPr="002F76D0">
              <w:rPr>
                <w:rFonts w:ascii="Calibri" w:eastAsia="Times New Roman" w:hAnsi="Calibri" w:cs="Times New Roman"/>
                <w:color w:val="000000"/>
                <w:spacing w:val="0"/>
                <w:sz w:val="22"/>
                <w:szCs w:val="22"/>
                <w:lang w:val="en-AU" w:eastAsia="en-AU"/>
              </w:rPr>
              <w:t>Yes</w:t>
            </w:r>
          </w:p>
        </w:tc>
        <w:tc>
          <w:tcPr>
            <w:tcW w:w="2693" w:type="dxa"/>
            <w:tcBorders>
              <w:right w:val="double" w:sz="4" w:space="0" w:color="auto"/>
            </w:tcBorders>
          </w:tcPr>
          <w:p w:rsidR="00997CB7" w:rsidRPr="002F76D0" w:rsidRDefault="00997CB7" w:rsidP="00997CB7">
            <w:pPr>
              <w:jc w:val="left"/>
              <w:rPr>
                <w:rFonts w:ascii="Calibri" w:eastAsia="Times New Roman" w:hAnsi="Calibri" w:cs="Times New Roman"/>
                <w:color w:val="000000"/>
                <w:spacing w:val="0"/>
                <w:sz w:val="22"/>
                <w:szCs w:val="22"/>
                <w:lang w:val="en-AU" w:eastAsia="en-AU"/>
              </w:rPr>
            </w:pPr>
          </w:p>
        </w:tc>
      </w:tr>
      <w:tr w:rsidR="00997CB7" w:rsidRPr="002F76D0" w:rsidTr="00C3030B">
        <w:trPr>
          <w:trHeight w:val="300"/>
        </w:trPr>
        <w:tc>
          <w:tcPr>
            <w:tcW w:w="4390" w:type="dxa"/>
            <w:tcBorders>
              <w:left w:val="double" w:sz="4" w:space="0" w:color="auto"/>
            </w:tcBorders>
            <w:shd w:val="clear" w:color="auto" w:fill="auto"/>
            <w:noWrap/>
            <w:vAlign w:val="bottom"/>
            <w:hideMark/>
          </w:tcPr>
          <w:p w:rsidR="00997CB7" w:rsidRPr="002F76D0" w:rsidRDefault="00997CB7" w:rsidP="00997CB7">
            <w:pPr>
              <w:jc w:val="left"/>
              <w:rPr>
                <w:rFonts w:ascii="Calibri" w:eastAsia="Times New Roman" w:hAnsi="Calibri" w:cs="Times New Roman"/>
                <w:b/>
                <w:color w:val="000000"/>
                <w:spacing w:val="0"/>
                <w:sz w:val="22"/>
                <w:szCs w:val="22"/>
                <w:lang w:val="en-AU" w:eastAsia="en-AU"/>
              </w:rPr>
            </w:pPr>
            <w:r w:rsidRPr="002F76D0">
              <w:rPr>
                <w:rFonts w:ascii="Calibri" w:eastAsia="Times New Roman" w:hAnsi="Calibri" w:cs="Times New Roman"/>
                <w:b/>
                <w:color w:val="000000"/>
                <w:spacing w:val="0"/>
                <w:sz w:val="22"/>
                <w:szCs w:val="22"/>
                <w:lang w:val="en-AU" w:eastAsia="en-AU"/>
              </w:rPr>
              <w:t>UNITED ARAB EMIRATES</w:t>
            </w:r>
          </w:p>
        </w:tc>
        <w:tc>
          <w:tcPr>
            <w:tcW w:w="2126" w:type="dxa"/>
            <w:shd w:val="clear" w:color="auto" w:fill="auto"/>
            <w:noWrap/>
            <w:vAlign w:val="bottom"/>
            <w:hideMark/>
          </w:tcPr>
          <w:p w:rsidR="00997CB7" w:rsidRPr="002F76D0" w:rsidRDefault="00997CB7" w:rsidP="00997CB7">
            <w:pPr>
              <w:jc w:val="left"/>
              <w:rPr>
                <w:rFonts w:ascii="Calibri" w:eastAsia="Times New Roman" w:hAnsi="Calibri" w:cs="Times New Roman"/>
                <w:color w:val="000000"/>
                <w:spacing w:val="0"/>
                <w:sz w:val="22"/>
                <w:szCs w:val="22"/>
                <w:lang w:val="en-AU" w:eastAsia="en-AU"/>
              </w:rPr>
            </w:pPr>
            <w:r w:rsidRPr="002F76D0">
              <w:rPr>
                <w:rFonts w:ascii="Calibri" w:eastAsia="Times New Roman" w:hAnsi="Calibri" w:cs="Times New Roman"/>
                <w:color w:val="000000"/>
                <w:spacing w:val="0"/>
                <w:sz w:val="22"/>
                <w:szCs w:val="22"/>
                <w:lang w:val="en-AU" w:eastAsia="en-AU"/>
              </w:rPr>
              <w:t>Yes</w:t>
            </w:r>
          </w:p>
        </w:tc>
        <w:tc>
          <w:tcPr>
            <w:tcW w:w="2693" w:type="dxa"/>
            <w:tcBorders>
              <w:right w:val="double" w:sz="4" w:space="0" w:color="auto"/>
            </w:tcBorders>
          </w:tcPr>
          <w:p w:rsidR="00997CB7" w:rsidRPr="002F76D0" w:rsidRDefault="00997CB7" w:rsidP="00997CB7">
            <w:pPr>
              <w:jc w:val="left"/>
              <w:rPr>
                <w:rFonts w:ascii="Calibri" w:eastAsia="Times New Roman" w:hAnsi="Calibri" w:cs="Times New Roman"/>
                <w:color w:val="000000"/>
                <w:spacing w:val="0"/>
                <w:sz w:val="22"/>
                <w:szCs w:val="22"/>
                <w:lang w:val="en-AU" w:eastAsia="en-AU"/>
              </w:rPr>
            </w:pPr>
          </w:p>
        </w:tc>
      </w:tr>
      <w:tr w:rsidR="00997CB7" w:rsidRPr="002F76D0" w:rsidTr="00C3030B">
        <w:trPr>
          <w:trHeight w:val="300"/>
        </w:trPr>
        <w:tc>
          <w:tcPr>
            <w:tcW w:w="4390" w:type="dxa"/>
            <w:tcBorders>
              <w:left w:val="double" w:sz="4" w:space="0" w:color="auto"/>
            </w:tcBorders>
            <w:shd w:val="clear" w:color="auto" w:fill="auto"/>
            <w:noWrap/>
            <w:vAlign w:val="bottom"/>
            <w:hideMark/>
          </w:tcPr>
          <w:p w:rsidR="00997CB7" w:rsidRPr="002F76D0" w:rsidRDefault="00997CB7" w:rsidP="00997CB7">
            <w:pPr>
              <w:jc w:val="left"/>
              <w:rPr>
                <w:rFonts w:ascii="Calibri" w:eastAsia="Times New Roman" w:hAnsi="Calibri" w:cs="Times New Roman"/>
                <w:b/>
                <w:color w:val="000000"/>
                <w:spacing w:val="0"/>
                <w:sz w:val="22"/>
                <w:szCs w:val="22"/>
                <w:lang w:val="en-AU" w:eastAsia="en-AU"/>
              </w:rPr>
            </w:pPr>
            <w:r w:rsidRPr="002F76D0">
              <w:rPr>
                <w:rFonts w:ascii="Calibri" w:eastAsia="Times New Roman" w:hAnsi="Calibri" w:cs="Times New Roman"/>
                <w:b/>
                <w:color w:val="000000"/>
                <w:spacing w:val="0"/>
                <w:sz w:val="22"/>
                <w:szCs w:val="22"/>
                <w:lang w:val="en-AU" w:eastAsia="en-AU"/>
              </w:rPr>
              <w:t>UNITED KINGDOM</w:t>
            </w:r>
          </w:p>
        </w:tc>
        <w:tc>
          <w:tcPr>
            <w:tcW w:w="2126" w:type="dxa"/>
            <w:shd w:val="clear" w:color="auto" w:fill="auto"/>
            <w:noWrap/>
            <w:vAlign w:val="bottom"/>
            <w:hideMark/>
          </w:tcPr>
          <w:p w:rsidR="00997CB7" w:rsidRPr="002F76D0" w:rsidRDefault="00997CB7" w:rsidP="00997CB7">
            <w:pPr>
              <w:jc w:val="left"/>
              <w:rPr>
                <w:rFonts w:ascii="Calibri" w:eastAsia="Times New Roman" w:hAnsi="Calibri" w:cs="Times New Roman"/>
                <w:color w:val="000000"/>
                <w:spacing w:val="0"/>
                <w:sz w:val="22"/>
                <w:szCs w:val="22"/>
                <w:lang w:val="en-AU" w:eastAsia="en-AU"/>
              </w:rPr>
            </w:pPr>
            <w:r w:rsidRPr="002F76D0">
              <w:rPr>
                <w:rFonts w:ascii="Calibri" w:eastAsia="Times New Roman" w:hAnsi="Calibri" w:cs="Times New Roman"/>
                <w:color w:val="000000"/>
                <w:spacing w:val="0"/>
                <w:sz w:val="22"/>
                <w:szCs w:val="22"/>
                <w:lang w:val="en-AU" w:eastAsia="en-AU"/>
              </w:rPr>
              <w:t>Yes</w:t>
            </w:r>
          </w:p>
        </w:tc>
        <w:tc>
          <w:tcPr>
            <w:tcW w:w="2693" w:type="dxa"/>
            <w:tcBorders>
              <w:right w:val="double" w:sz="4" w:space="0" w:color="auto"/>
            </w:tcBorders>
          </w:tcPr>
          <w:p w:rsidR="00997CB7" w:rsidRPr="002F76D0" w:rsidRDefault="00997CB7" w:rsidP="00997CB7">
            <w:pPr>
              <w:jc w:val="left"/>
              <w:rPr>
                <w:rFonts w:ascii="Calibri" w:eastAsia="Times New Roman" w:hAnsi="Calibri" w:cs="Times New Roman"/>
                <w:color w:val="000000"/>
                <w:spacing w:val="0"/>
                <w:sz w:val="22"/>
                <w:szCs w:val="22"/>
                <w:lang w:val="en-AU" w:eastAsia="en-AU"/>
              </w:rPr>
            </w:pPr>
          </w:p>
        </w:tc>
      </w:tr>
      <w:tr w:rsidR="00997CB7" w:rsidRPr="002F76D0" w:rsidTr="00EE57EB">
        <w:trPr>
          <w:trHeight w:val="300"/>
        </w:trPr>
        <w:tc>
          <w:tcPr>
            <w:tcW w:w="4390" w:type="dxa"/>
            <w:tcBorders>
              <w:left w:val="double" w:sz="4" w:space="0" w:color="auto"/>
              <w:bottom w:val="double" w:sz="4" w:space="0" w:color="auto"/>
            </w:tcBorders>
            <w:shd w:val="clear" w:color="auto" w:fill="auto"/>
            <w:noWrap/>
            <w:vAlign w:val="bottom"/>
            <w:hideMark/>
          </w:tcPr>
          <w:p w:rsidR="00997CB7" w:rsidRPr="002F76D0" w:rsidRDefault="00997CB7" w:rsidP="00997CB7">
            <w:pPr>
              <w:jc w:val="left"/>
              <w:rPr>
                <w:rFonts w:ascii="Calibri" w:eastAsia="Times New Roman" w:hAnsi="Calibri" w:cs="Times New Roman"/>
                <w:b/>
                <w:color w:val="000000"/>
                <w:spacing w:val="0"/>
                <w:sz w:val="22"/>
                <w:szCs w:val="22"/>
                <w:lang w:val="en-AU" w:eastAsia="en-AU"/>
              </w:rPr>
            </w:pPr>
            <w:r w:rsidRPr="002F76D0">
              <w:rPr>
                <w:rFonts w:ascii="Calibri" w:eastAsia="Times New Roman" w:hAnsi="Calibri" w:cs="Times New Roman"/>
                <w:b/>
                <w:color w:val="000000"/>
                <w:spacing w:val="0"/>
                <w:sz w:val="22"/>
                <w:szCs w:val="22"/>
                <w:lang w:val="en-AU" w:eastAsia="en-AU"/>
              </w:rPr>
              <w:t>UNITED STATES OF AMERICA</w:t>
            </w:r>
          </w:p>
        </w:tc>
        <w:tc>
          <w:tcPr>
            <w:tcW w:w="2126" w:type="dxa"/>
            <w:tcBorders>
              <w:bottom w:val="double" w:sz="4" w:space="0" w:color="auto"/>
            </w:tcBorders>
            <w:shd w:val="clear" w:color="auto" w:fill="auto"/>
            <w:noWrap/>
            <w:vAlign w:val="bottom"/>
            <w:hideMark/>
          </w:tcPr>
          <w:p w:rsidR="00997CB7" w:rsidRPr="002F76D0" w:rsidRDefault="00997CB7" w:rsidP="00997CB7">
            <w:pPr>
              <w:jc w:val="left"/>
              <w:rPr>
                <w:rFonts w:ascii="Calibri" w:eastAsia="Times New Roman" w:hAnsi="Calibri" w:cs="Times New Roman"/>
                <w:color w:val="000000"/>
                <w:spacing w:val="0"/>
                <w:sz w:val="22"/>
                <w:szCs w:val="22"/>
                <w:lang w:val="en-AU" w:eastAsia="en-AU"/>
              </w:rPr>
            </w:pPr>
            <w:r w:rsidRPr="002F76D0">
              <w:rPr>
                <w:rFonts w:ascii="Calibri" w:eastAsia="Times New Roman" w:hAnsi="Calibri" w:cs="Times New Roman"/>
                <w:color w:val="000000"/>
                <w:spacing w:val="0"/>
                <w:sz w:val="22"/>
                <w:szCs w:val="22"/>
                <w:lang w:val="en-AU" w:eastAsia="en-AU"/>
              </w:rPr>
              <w:t>Yes</w:t>
            </w:r>
          </w:p>
        </w:tc>
        <w:tc>
          <w:tcPr>
            <w:tcW w:w="2693" w:type="dxa"/>
            <w:tcBorders>
              <w:bottom w:val="double" w:sz="4" w:space="0" w:color="auto"/>
              <w:right w:val="double" w:sz="4" w:space="0" w:color="auto"/>
            </w:tcBorders>
          </w:tcPr>
          <w:p w:rsidR="00997CB7" w:rsidRPr="002F76D0" w:rsidRDefault="00997CB7" w:rsidP="00997CB7">
            <w:pPr>
              <w:jc w:val="left"/>
              <w:rPr>
                <w:rFonts w:ascii="Calibri" w:eastAsia="Times New Roman" w:hAnsi="Calibri" w:cs="Times New Roman"/>
                <w:color w:val="000000"/>
                <w:spacing w:val="0"/>
                <w:sz w:val="22"/>
                <w:szCs w:val="22"/>
                <w:lang w:val="en-AU" w:eastAsia="en-AU"/>
              </w:rPr>
            </w:pPr>
          </w:p>
        </w:tc>
      </w:tr>
      <w:tr w:rsidR="00997CB7" w:rsidRPr="00C3030B" w:rsidTr="00C3030B">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trHeight w:val="458"/>
        </w:trPr>
        <w:tc>
          <w:tcPr>
            <w:tcW w:w="4390" w:type="dxa"/>
            <w:vMerge w:val="restart"/>
            <w:tcBorders>
              <w:top w:val="double" w:sz="4" w:space="0" w:color="auto"/>
              <w:left w:val="double" w:sz="4" w:space="0" w:color="auto"/>
              <w:right w:val="double" w:sz="4" w:space="0" w:color="auto"/>
            </w:tcBorders>
            <w:hideMark/>
          </w:tcPr>
          <w:p w:rsidR="00997CB7" w:rsidRDefault="00997CB7" w:rsidP="00997CB7">
            <w:pPr>
              <w:jc w:val="left"/>
              <w:rPr>
                <w:rFonts w:eastAsia="Times New Roman"/>
                <w:b/>
                <w:spacing w:val="0"/>
                <w:lang w:val="en-AU" w:eastAsia="en-US"/>
              </w:rPr>
            </w:pPr>
            <w:r w:rsidRPr="00C3030B">
              <w:rPr>
                <w:rFonts w:eastAsia="Times New Roman"/>
                <w:b/>
                <w:spacing w:val="0"/>
                <w:lang w:val="en-AU" w:eastAsia="en-US"/>
              </w:rPr>
              <w:t>Members Voting: 33</w:t>
            </w:r>
          </w:p>
          <w:p w:rsidR="00997CB7" w:rsidRDefault="00997CB7" w:rsidP="00997CB7">
            <w:pPr>
              <w:jc w:val="left"/>
              <w:rPr>
                <w:rFonts w:eastAsia="Times New Roman"/>
                <w:b/>
                <w:spacing w:val="0"/>
                <w:lang w:val="en-AU" w:eastAsia="en-US"/>
              </w:rPr>
            </w:pPr>
            <w:r w:rsidRPr="00C3030B">
              <w:rPr>
                <w:rFonts w:eastAsia="Times New Roman"/>
                <w:b/>
                <w:spacing w:val="0"/>
                <w:lang w:val="en-AU" w:eastAsia="en-US"/>
              </w:rPr>
              <w:t xml:space="preserve">Members in favour: </w:t>
            </w:r>
            <w:r>
              <w:rPr>
                <w:rFonts w:eastAsia="Times New Roman"/>
                <w:b/>
                <w:spacing w:val="0"/>
                <w:lang w:val="en-AU" w:eastAsia="en-US"/>
              </w:rPr>
              <w:t>30</w:t>
            </w:r>
          </w:p>
          <w:p w:rsidR="00997CB7" w:rsidRPr="00C3030B" w:rsidRDefault="00997CB7" w:rsidP="00997CB7">
            <w:pPr>
              <w:jc w:val="left"/>
              <w:rPr>
                <w:rFonts w:eastAsia="Times New Roman"/>
                <w:b/>
                <w:spacing w:val="0"/>
                <w:lang w:val="en-AU" w:eastAsia="en-US"/>
              </w:rPr>
            </w:pPr>
            <w:r w:rsidRPr="00C3030B">
              <w:rPr>
                <w:rFonts w:eastAsia="Times New Roman"/>
                <w:b/>
                <w:spacing w:val="0"/>
                <w:lang w:val="en-AU" w:eastAsia="en-US"/>
              </w:rPr>
              <w:t>Members against: 0</w:t>
            </w:r>
          </w:p>
          <w:p w:rsidR="00997CB7" w:rsidRPr="00C3030B" w:rsidRDefault="00997CB7" w:rsidP="00997CB7">
            <w:pPr>
              <w:jc w:val="left"/>
              <w:rPr>
                <w:rFonts w:eastAsia="Times New Roman"/>
                <w:b/>
                <w:spacing w:val="0"/>
                <w:lang w:val="en-AU" w:eastAsia="en-US"/>
              </w:rPr>
            </w:pPr>
            <w:r w:rsidRPr="00C3030B">
              <w:rPr>
                <w:rFonts w:eastAsia="Times New Roman"/>
                <w:b/>
                <w:spacing w:val="0"/>
                <w:lang w:val="en-AU" w:eastAsia="en-US"/>
              </w:rPr>
              <w:t xml:space="preserve">Abstain: </w:t>
            </w:r>
            <w:r>
              <w:rPr>
                <w:rFonts w:eastAsia="Times New Roman"/>
                <w:b/>
                <w:spacing w:val="0"/>
                <w:lang w:val="en-AU" w:eastAsia="en-US"/>
              </w:rPr>
              <w:t>1</w:t>
            </w:r>
          </w:p>
        </w:tc>
        <w:tc>
          <w:tcPr>
            <w:tcW w:w="4819" w:type="dxa"/>
            <w:gridSpan w:val="2"/>
            <w:tcBorders>
              <w:top w:val="double" w:sz="4" w:space="0" w:color="auto"/>
              <w:left w:val="double" w:sz="4" w:space="0" w:color="auto"/>
              <w:bottom w:val="dotted" w:sz="4" w:space="0" w:color="auto"/>
              <w:right w:val="double" w:sz="4" w:space="0" w:color="auto"/>
            </w:tcBorders>
            <w:hideMark/>
          </w:tcPr>
          <w:p w:rsidR="00997CB7" w:rsidRPr="00C3030B" w:rsidRDefault="00997CB7" w:rsidP="00997CB7">
            <w:pPr>
              <w:jc w:val="left"/>
              <w:rPr>
                <w:rFonts w:eastAsia="Times New Roman"/>
                <w:b/>
                <w:spacing w:val="0"/>
                <w:lang w:val="en-AU" w:eastAsia="en-US"/>
              </w:rPr>
            </w:pPr>
            <w:r w:rsidRPr="00C3030B">
              <w:rPr>
                <w:rFonts w:eastAsia="Times New Roman"/>
                <w:b/>
                <w:spacing w:val="0"/>
                <w:lang w:val="en-AU" w:eastAsia="en-US"/>
              </w:rPr>
              <w:t>Final Decision: Approved</w:t>
            </w:r>
          </w:p>
        </w:tc>
      </w:tr>
      <w:tr w:rsidR="00997CB7" w:rsidRPr="00C3030B" w:rsidTr="00997CB7">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trHeight w:val="457"/>
        </w:trPr>
        <w:tc>
          <w:tcPr>
            <w:tcW w:w="4390" w:type="dxa"/>
            <w:vMerge/>
            <w:tcBorders>
              <w:left w:val="double" w:sz="4" w:space="0" w:color="auto"/>
              <w:bottom w:val="double" w:sz="4" w:space="0" w:color="auto"/>
              <w:right w:val="double" w:sz="4" w:space="0" w:color="auto"/>
            </w:tcBorders>
          </w:tcPr>
          <w:p w:rsidR="00997CB7" w:rsidRPr="00C3030B" w:rsidRDefault="00997CB7" w:rsidP="00997CB7">
            <w:pPr>
              <w:jc w:val="left"/>
              <w:rPr>
                <w:rFonts w:eastAsia="Times New Roman"/>
                <w:b/>
                <w:spacing w:val="0"/>
                <w:lang w:val="en-AU" w:eastAsia="en-US"/>
              </w:rPr>
            </w:pPr>
          </w:p>
        </w:tc>
        <w:tc>
          <w:tcPr>
            <w:tcW w:w="4819" w:type="dxa"/>
            <w:gridSpan w:val="2"/>
            <w:tcBorders>
              <w:top w:val="dotted" w:sz="4" w:space="0" w:color="auto"/>
              <w:left w:val="double" w:sz="4" w:space="0" w:color="auto"/>
              <w:bottom w:val="double" w:sz="4" w:space="0" w:color="auto"/>
              <w:right w:val="double" w:sz="4" w:space="0" w:color="auto"/>
            </w:tcBorders>
          </w:tcPr>
          <w:p w:rsidR="00997CB7" w:rsidRPr="00C3030B" w:rsidRDefault="00997CB7" w:rsidP="00997CB7">
            <w:pPr>
              <w:jc w:val="left"/>
              <w:rPr>
                <w:rFonts w:eastAsia="Times New Roman"/>
                <w:b/>
                <w:spacing w:val="0"/>
                <w:lang w:val="en-AU" w:eastAsia="en-US"/>
              </w:rPr>
            </w:pPr>
            <w:r w:rsidRPr="00C3030B">
              <w:rPr>
                <w:rFonts w:eastAsia="Times New Roman"/>
                <w:b/>
                <w:spacing w:val="0"/>
                <w:lang w:val="en-AU" w:eastAsia="en-US"/>
              </w:rPr>
              <w:t>Status on: 180822</w:t>
            </w:r>
          </w:p>
        </w:tc>
      </w:tr>
    </w:tbl>
    <w:p w:rsidR="00C3030B" w:rsidRDefault="00C3030B" w:rsidP="00C3030B">
      <w:pPr>
        <w:shd w:val="clear" w:color="auto" w:fill="FAFAFA"/>
        <w:spacing w:after="150"/>
        <w:jc w:val="left"/>
        <w:outlineLvl w:val="3"/>
        <w:rPr>
          <w:rFonts w:eastAsia="Times New Roman"/>
          <w:b/>
          <w:i/>
          <w:spacing w:val="0"/>
          <w:lang w:val="en-AU" w:eastAsia="en-AU"/>
        </w:rPr>
      </w:pPr>
      <w:r>
        <w:rPr>
          <w:rFonts w:eastAsia="Times New Roman"/>
          <w:b/>
          <w:i/>
          <w:spacing w:val="0"/>
          <w:lang w:val="en-AU" w:eastAsia="en-AU"/>
        </w:rPr>
        <w:lastRenderedPageBreak/>
        <w:t xml:space="preserve">Vote: </w:t>
      </w:r>
      <w:r w:rsidRPr="00C3030B">
        <w:rPr>
          <w:rFonts w:eastAsia="Times New Roman"/>
          <w:b/>
          <w:i/>
          <w:spacing w:val="0"/>
          <w:lang w:val="en-AU" w:eastAsia="en-AU"/>
        </w:rPr>
        <w:t>Do you agree with the IECEx Assessment Team’s recommendation for acceptance of the scope extension applicat</w:t>
      </w:r>
      <w:r>
        <w:rPr>
          <w:rFonts w:eastAsia="Times New Roman"/>
          <w:b/>
          <w:i/>
          <w:spacing w:val="0"/>
          <w:lang w:val="en-AU" w:eastAsia="en-AU"/>
        </w:rPr>
        <w:t>ion as detailed in ExMC/1412/DV?</w:t>
      </w:r>
    </w:p>
    <w:p w:rsidR="00C3030B" w:rsidRDefault="00C3030B" w:rsidP="00C3030B">
      <w:pPr>
        <w:shd w:val="clear" w:color="auto" w:fill="FAFAFA"/>
        <w:spacing w:after="150"/>
        <w:jc w:val="left"/>
        <w:outlineLvl w:val="3"/>
        <w:rPr>
          <w:rFonts w:eastAsia="Times New Roman"/>
          <w:b/>
          <w:bCs/>
          <w:spacing w:val="0"/>
          <w:kern w:val="32"/>
          <w:sz w:val="21"/>
          <w:szCs w:val="21"/>
          <w:lang w:val="en-AU" w:eastAsia="en-US"/>
        </w:rPr>
      </w:pPr>
      <w:r>
        <w:rPr>
          <w:rFonts w:eastAsia="Times New Roman"/>
          <w:b/>
          <w:bCs/>
          <w:spacing w:val="0"/>
          <w:kern w:val="32"/>
          <w:sz w:val="21"/>
          <w:szCs w:val="21"/>
          <w:lang w:val="en-AU" w:eastAsia="en-US"/>
        </w:rPr>
        <w:tab/>
      </w:r>
      <w:r w:rsidRPr="00C3030B">
        <w:rPr>
          <w:rFonts w:eastAsia="Times New Roman"/>
          <w:b/>
          <w:bCs/>
          <w:spacing w:val="0"/>
          <w:kern w:val="32"/>
          <w:sz w:val="21"/>
          <w:szCs w:val="21"/>
          <w:lang w:val="en-AU" w:eastAsia="en-US"/>
        </w:rPr>
        <w:t xml:space="preserve">Y = In favour </w:t>
      </w:r>
      <w:r w:rsidRPr="00C3030B">
        <w:rPr>
          <w:rFonts w:eastAsia="Times New Roman"/>
          <w:b/>
          <w:bCs/>
          <w:spacing w:val="0"/>
          <w:kern w:val="32"/>
          <w:sz w:val="21"/>
          <w:szCs w:val="21"/>
          <w:lang w:val="en-AU" w:eastAsia="en-US"/>
        </w:rPr>
        <w:tab/>
      </w:r>
      <w:r w:rsidRPr="00C3030B">
        <w:rPr>
          <w:rFonts w:eastAsia="Times New Roman"/>
          <w:b/>
          <w:bCs/>
          <w:spacing w:val="0"/>
          <w:kern w:val="32"/>
          <w:sz w:val="21"/>
          <w:szCs w:val="21"/>
          <w:lang w:val="en-AU" w:eastAsia="en-US"/>
        </w:rPr>
        <w:tab/>
        <w:t>N = Against</w:t>
      </w:r>
      <w:r w:rsidRPr="00C3030B">
        <w:rPr>
          <w:rFonts w:eastAsia="Times New Roman"/>
          <w:b/>
          <w:bCs/>
          <w:spacing w:val="0"/>
          <w:kern w:val="32"/>
          <w:sz w:val="21"/>
          <w:szCs w:val="21"/>
          <w:lang w:val="en-AU" w:eastAsia="en-US"/>
        </w:rPr>
        <w:tab/>
      </w:r>
      <w:r w:rsidRPr="00C3030B">
        <w:rPr>
          <w:rFonts w:eastAsia="Times New Roman"/>
          <w:b/>
          <w:bCs/>
          <w:spacing w:val="0"/>
          <w:kern w:val="32"/>
          <w:sz w:val="21"/>
          <w:szCs w:val="21"/>
          <w:lang w:val="en-AU" w:eastAsia="en-US"/>
        </w:rPr>
        <w:tab/>
        <w:t xml:space="preserve">NR = Not received </w:t>
      </w:r>
      <w:r w:rsidRPr="00C3030B">
        <w:rPr>
          <w:rFonts w:eastAsia="Times New Roman"/>
          <w:b/>
          <w:bCs/>
          <w:spacing w:val="0"/>
          <w:kern w:val="32"/>
          <w:sz w:val="21"/>
          <w:szCs w:val="21"/>
          <w:lang w:val="en-AU" w:eastAsia="en-US"/>
        </w:rPr>
        <w:tab/>
        <w:t>Abstain</w:t>
      </w:r>
    </w:p>
    <w:p w:rsidR="00EE57EB" w:rsidRDefault="00EE57EB">
      <w:pPr>
        <w:spacing w:after="160" w:line="259" w:lineRule="auto"/>
        <w:jc w:val="left"/>
        <w:rPr>
          <w:rFonts w:eastAsia="Times New Roman"/>
          <w:b/>
          <w:bCs/>
          <w:spacing w:val="0"/>
          <w:kern w:val="32"/>
          <w:sz w:val="21"/>
          <w:szCs w:val="21"/>
          <w:lang w:val="en-AU" w:eastAsia="en-US"/>
        </w:rPr>
      </w:pPr>
    </w:p>
    <w:p w:rsidR="00997CB7" w:rsidRDefault="00997CB7" w:rsidP="00EE57EB">
      <w:pPr>
        <w:pBdr>
          <w:top w:val="double" w:sz="4" w:space="1" w:color="auto"/>
        </w:pBdr>
        <w:shd w:val="clear" w:color="auto" w:fill="FAFAFA"/>
        <w:spacing w:after="150"/>
        <w:jc w:val="left"/>
        <w:outlineLvl w:val="3"/>
        <w:rPr>
          <w:rFonts w:eastAsia="Times New Roman"/>
          <w:b/>
          <w:bCs/>
          <w:spacing w:val="0"/>
          <w:kern w:val="32"/>
          <w:sz w:val="21"/>
          <w:szCs w:val="21"/>
          <w:lang w:val="en-AU" w:eastAsia="en-US"/>
        </w:rPr>
      </w:pPr>
    </w:p>
    <w:p w:rsidR="00EE57EB" w:rsidRPr="007C0F05" w:rsidRDefault="00997CB7" w:rsidP="00EE57EB">
      <w:pPr>
        <w:pBdr>
          <w:top w:val="double" w:sz="4" w:space="1" w:color="auto"/>
        </w:pBdr>
        <w:shd w:val="clear" w:color="auto" w:fill="FAFAFA"/>
        <w:spacing w:after="150"/>
        <w:jc w:val="center"/>
        <w:outlineLvl w:val="3"/>
        <w:rPr>
          <w:rFonts w:eastAsia="Times New Roman"/>
          <w:b/>
          <w:bCs/>
          <w:spacing w:val="0"/>
          <w:kern w:val="32"/>
          <w:sz w:val="21"/>
          <w:szCs w:val="21"/>
          <w:u w:val="single"/>
          <w:lang w:val="en-AU" w:eastAsia="en-US"/>
        </w:rPr>
      </w:pPr>
      <w:r w:rsidRPr="007C0F05">
        <w:rPr>
          <w:rFonts w:eastAsia="Times New Roman"/>
          <w:b/>
          <w:bCs/>
          <w:spacing w:val="0"/>
          <w:kern w:val="32"/>
          <w:sz w:val="21"/>
          <w:szCs w:val="21"/>
          <w:u w:val="single"/>
          <w:lang w:val="en-AU" w:eastAsia="en-US"/>
        </w:rPr>
        <w:t>AN</w:t>
      </w:r>
      <w:r w:rsidR="00EE57EB" w:rsidRPr="007C0F05">
        <w:rPr>
          <w:rFonts w:eastAsia="Times New Roman"/>
          <w:b/>
          <w:bCs/>
          <w:spacing w:val="0"/>
          <w:kern w:val="32"/>
          <w:sz w:val="21"/>
          <w:szCs w:val="21"/>
          <w:u w:val="single"/>
          <w:lang w:val="en-AU" w:eastAsia="en-US"/>
        </w:rPr>
        <w:t>NEX A</w:t>
      </w:r>
      <w:r w:rsidR="00EE57EB" w:rsidRPr="007C0F05">
        <w:rPr>
          <w:rFonts w:eastAsia="Times New Roman"/>
          <w:b/>
          <w:bCs/>
          <w:color w:val="333333"/>
          <w:sz w:val="22"/>
          <w:szCs w:val="22"/>
          <w:lang w:eastAsia="en-AU"/>
        </w:rPr>
        <w:tab/>
      </w:r>
    </w:p>
    <w:p w:rsidR="00EE57EB" w:rsidRPr="00EE57EB" w:rsidRDefault="00EE57EB" w:rsidP="00EE57EB">
      <w:pPr>
        <w:rPr>
          <w:b/>
          <w:color w:val="333333"/>
          <w:sz w:val="21"/>
          <w:szCs w:val="21"/>
        </w:rPr>
      </w:pPr>
      <w:r w:rsidRPr="00EE57EB">
        <w:rPr>
          <w:b/>
          <w:color w:val="333333"/>
          <w:sz w:val="21"/>
          <w:szCs w:val="21"/>
        </w:rPr>
        <w:t>AU Submitted with comment</w:t>
      </w:r>
    </w:p>
    <w:p w:rsidR="00EE57EB" w:rsidRDefault="00EE57EB" w:rsidP="00EE57EB">
      <w:pPr>
        <w:rPr>
          <w:color w:val="333333"/>
          <w:sz w:val="21"/>
          <w:szCs w:val="21"/>
        </w:rPr>
      </w:pPr>
    </w:p>
    <w:p w:rsidR="00EE57EB" w:rsidRPr="00EE57EB" w:rsidRDefault="00EE57EB" w:rsidP="00EE57EB">
      <w:pPr>
        <w:rPr>
          <w:color w:val="333333"/>
          <w:sz w:val="21"/>
          <w:szCs w:val="21"/>
        </w:rPr>
      </w:pPr>
      <w:r w:rsidRPr="00EE57EB">
        <w:rPr>
          <w:color w:val="333333"/>
          <w:sz w:val="21"/>
          <w:szCs w:val="21"/>
        </w:rPr>
        <w:t>T</w:t>
      </w:r>
      <w:r w:rsidRPr="00EE57EB">
        <w:rPr>
          <w:color w:val="333333"/>
          <w:sz w:val="21"/>
          <w:szCs w:val="21"/>
        </w:rPr>
        <w:t>he</w:t>
      </w:r>
      <w:r w:rsidRPr="00EE57EB">
        <w:rPr>
          <w:b/>
          <w:color w:val="333333"/>
          <w:sz w:val="21"/>
          <w:szCs w:val="21"/>
        </w:rPr>
        <w:t xml:space="preserve"> AU </w:t>
      </w:r>
      <w:r w:rsidRPr="00EE57EB">
        <w:rPr>
          <w:color w:val="333333"/>
          <w:sz w:val="21"/>
          <w:szCs w:val="21"/>
        </w:rPr>
        <w:t>member body recommends confirmation from IECEx that the technical assessor has checked completed reports for intrinsic safety to ascertain the skill levels of the staff.</w:t>
      </w:r>
    </w:p>
    <w:p w:rsidR="00EE57EB" w:rsidRPr="00EE57EB" w:rsidRDefault="00EE57EB" w:rsidP="00EE57EB">
      <w:pPr>
        <w:rPr>
          <w:color w:val="333333"/>
          <w:sz w:val="21"/>
          <w:szCs w:val="21"/>
        </w:rPr>
      </w:pPr>
    </w:p>
    <w:p w:rsidR="00EE57EB" w:rsidRPr="00EE57EB" w:rsidRDefault="00EE57EB" w:rsidP="00EE57EB">
      <w:pPr>
        <w:rPr>
          <w:b/>
          <w:color w:val="333333"/>
          <w:sz w:val="21"/>
          <w:szCs w:val="21"/>
        </w:rPr>
      </w:pPr>
      <w:r w:rsidRPr="00EE57EB">
        <w:rPr>
          <w:b/>
          <w:color w:val="333333"/>
          <w:sz w:val="21"/>
          <w:szCs w:val="21"/>
        </w:rPr>
        <w:t>Secretariat Response</w:t>
      </w:r>
    </w:p>
    <w:p w:rsidR="00EE57EB" w:rsidRPr="00EE57EB" w:rsidRDefault="00EE57EB" w:rsidP="00EE57EB">
      <w:pPr>
        <w:rPr>
          <w:color w:val="333333"/>
          <w:sz w:val="21"/>
          <w:szCs w:val="21"/>
        </w:rPr>
      </w:pPr>
      <w:r w:rsidRPr="00EE57EB">
        <w:rPr>
          <w:color w:val="333333"/>
          <w:sz w:val="21"/>
          <w:szCs w:val="21"/>
        </w:rPr>
        <w:t>The Secretariat confirms that completed TCD and Site Assessment report are in file that provides the evidence of compliance and skills.</w:t>
      </w:r>
    </w:p>
    <w:p w:rsidR="00EE57EB" w:rsidRPr="00EE57EB" w:rsidRDefault="00EE57EB" w:rsidP="00EE57EB">
      <w:pPr>
        <w:rPr>
          <w:color w:val="333333"/>
          <w:sz w:val="21"/>
          <w:szCs w:val="21"/>
        </w:rPr>
      </w:pPr>
    </w:p>
    <w:p w:rsidR="007C0F05" w:rsidRDefault="007C0F05" w:rsidP="007C0F05">
      <w:pPr>
        <w:pBdr>
          <w:top w:val="single" w:sz="4" w:space="1" w:color="auto"/>
        </w:pBdr>
        <w:shd w:val="clear" w:color="auto" w:fill="EEEEEE"/>
        <w:spacing w:before="150" w:after="150"/>
        <w:outlineLvl w:val="5"/>
        <w:rPr>
          <w:rFonts w:eastAsia="Times New Roman"/>
          <w:b/>
          <w:bCs/>
          <w:color w:val="333333"/>
          <w:sz w:val="22"/>
          <w:szCs w:val="22"/>
          <w:lang w:eastAsia="en-AU"/>
        </w:rPr>
      </w:pPr>
    </w:p>
    <w:p w:rsidR="00EE57EB" w:rsidRPr="00EE57EB" w:rsidRDefault="00EE57EB" w:rsidP="007C0F05">
      <w:pPr>
        <w:pBdr>
          <w:top w:val="single" w:sz="4" w:space="1" w:color="auto"/>
        </w:pBdr>
        <w:shd w:val="clear" w:color="auto" w:fill="EEEEEE"/>
        <w:spacing w:before="150" w:after="150"/>
        <w:outlineLvl w:val="5"/>
        <w:rPr>
          <w:rFonts w:eastAsia="Times New Roman"/>
          <w:b/>
          <w:bCs/>
          <w:color w:val="333333"/>
          <w:sz w:val="22"/>
          <w:szCs w:val="22"/>
          <w:lang w:eastAsia="en-AU"/>
        </w:rPr>
      </w:pPr>
      <w:r w:rsidRPr="00EE57EB">
        <w:rPr>
          <w:rFonts w:eastAsia="Times New Roman"/>
          <w:b/>
          <w:bCs/>
          <w:color w:val="333333"/>
          <w:sz w:val="22"/>
          <w:szCs w:val="22"/>
          <w:lang w:eastAsia="en-AU"/>
        </w:rPr>
        <w:t>BR Submitted with comment</w:t>
      </w:r>
    </w:p>
    <w:p w:rsidR="00EE57EB" w:rsidRPr="00EE57EB" w:rsidRDefault="00EE57EB" w:rsidP="00EE57EB">
      <w:pPr>
        <w:rPr>
          <w:rFonts w:eastAsia="Times New Roman"/>
          <w:color w:val="333333"/>
          <w:sz w:val="21"/>
          <w:szCs w:val="21"/>
          <w:lang w:eastAsia="en-AU"/>
        </w:rPr>
      </w:pPr>
      <w:r w:rsidRPr="00EE57EB">
        <w:rPr>
          <w:rFonts w:eastAsia="Times New Roman"/>
          <w:color w:val="333333"/>
          <w:sz w:val="21"/>
          <w:szCs w:val="21"/>
          <w:lang w:eastAsia="en-AU"/>
        </w:rPr>
        <w:t xml:space="preserve">Comments: </w:t>
      </w:r>
      <w:r w:rsidRPr="00EE57EB">
        <w:rPr>
          <w:rFonts w:eastAsia="Times New Roman"/>
          <w:color w:val="333333"/>
          <w:sz w:val="21"/>
          <w:szCs w:val="21"/>
          <w:lang w:eastAsia="en-AU"/>
        </w:rPr>
        <w:br/>
        <w:t>a) The title and introduction of the document should refer only to ExTL.</w:t>
      </w:r>
      <w:r w:rsidRPr="00EE57EB">
        <w:rPr>
          <w:rFonts w:eastAsia="Times New Roman"/>
          <w:color w:val="333333"/>
          <w:sz w:val="21"/>
          <w:szCs w:val="21"/>
          <w:lang w:eastAsia="en-AU"/>
        </w:rPr>
        <w:br/>
        <w:t>b) The report does not give any information about tests or accreditations regarding the scope extension.</w:t>
      </w:r>
    </w:p>
    <w:p w:rsidR="00EE57EB" w:rsidRPr="00EE57EB" w:rsidRDefault="00EE57EB" w:rsidP="00EE57EB">
      <w:pPr>
        <w:rPr>
          <w:rFonts w:eastAsia="Times New Roman"/>
          <w:color w:val="333333"/>
          <w:sz w:val="21"/>
          <w:szCs w:val="21"/>
          <w:lang w:eastAsia="en-AU"/>
        </w:rPr>
      </w:pPr>
    </w:p>
    <w:p w:rsidR="00EE57EB" w:rsidRPr="00EE57EB" w:rsidRDefault="00EE57EB" w:rsidP="00EE57EB">
      <w:pPr>
        <w:rPr>
          <w:b/>
          <w:color w:val="333333"/>
          <w:sz w:val="21"/>
          <w:szCs w:val="21"/>
        </w:rPr>
      </w:pPr>
      <w:r w:rsidRPr="00EE57EB">
        <w:rPr>
          <w:b/>
          <w:color w:val="333333"/>
          <w:sz w:val="21"/>
          <w:szCs w:val="21"/>
        </w:rPr>
        <w:t>Secretariat Response</w:t>
      </w:r>
    </w:p>
    <w:p w:rsidR="00EE57EB" w:rsidRPr="00EE57EB" w:rsidRDefault="00EE57EB" w:rsidP="00EE57EB">
      <w:pPr>
        <w:rPr>
          <w:b/>
          <w:color w:val="333333"/>
          <w:sz w:val="21"/>
          <w:szCs w:val="21"/>
        </w:rPr>
      </w:pPr>
    </w:p>
    <w:p w:rsidR="00EE57EB" w:rsidRPr="00EE57EB" w:rsidRDefault="00EE57EB" w:rsidP="00EE57EB">
      <w:pPr>
        <w:pStyle w:val="ListParagraph"/>
        <w:numPr>
          <w:ilvl w:val="0"/>
          <w:numId w:val="1"/>
        </w:numPr>
        <w:rPr>
          <w:rFonts w:ascii="Arial" w:eastAsia="Times New Roman" w:hAnsi="Arial" w:cs="Arial"/>
          <w:color w:val="333333"/>
          <w:sz w:val="21"/>
          <w:szCs w:val="21"/>
          <w:lang w:eastAsia="en-AU"/>
        </w:rPr>
      </w:pPr>
      <w:r w:rsidRPr="00EE57EB">
        <w:rPr>
          <w:rFonts w:ascii="Arial" w:eastAsia="Times New Roman" w:hAnsi="Arial" w:cs="Arial"/>
          <w:color w:val="333333"/>
          <w:sz w:val="21"/>
          <w:szCs w:val="21"/>
          <w:lang w:eastAsia="en-AU"/>
        </w:rPr>
        <w:t>BR is correct regarding the editorial error in the cover page of the report as the body is an ExTL and not an ExCB.  Noting Section 3 of the report clearly indicates that this is an ExTL.</w:t>
      </w:r>
    </w:p>
    <w:p w:rsidR="00EE57EB" w:rsidRPr="00EE57EB" w:rsidRDefault="00EE57EB" w:rsidP="00EE57EB">
      <w:pPr>
        <w:pStyle w:val="ListParagraph"/>
        <w:rPr>
          <w:rFonts w:ascii="Arial" w:eastAsia="SimSun" w:hAnsi="Arial" w:cs="Arial"/>
          <w:color w:val="333333"/>
          <w:spacing w:val="8"/>
          <w:sz w:val="21"/>
          <w:szCs w:val="21"/>
          <w:lang w:val="en-GB" w:eastAsia="zh-CN"/>
        </w:rPr>
      </w:pPr>
    </w:p>
    <w:p w:rsidR="00EE57EB" w:rsidRPr="00EE57EB" w:rsidRDefault="00EE57EB" w:rsidP="00EE57EB">
      <w:pPr>
        <w:pStyle w:val="ListParagraph"/>
        <w:numPr>
          <w:ilvl w:val="0"/>
          <w:numId w:val="1"/>
        </w:numPr>
        <w:rPr>
          <w:rFonts w:ascii="Arial" w:eastAsia="SimSun" w:hAnsi="Arial" w:cs="Arial"/>
          <w:color w:val="333333"/>
          <w:spacing w:val="8"/>
          <w:sz w:val="21"/>
          <w:szCs w:val="21"/>
          <w:lang w:val="en-GB" w:eastAsia="zh-CN"/>
        </w:rPr>
      </w:pPr>
      <w:r w:rsidRPr="00EE57EB">
        <w:rPr>
          <w:rFonts w:ascii="Arial" w:eastAsia="SimSun" w:hAnsi="Arial" w:cs="Arial"/>
          <w:color w:val="333333"/>
          <w:spacing w:val="8"/>
          <w:sz w:val="21"/>
          <w:szCs w:val="21"/>
          <w:lang w:val="en-GB" w:eastAsia="zh-CN"/>
        </w:rPr>
        <w:t>The Secretariat has confirmed the details recorded by the Assessment team in the TCD indicating the availability of necessary test equipment and their witnessing of persons capability to conduct tests according to IEC 60079-18 and -15, noting their referencing of tests according tom IEC 60079-0 General requirements.</w:t>
      </w:r>
    </w:p>
    <w:p w:rsidR="00EE57EB" w:rsidRDefault="00EE57EB" w:rsidP="00EE57EB">
      <w:pPr>
        <w:pBdr>
          <w:top w:val="single" w:sz="4" w:space="1" w:color="auto"/>
        </w:pBdr>
        <w:rPr>
          <w:rFonts w:eastAsia="Times New Roman"/>
          <w:b/>
          <w:color w:val="333333"/>
          <w:sz w:val="21"/>
          <w:szCs w:val="21"/>
          <w:lang w:eastAsia="en-AU"/>
        </w:rPr>
      </w:pPr>
    </w:p>
    <w:p w:rsidR="00EE57EB" w:rsidRPr="00EE57EB" w:rsidRDefault="00EE57EB" w:rsidP="00EE57EB">
      <w:pPr>
        <w:rPr>
          <w:rFonts w:eastAsia="Times New Roman"/>
          <w:b/>
          <w:color w:val="333333"/>
          <w:sz w:val="21"/>
          <w:szCs w:val="21"/>
          <w:lang w:eastAsia="en-AU"/>
        </w:rPr>
      </w:pPr>
      <w:r w:rsidRPr="00EE57EB">
        <w:rPr>
          <w:rFonts w:eastAsia="Times New Roman"/>
          <w:b/>
          <w:color w:val="333333"/>
          <w:sz w:val="21"/>
          <w:szCs w:val="21"/>
          <w:lang w:eastAsia="en-AU"/>
        </w:rPr>
        <w:t>US</w:t>
      </w:r>
      <w:r>
        <w:rPr>
          <w:rFonts w:eastAsia="Times New Roman"/>
          <w:b/>
          <w:color w:val="333333"/>
          <w:sz w:val="21"/>
          <w:szCs w:val="21"/>
          <w:lang w:eastAsia="en-AU"/>
        </w:rPr>
        <w:tab/>
      </w:r>
      <w:r w:rsidRPr="00EE57EB">
        <w:rPr>
          <w:rFonts w:eastAsia="Times New Roman"/>
          <w:b/>
          <w:color w:val="333333"/>
          <w:sz w:val="21"/>
          <w:szCs w:val="21"/>
          <w:lang w:eastAsia="en-AU"/>
        </w:rPr>
        <w:t>Submitted with comment</w:t>
      </w:r>
    </w:p>
    <w:p w:rsidR="00EE57EB" w:rsidRPr="00EE57EB" w:rsidRDefault="00EE57EB" w:rsidP="00EE57EB">
      <w:pPr>
        <w:rPr>
          <w:rFonts w:eastAsia="Times New Roman"/>
          <w:color w:val="333333"/>
          <w:sz w:val="21"/>
          <w:szCs w:val="21"/>
          <w:lang w:eastAsia="en-AU"/>
        </w:rPr>
      </w:pPr>
      <w:r w:rsidRPr="00EE57EB">
        <w:rPr>
          <w:color w:val="333333"/>
          <w:sz w:val="21"/>
          <w:szCs w:val="21"/>
        </w:rPr>
        <w:t>Report needs to be cleaned up as the entity is only an ExTL, not an ExCB which is referenced through the report, see introduction, clause 1.1, annex b, etc.</w:t>
      </w:r>
    </w:p>
    <w:p w:rsidR="00EE57EB" w:rsidRPr="00EE57EB" w:rsidRDefault="00EE57EB" w:rsidP="00EE57EB">
      <w:pPr>
        <w:rPr>
          <w:rFonts w:eastAsia="Times New Roman"/>
          <w:color w:val="333333"/>
          <w:sz w:val="21"/>
          <w:szCs w:val="21"/>
          <w:lang w:eastAsia="en-AU"/>
        </w:rPr>
      </w:pPr>
    </w:p>
    <w:p w:rsidR="00EE57EB" w:rsidRPr="00EE57EB" w:rsidRDefault="00EE57EB" w:rsidP="00EE57EB">
      <w:pPr>
        <w:rPr>
          <w:b/>
          <w:color w:val="333333"/>
          <w:sz w:val="21"/>
          <w:szCs w:val="21"/>
        </w:rPr>
      </w:pPr>
      <w:r w:rsidRPr="00EE57EB">
        <w:rPr>
          <w:b/>
          <w:color w:val="333333"/>
          <w:sz w:val="21"/>
          <w:szCs w:val="21"/>
        </w:rPr>
        <w:t>Secretariat Response</w:t>
      </w:r>
    </w:p>
    <w:p w:rsidR="00EE57EB" w:rsidRPr="00EE57EB" w:rsidRDefault="00EE57EB" w:rsidP="00EE57EB">
      <w:pPr>
        <w:rPr>
          <w:rFonts w:eastAsia="Times New Roman"/>
          <w:color w:val="333333"/>
          <w:sz w:val="21"/>
          <w:szCs w:val="21"/>
          <w:lang w:eastAsia="en-AU"/>
        </w:rPr>
      </w:pPr>
      <w:r w:rsidRPr="00EE57EB">
        <w:rPr>
          <w:rFonts w:eastAsia="Times New Roman"/>
          <w:color w:val="333333"/>
          <w:sz w:val="21"/>
          <w:szCs w:val="21"/>
          <w:lang w:eastAsia="en-AU"/>
        </w:rPr>
        <w:t>US comment regarding the editorial error in the cover page of the report as the body is an ExTL and not an ExCB is noted.  Noting Section 3 of the report clearly indicates that this is an ExTL.</w:t>
      </w:r>
    </w:p>
    <w:p w:rsidR="00EE57EB" w:rsidRPr="00EE57EB" w:rsidRDefault="00EE57EB" w:rsidP="00EE57EB">
      <w:pPr>
        <w:rPr>
          <w:rFonts w:eastAsia="Times New Roman"/>
          <w:color w:val="333333"/>
          <w:sz w:val="21"/>
          <w:szCs w:val="21"/>
          <w:lang w:eastAsia="en-AU"/>
        </w:rPr>
      </w:pPr>
    </w:p>
    <w:p w:rsidR="00EE57EB" w:rsidRDefault="00EE57EB" w:rsidP="00EE57EB"/>
    <w:p w:rsidR="00EE57EB" w:rsidRPr="00C3030B" w:rsidRDefault="00EE57EB" w:rsidP="00997CB7">
      <w:pPr>
        <w:shd w:val="clear" w:color="auto" w:fill="FAFAFA"/>
        <w:spacing w:after="150"/>
        <w:jc w:val="center"/>
        <w:outlineLvl w:val="3"/>
        <w:rPr>
          <w:rFonts w:eastAsia="Times New Roman"/>
          <w:b/>
          <w:bCs/>
          <w:spacing w:val="0"/>
          <w:kern w:val="32"/>
          <w:sz w:val="21"/>
          <w:szCs w:val="21"/>
          <w:lang w:val="en-AU" w:eastAsia="en-US"/>
        </w:rPr>
      </w:pPr>
    </w:p>
    <w:p w:rsidR="00C3030B" w:rsidRDefault="00C3030B"/>
    <w:sectPr w:rsidR="00C3030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6D0" w:rsidRDefault="002F76D0" w:rsidP="002F76D0">
      <w:r>
        <w:separator/>
      </w:r>
    </w:p>
  </w:endnote>
  <w:endnote w:type="continuationSeparator" w:id="0">
    <w:p w:rsidR="002F76D0" w:rsidRDefault="002F76D0" w:rsidP="002F7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605883"/>
      <w:docPartObj>
        <w:docPartGallery w:val="Page Numbers (Bottom of Page)"/>
        <w:docPartUnique/>
      </w:docPartObj>
    </w:sdtPr>
    <w:sdtEndPr/>
    <w:sdtContent>
      <w:sdt>
        <w:sdtPr>
          <w:id w:val="-1769616900"/>
          <w:docPartObj>
            <w:docPartGallery w:val="Page Numbers (Top of Page)"/>
            <w:docPartUnique/>
          </w:docPartObj>
        </w:sdtPr>
        <w:sdtEndPr/>
        <w:sdtContent>
          <w:p w:rsidR="005E077B" w:rsidRDefault="007C0F0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rsidR="005E077B" w:rsidRDefault="007C0F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6D0" w:rsidRDefault="002F76D0" w:rsidP="002F76D0">
      <w:r>
        <w:separator/>
      </w:r>
    </w:p>
  </w:footnote>
  <w:footnote w:type="continuationSeparator" w:id="0">
    <w:p w:rsidR="002F76D0" w:rsidRDefault="002F76D0" w:rsidP="002F76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CA3" w:rsidRDefault="007C0F05">
    <w:pPr>
      <w:pStyle w:val="Header"/>
    </w:pPr>
    <w:r>
      <w:rPr>
        <w:noProof/>
        <w:lang w:eastAsia="en-AU"/>
      </w:rPr>
      <w:drawing>
        <wp:inline distT="0" distB="0" distL="0" distR="0" wp14:anchorId="63D3271E" wp14:editId="369092F3">
          <wp:extent cx="12192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33400"/>
                  </a:xfrm>
                  <a:prstGeom prst="rect">
                    <a:avLst/>
                  </a:prstGeom>
                  <a:noFill/>
                </pic:spPr>
              </pic:pic>
            </a:graphicData>
          </a:graphic>
        </wp:inline>
      </w:drawing>
    </w:r>
  </w:p>
  <w:p w:rsidR="002F76D0" w:rsidRDefault="007C0F05" w:rsidP="00C37CA3">
    <w:pPr>
      <w:pStyle w:val="Header"/>
      <w:jc w:val="right"/>
      <w:rPr>
        <w:rFonts w:ascii="Arial" w:hAnsi="Arial" w:cs="Arial"/>
        <w:b/>
        <w:sz w:val="21"/>
        <w:szCs w:val="21"/>
      </w:rPr>
    </w:pPr>
    <w:r w:rsidRPr="00C37CA3">
      <w:rPr>
        <w:rFonts w:ascii="Arial" w:hAnsi="Arial" w:cs="Arial"/>
        <w:b/>
        <w:sz w:val="21"/>
        <w:szCs w:val="21"/>
      </w:rPr>
      <w:t>ExMC/</w:t>
    </w:r>
    <w:r>
      <w:rPr>
        <w:rFonts w:ascii="Arial" w:hAnsi="Arial" w:cs="Arial"/>
        <w:b/>
        <w:sz w:val="21"/>
        <w:szCs w:val="21"/>
      </w:rPr>
      <w:t>1</w:t>
    </w:r>
    <w:r>
      <w:rPr>
        <w:rFonts w:ascii="Arial" w:hAnsi="Arial" w:cs="Arial"/>
        <w:b/>
        <w:sz w:val="21"/>
        <w:szCs w:val="21"/>
      </w:rPr>
      <w:t>464</w:t>
    </w:r>
    <w:r w:rsidRPr="00C37CA3">
      <w:rPr>
        <w:rFonts w:ascii="Arial" w:hAnsi="Arial" w:cs="Arial"/>
        <w:b/>
        <w:sz w:val="21"/>
        <w:szCs w:val="21"/>
      </w:rPr>
      <w:t>/RV</w:t>
    </w:r>
  </w:p>
  <w:p w:rsidR="00C37CA3" w:rsidRPr="00C37CA3" w:rsidRDefault="002F76D0" w:rsidP="00C37CA3">
    <w:pPr>
      <w:pStyle w:val="Header"/>
      <w:jc w:val="right"/>
      <w:rPr>
        <w:rFonts w:ascii="Arial" w:hAnsi="Arial" w:cs="Arial"/>
        <w:b/>
        <w:sz w:val="21"/>
        <w:szCs w:val="21"/>
      </w:rPr>
    </w:pPr>
    <w:r>
      <w:rPr>
        <w:rFonts w:ascii="Arial" w:hAnsi="Arial" w:cs="Arial"/>
        <w:b/>
        <w:sz w:val="21"/>
        <w:szCs w:val="21"/>
      </w:rPr>
      <w:t>February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F97FCC"/>
    <w:multiLevelType w:val="hybridMultilevel"/>
    <w:tmpl w:val="9B7665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D0"/>
    <w:rsid w:val="00024208"/>
    <w:rsid w:val="002F76D0"/>
    <w:rsid w:val="007C0F05"/>
    <w:rsid w:val="00997CB7"/>
    <w:rsid w:val="00C3030B"/>
    <w:rsid w:val="00EE57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6245E81-96F3-45B7-B17F-54842D16D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6D0"/>
    <w:pPr>
      <w:spacing w:after="0" w:line="240" w:lineRule="auto"/>
      <w:jc w:val="both"/>
    </w:pPr>
    <w:rPr>
      <w:rFonts w:ascii="Arial" w:eastAsia="SimSun" w:hAnsi="Arial" w:cs="Arial"/>
      <w:spacing w:val="8"/>
      <w:sz w:val="20"/>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76D0"/>
    <w:pPr>
      <w:tabs>
        <w:tab w:val="center" w:pos="4513"/>
        <w:tab w:val="right" w:pos="9026"/>
      </w:tabs>
      <w:jc w:val="left"/>
    </w:pPr>
    <w:rPr>
      <w:rFonts w:asciiTheme="minorHAnsi" w:eastAsiaTheme="minorHAnsi" w:hAnsiTheme="minorHAnsi" w:cstheme="minorBidi"/>
      <w:spacing w:val="0"/>
      <w:sz w:val="22"/>
      <w:szCs w:val="22"/>
      <w:lang w:val="en-AU" w:eastAsia="en-US"/>
    </w:rPr>
  </w:style>
  <w:style w:type="character" w:customStyle="1" w:styleId="HeaderChar">
    <w:name w:val="Header Char"/>
    <w:basedOn w:val="DefaultParagraphFont"/>
    <w:link w:val="Header"/>
    <w:uiPriority w:val="99"/>
    <w:rsid w:val="002F76D0"/>
  </w:style>
  <w:style w:type="paragraph" w:styleId="Footer">
    <w:name w:val="footer"/>
    <w:basedOn w:val="Normal"/>
    <w:link w:val="FooterChar"/>
    <w:uiPriority w:val="99"/>
    <w:unhideWhenUsed/>
    <w:rsid w:val="002F76D0"/>
    <w:pPr>
      <w:tabs>
        <w:tab w:val="center" w:pos="4513"/>
        <w:tab w:val="right" w:pos="9026"/>
      </w:tabs>
      <w:jc w:val="left"/>
    </w:pPr>
    <w:rPr>
      <w:rFonts w:asciiTheme="minorHAnsi" w:eastAsiaTheme="minorHAnsi" w:hAnsiTheme="minorHAnsi" w:cstheme="minorBidi"/>
      <w:spacing w:val="0"/>
      <w:sz w:val="22"/>
      <w:szCs w:val="22"/>
      <w:lang w:val="en-AU" w:eastAsia="en-US"/>
    </w:rPr>
  </w:style>
  <w:style w:type="character" w:customStyle="1" w:styleId="FooterChar">
    <w:name w:val="Footer Char"/>
    <w:basedOn w:val="DefaultParagraphFont"/>
    <w:link w:val="Footer"/>
    <w:uiPriority w:val="99"/>
    <w:rsid w:val="002F76D0"/>
  </w:style>
  <w:style w:type="paragraph" w:styleId="ListParagraph">
    <w:name w:val="List Paragraph"/>
    <w:basedOn w:val="Normal"/>
    <w:uiPriority w:val="34"/>
    <w:qFormat/>
    <w:rsid w:val="00EE57EB"/>
    <w:pPr>
      <w:spacing w:after="160" w:line="259" w:lineRule="auto"/>
      <w:ind w:left="720"/>
      <w:contextualSpacing/>
      <w:jc w:val="left"/>
    </w:pPr>
    <w:rPr>
      <w:rFonts w:asciiTheme="minorHAnsi" w:eastAsiaTheme="minorHAnsi" w:hAnsiTheme="minorHAnsi" w:cstheme="minorBidi"/>
      <w:spacing w:val="0"/>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ece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1</cp:revision>
  <dcterms:created xsi:type="dcterms:W3CDTF">2019-02-11T00:07:00Z</dcterms:created>
  <dcterms:modified xsi:type="dcterms:W3CDTF">2019-02-11T00:57:00Z</dcterms:modified>
</cp:coreProperties>
</file>