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A3"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Pr="00007BBF">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rsidR="00C37CA3" w:rsidRPr="00007BBF" w:rsidRDefault="00C37CA3" w:rsidP="00C37CA3">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C37CA3" w:rsidRDefault="00C37CA3" w:rsidP="00C37CA3">
      <w:pPr>
        <w:spacing w:after="0" w:line="240" w:lineRule="auto"/>
        <w:rPr>
          <w:rFonts w:ascii="Arial" w:eastAsia="Times New Roman" w:hAnsi="Arial" w:cs="Arial"/>
          <w:b/>
          <w:color w:val="000000"/>
          <w:sz w:val="24"/>
          <w:szCs w:val="24"/>
          <w:lang w:eastAsia="en-AU"/>
        </w:rPr>
      </w:pPr>
      <w:r w:rsidRPr="00007BBF">
        <w:rPr>
          <w:rFonts w:ascii="Arial" w:eastAsia="Times New Roman" w:hAnsi="Arial" w:cs="Arial"/>
          <w:b/>
          <w:color w:val="000000"/>
          <w:sz w:val="24"/>
          <w:szCs w:val="24"/>
          <w:lang w:eastAsia="en-AU"/>
        </w:rPr>
        <w:t xml:space="preserve">Title:  </w:t>
      </w:r>
      <w:r>
        <w:rPr>
          <w:rFonts w:ascii="Arial" w:eastAsia="Times New Roman" w:hAnsi="Arial" w:cs="Arial"/>
          <w:b/>
          <w:color w:val="000000"/>
          <w:sz w:val="24"/>
          <w:szCs w:val="24"/>
          <w:lang w:eastAsia="en-AU"/>
        </w:rPr>
        <w:t xml:space="preserve">Summary of Voting results on ExMC/1379/DV </w:t>
      </w:r>
      <w:r w:rsidRPr="00C37CA3">
        <w:rPr>
          <w:rFonts w:ascii="Arial" w:eastAsia="Times New Roman" w:hAnsi="Arial" w:cs="Arial"/>
          <w:b/>
          <w:color w:val="000000"/>
          <w:sz w:val="24"/>
          <w:szCs w:val="24"/>
          <w:lang w:eastAsia="en-AU"/>
        </w:rPr>
        <w:t>Scope Extension Assessment Report for LCIE, an Accepted ExCB and ExTL within the IECEx System, Equipment Scheme 02, to include IEC TS 60079-46, ISO 80079-36 and ISO 80079-37 in their scope.</w:t>
      </w:r>
    </w:p>
    <w:p w:rsidR="00C37CA3" w:rsidRPr="00007BBF" w:rsidRDefault="00C37CA3" w:rsidP="00C37CA3">
      <w:pPr>
        <w:spacing w:after="0" w:line="240" w:lineRule="auto"/>
        <w:rPr>
          <w:rFonts w:ascii="Arial" w:eastAsia="Times New Roman" w:hAnsi="Arial" w:cs="Arial"/>
          <w:b/>
        </w:rPr>
      </w:pPr>
      <w:r w:rsidRPr="00007BBF">
        <w:rPr>
          <w:rFonts w:ascii="Arial" w:eastAsia="Times New Roman" w:hAnsi="Arial" w:cs="Arial"/>
          <w:b/>
        </w:rPr>
        <w:t xml:space="preserve"> </w:t>
      </w:r>
    </w:p>
    <w:p w:rsidR="00C37CA3" w:rsidRPr="00007BBF" w:rsidRDefault="00C37CA3" w:rsidP="00C37CA3">
      <w:pPr>
        <w:autoSpaceDE w:val="0"/>
        <w:autoSpaceDN w:val="0"/>
        <w:adjustRightInd w:val="0"/>
        <w:spacing w:after="0" w:line="240" w:lineRule="auto"/>
        <w:rPr>
          <w:rFonts w:ascii="Arial" w:eastAsia="Times New Roman" w:hAnsi="Arial" w:cs="Arial"/>
          <w:b/>
          <w:sz w:val="24"/>
          <w:szCs w:val="24"/>
        </w:rPr>
      </w:pPr>
      <w:r w:rsidRPr="00007BBF">
        <w:rPr>
          <w:rFonts w:ascii="Arial" w:eastAsia="Times New Roman" w:hAnsi="Arial" w:cs="Arial"/>
          <w:b/>
        </w:rPr>
        <w:t xml:space="preserve">Circulated to: IECEx Management Committee, ExMC </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noProof/>
          <w:lang w:eastAsia="en-AU"/>
        </w:rPr>
        <mc:AlternateContent>
          <mc:Choice Requires="wps">
            <w:drawing>
              <wp:anchor distT="4294967273" distB="4294967273" distL="114300" distR="114300" simplePos="0" relativeHeight="251659264" behindDoc="0" locked="0" layoutInCell="1" allowOverlap="1">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00DF"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007BBF">
        <w:rPr>
          <w:rFonts w:ascii="Arial" w:eastAsia="Times New Roman" w:hAnsi="Arial" w:cs="Arial"/>
          <w:b/>
          <w:bCs/>
          <w:color w:val="000000"/>
          <w:sz w:val="24"/>
          <w:szCs w:val="24"/>
          <w:u w:val="single"/>
          <w:lang w:val="en-US"/>
        </w:rPr>
        <w:t>INTRODUCTION</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C37CA3" w:rsidRPr="00A1198D" w:rsidRDefault="00C37CA3" w:rsidP="00C37CA3">
      <w:pPr>
        <w:rPr>
          <w:rFonts w:ascii="Arial" w:eastAsia="Times New Roman" w:hAnsi="Arial" w:cs="Arial"/>
          <w:i/>
          <w:sz w:val="24"/>
          <w:szCs w:val="24"/>
        </w:rPr>
      </w:pPr>
      <w:r w:rsidRPr="00007BBF">
        <w:rPr>
          <w:rFonts w:ascii="Arial" w:eastAsia="Times New Roman" w:hAnsi="Arial" w:cs="Arial"/>
          <w:sz w:val="24"/>
          <w:szCs w:val="24"/>
        </w:rPr>
        <w:t>This document contains a summary of the voting results on</w:t>
      </w:r>
      <w:r w:rsidRPr="00D66B95">
        <w:t xml:space="preserve"> </w:t>
      </w:r>
      <w:r w:rsidRPr="00A1198D">
        <w:rPr>
          <w:rFonts w:ascii="Arial" w:hAnsi="Arial" w:cs="Arial"/>
          <w:i/>
        </w:rPr>
        <w:t>ExMC/137</w:t>
      </w:r>
      <w:r>
        <w:rPr>
          <w:rFonts w:ascii="Arial" w:hAnsi="Arial" w:cs="Arial"/>
          <w:i/>
        </w:rPr>
        <w:t>9</w:t>
      </w:r>
      <w:r w:rsidRPr="00A1198D">
        <w:rPr>
          <w:rFonts w:ascii="Arial" w:hAnsi="Arial" w:cs="Arial"/>
          <w:i/>
        </w:rPr>
        <w:t xml:space="preserve">/DV </w:t>
      </w:r>
      <w:r w:rsidRPr="00C37CA3">
        <w:rPr>
          <w:rFonts w:ascii="Arial" w:hAnsi="Arial" w:cs="Arial"/>
          <w:i/>
        </w:rPr>
        <w:t xml:space="preserve">Scope Extension Assessment Report for LCIE, an Accepted ExCB and ExTL within the IECEx System, Equipment Scheme 02, to include IEC TS 60079-46, ISO 80079-36 and ISO 80079-37 in their scope. </w:t>
      </w: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007BBF">
          <w:rPr>
            <w:rFonts w:ascii="Brush Script MT" w:eastAsia="Times New Roman" w:hAnsi="Brush Script MT"/>
            <w:b/>
            <w:bCs/>
            <w:i/>
            <w:color w:val="000000"/>
            <w:sz w:val="44"/>
            <w:szCs w:val="44"/>
            <w:lang w:val="en-US"/>
          </w:rPr>
          <w:t>Chris Agius</w:t>
        </w:r>
      </w:smartTag>
    </w:p>
    <w:p w:rsidR="00C37CA3" w:rsidRPr="00007BBF" w:rsidRDefault="00C37CA3" w:rsidP="00C37CA3">
      <w:pPr>
        <w:autoSpaceDE w:val="0"/>
        <w:autoSpaceDN w:val="0"/>
        <w:adjustRightInd w:val="0"/>
        <w:spacing w:after="0" w:line="240" w:lineRule="auto"/>
        <w:rPr>
          <w:rFonts w:ascii="Times New Roman" w:eastAsia="Times New Roman" w:hAnsi="Times New Roman"/>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r w:rsidRPr="00007BBF">
        <w:rPr>
          <w:rFonts w:ascii="Arial" w:eastAsia="Times New Roman" w:hAnsi="Arial" w:cs="Arial"/>
          <w:b/>
          <w:bCs/>
          <w:color w:val="000000"/>
          <w:sz w:val="24"/>
          <w:szCs w:val="24"/>
          <w:lang w:val="en-US"/>
        </w:rPr>
        <w:t>IECEx Secretariat</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37CA3" w:rsidRPr="00E454F8" w:rsidTr="00AD3EE5">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Address: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Level 33, Australia Square</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264 George Street</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Sydney NSW 2000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Australia</w:t>
            </w:r>
          </w:p>
          <w:p w:rsidR="00C37CA3" w:rsidRPr="00007BBF" w:rsidRDefault="00C37CA3" w:rsidP="00AD3EE5">
            <w:pPr>
              <w:tabs>
                <w:tab w:val="center" w:pos="4153"/>
                <w:tab w:val="right" w:pos="8306"/>
              </w:tabs>
              <w:spacing w:after="0" w:line="240" w:lineRule="auto"/>
              <w:rPr>
                <w:rFonts w:ascii="Arial" w:eastAsia="Times New Roman" w:hAnsi="Arial" w:cs="Arial"/>
                <w:b/>
                <w:color w:val="0000FF"/>
              </w:rPr>
            </w:pPr>
          </w:p>
        </w:tc>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Contact Details: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Tel: +61 2 46 28 4690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Fax: +61 2 46 27 5285</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e-mail: info@iecex.com</w:t>
            </w:r>
          </w:p>
          <w:p w:rsidR="00C37CA3" w:rsidRPr="00007BBF" w:rsidRDefault="00116D2F" w:rsidP="00AD3EE5">
            <w:pPr>
              <w:tabs>
                <w:tab w:val="center" w:pos="4153"/>
                <w:tab w:val="right" w:pos="8306"/>
              </w:tabs>
              <w:spacing w:after="0" w:line="240" w:lineRule="auto"/>
              <w:rPr>
                <w:rFonts w:ascii="Arial" w:eastAsia="Times New Roman" w:hAnsi="Arial" w:cs="Arial"/>
                <w:b/>
                <w:color w:val="0000FF"/>
              </w:rPr>
            </w:pPr>
            <w:hyperlink r:id="rId7" w:history="1">
              <w:r w:rsidR="00C37CA3" w:rsidRPr="00007BBF">
                <w:rPr>
                  <w:rFonts w:ascii="Arial" w:eastAsia="Times New Roman" w:hAnsi="Arial" w:cs="Arial"/>
                  <w:b/>
                  <w:bCs/>
                  <w:color w:val="0000FF"/>
                  <w:sz w:val="24"/>
                  <w:szCs w:val="24"/>
                  <w:u w:val="single"/>
                  <w:lang w:eastAsia="en-AU"/>
                </w:rPr>
                <w:t>http://www.iecex.com</w:t>
              </w:r>
            </w:hyperlink>
          </w:p>
        </w:tc>
      </w:tr>
    </w:tbl>
    <w:p w:rsidR="00C37CA3" w:rsidRDefault="00C37CA3" w:rsidP="00AD3EE5">
      <w:pPr>
        <w:keepNext/>
        <w:spacing w:after="0" w:line="240" w:lineRule="auto"/>
        <w:jc w:val="center"/>
        <w:outlineLvl w:val="3"/>
        <w:rPr>
          <w:rFonts w:ascii="Arial" w:eastAsia="Times New Roman" w:hAnsi="Arial" w:cs="Arial"/>
          <w:b/>
          <w:bCs/>
          <w:i/>
          <w:iCs/>
        </w:rPr>
        <w:sectPr w:rsidR="00C37CA3">
          <w:headerReference w:type="default" r:id="rId8"/>
          <w:footerReference w:type="default" r:id="rId9"/>
          <w:pgSz w:w="11906" w:h="16838"/>
          <w:pgMar w:top="1440" w:right="1440" w:bottom="1440" w:left="1440" w:header="708" w:footer="708" w:gutter="0"/>
          <w:cols w:space="708"/>
          <w:docGrid w:linePitch="360"/>
        </w:sectPr>
      </w:pPr>
    </w:p>
    <w:p w:rsidR="00C37CA3" w:rsidRPr="005E077B" w:rsidRDefault="00C37CA3">
      <w:pPr>
        <w:rPr>
          <w:rFonts w:ascii="Arial" w:hAnsi="Arial" w:cs="Arial"/>
          <w:b/>
          <w:sz w:val="21"/>
          <w:szCs w:val="21"/>
        </w:rPr>
      </w:pPr>
      <w:r w:rsidRPr="005E077B">
        <w:rPr>
          <w:rFonts w:ascii="Arial" w:eastAsia="Times New Roman" w:hAnsi="Arial" w:cs="Arial"/>
          <w:b/>
          <w:i/>
          <w:color w:val="000000"/>
          <w:sz w:val="21"/>
          <w:szCs w:val="21"/>
          <w:lang w:eastAsia="en-AU"/>
        </w:rPr>
        <w:lastRenderedPageBreak/>
        <w:t>Summary of Voting results on ExMC/1379/DV Scope Extension Assessment Report for LCIE, an Accepted ExCB and ExTL within the IECEx System, Equipment Scheme 02, to include IEC TS 60079-46, ISO 80079-36 and ISO 80079-37 in their scope</w:t>
      </w:r>
      <w:r w:rsidRPr="005E077B">
        <w:rPr>
          <w:rFonts w:ascii="Arial" w:eastAsia="Times New Roman" w:hAnsi="Arial" w:cs="Arial"/>
          <w:b/>
          <w:color w:val="000000"/>
          <w:sz w:val="21"/>
          <w:szCs w:val="21"/>
          <w:lang w:eastAsia="en-AU"/>
        </w:rPr>
        <w:t>.</w:t>
      </w:r>
    </w:p>
    <w:tbl>
      <w:tblPr>
        <w:tblW w:w="8574"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74"/>
      </w:tblGrid>
      <w:tr w:rsidR="00C37CA3" w:rsidRPr="00342DB2" w:rsidTr="002158DB">
        <w:trPr>
          <w:cantSplit/>
        </w:trPr>
        <w:tc>
          <w:tcPr>
            <w:tcW w:w="8574" w:type="dxa"/>
            <w:hideMark/>
          </w:tcPr>
          <w:p w:rsidR="00C37CA3" w:rsidRPr="00342DB2" w:rsidRDefault="00C37CA3" w:rsidP="005E077B">
            <w:pPr>
              <w:keepNext/>
              <w:spacing w:after="0" w:line="240" w:lineRule="auto"/>
              <w:jc w:val="center"/>
              <w:outlineLvl w:val="3"/>
              <w:rPr>
                <w:rFonts w:ascii="Arial" w:eastAsia="Times New Roman" w:hAnsi="Arial" w:cs="Arial"/>
                <w:b/>
                <w:bCs/>
                <w:i/>
                <w:iCs/>
              </w:rPr>
            </w:pPr>
            <w:r w:rsidRPr="00342DB2">
              <w:rPr>
                <w:rFonts w:ascii="Arial" w:eastAsia="Times New Roman" w:hAnsi="Arial" w:cs="Arial"/>
                <w:b/>
                <w:bCs/>
                <w:i/>
                <w:iCs/>
              </w:rPr>
              <w:t>Voting response from ExMC Members</w:t>
            </w:r>
          </w:p>
        </w:tc>
      </w:tr>
    </w:tbl>
    <w:tbl>
      <w:tblPr>
        <w:tblStyle w:val="TableGrid"/>
        <w:tblW w:w="8516" w:type="dxa"/>
        <w:tblInd w:w="-2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71"/>
        <w:gridCol w:w="2410"/>
        <w:gridCol w:w="2835"/>
      </w:tblGrid>
      <w:tr w:rsidR="00C37CA3" w:rsidRPr="00B75974" w:rsidTr="002158DB">
        <w:trPr>
          <w:trHeight w:val="300"/>
        </w:trPr>
        <w:tc>
          <w:tcPr>
            <w:tcW w:w="3271" w:type="dxa"/>
            <w:vAlign w:val="bottom"/>
          </w:tcPr>
          <w:p w:rsidR="00C37CA3" w:rsidRPr="00271F49" w:rsidRDefault="00C37CA3"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Member</w:t>
            </w:r>
          </w:p>
        </w:tc>
        <w:tc>
          <w:tcPr>
            <w:tcW w:w="2410" w:type="dxa"/>
            <w:vAlign w:val="bottom"/>
          </w:tcPr>
          <w:p w:rsidR="00C37CA3" w:rsidRPr="00271F49" w:rsidRDefault="00C37CA3"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Response</w:t>
            </w:r>
          </w:p>
        </w:tc>
        <w:tc>
          <w:tcPr>
            <w:tcW w:w="2835" w:type="dxa"/>
            <w:noWrap/>
          </w:tcPr>
          <w:p w:rsidR="00C37CA3" w:rsidRPr="00271F49" w:rsidRDefault="00C37CA3"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Comments</w:t>
            </w:r>
          </w:p>
        </w:tc>
      </w:tr>
      <w:tr w:rsidR="00CB6C00" w:rsidRPr="00B75974" w:rsidTr="002158DB">
        <w:trPr>
          <w:trHeight w:val="300"/>
        </w:trPr>
        <w:tc>
          <w:tcPr>
            <w:tcW w:w="3271" w:type="dxa"/>
            <w:vAlign w:val="bottom"/>
          </w:tcPr>
          <w:p w:rsidR="00CB6C00" w:rsidRPr="002158DB" w:rsidRDefault="00CB6C00"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AUSTRALIA</w:t>
            </w:r>
          </w:p>
        </w:tc>
        <w:tc>
          <w:tcPr>
            <w:tcW w:w="2410" w:type="dxa"/>
            <w:vAlign w:val="bottom"/>
          </w:tcPr>
          <w:p w:rsidR="00CB6C00" w:rsidRPr="00271F49" w:rsidRDefault="00CB6C00" w:rsidP="005E077B">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CB6C00" w:rsidRPr="00271F49" w:rsidRDefault="00CB6C00"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BRAZIL</w:t>
            </w:r>
          </w:p>
        </w:tc>
        <w:tc>
          <w:tcPr>
            <w:tcW w:w="2410" w:type="dxa"/>
            <w:vAlign w:val="bottom"/>
          </w:tcPr>
          <w:p w:rsidR="00C37CA3" w:rsidRPr="00271F49" w:rsidRDefault="00C37CA3" w:rsidP="005E077B">
            <w:pPr>
              <w:jc w:val="center"/>
              <w:rPr>
                <w:rFonts w:ascii="Arial" w:eastAsia="Times New Roman" w:hAnsi="Arial" w:cs="Arial"/>
                <w:color w:val="000000"/>
                <w:sz w:val="21"/>
                <w:szCs w:val="21"/>
                <w:lang w:eastAsia="en-AU"/>
              </w:rPr>
            </w:pPr>
            <w:r w:rsidRPr="00271F49">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r w:rsidRPr="00271F49">
              <w:rPr>
                <w:rFonts w:ascii="Arial" w:eastAsia="Times New Roman" w:hAnsi="Arial" w:cs="Arial"/>
                <w:color w:val="000000"/>
                <w:sz w:val="21"/>
                <w:szCs w:val="21"/>
                <w:lang w:eastAsia="en-AU"/>
              </w:rPr>
              <w:t>See Annex A</w:t>
            </w: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CANADA</w:t>
            </w:r>
          </w:p>
        </w:tc>
        <w:tc>
          <w:tcPr>
            <w:tcW w:w="2410" w:type="dxa"/>
            <w:vAlign w:val="bottom"/>
          </w:tcPr>
          <w:p w:rsidR="00C37CA3" w:rsidRPr="00271F49" w:rsidRDefault="00C37CA3" w:rsidP="005E077B">
            <w:pPr>
              <w:jc w:val="center"/>
              <w:rPr>
                <w:rFonts w:ascii="Arial" w:eastAsia="Times New Roman" w:hAnsi="Arial" w:cs="Arial"/>
                <w:color w:val="000000"/>
                <w:sz w:val="21"/>
                <w:szCs w:val="21"/>
                <w:lang w:eastAsia="en-AU"/>
              </w:rPr>
            </w:pPr>
            <w:r w:rsidRPr="00271F49">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CROATIA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hideMark/>
          </w:tcPr>
          <w:p w:rsidR="00C37CA3" w:rsidRPr="00B75974"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CZECH REPUBLIC</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DENMARK</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FINLAND</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FRANCE</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GERMANY</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HUNGARY</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B6C00" w:rsidRPr="00B75974" w:rsidTr="002158DB">
        <w:trPr>
          <w:trHeight w:val="300"/>
        </w:trPr>
        <w:tc>
          <w:tcPr>
            <w:tcW w:w="3271" w:type="dxa"/>
            <w:vAlign w:val="bottom"/>
          </w:tcPr>
          <w:p w:rsidR="00CB6C00" w:rsidRPr="002158DB" w:rsidRDefault="00CB6C00"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INDIA</w:t>
            </w:r>
          </w:p>
        </w:tc>
        <w:tc>
          <w:tcPr>
            <w:tcW w:w="2410" w:type="dxa"/>
            <w:vAlign w:val="bottom"/>
          </w:tcPr>
          <w:p w:rsidR="00CB6C00" w:rsidRDefault="00CB6C00" w:rsidP="005E077B">
            <w:pPr>
              <w:jc w:val="center"/>
              <w:rPr>
                <w:rFonts w:ascii="Arial" w:eastAsia="Times New Roman" w:hAnsi="Arial" w:cs="Arial"/>
                <w:color w:val="000000"/>
                <w:sz w:val="21"/>
                <w:szCs w:val="21"/>
                <w:lang w:eastAsia="en-AU"/>
              </w:rPr>
            </w:pPr>
            <w:r w:rsidRPr="00CB6C00">
              <w:rPr>
                <w:rFonts w:ascii="Arial" w:eastAsia="Times New Roman" w:hAnsi="Arial" w:cs="Arial"/>
                <w:color w:val="000000"/>
                <w:sz w:val="21"/>
                <w:szCs w:val="21"/>
                <w:lang w:eastAsia="en-AU"/>
              </w:rPr>
              <w:t>Not received</w:t>
            </w:r>
          </w:p>
        </w:tc>
        <w:tc>
          <w:tcPr>
            <w:tcW w:w="2835" w:type="dxa"/>
            <w:noWrap/>
          </w:tcPr>
          <w:p w:rsidR="00CB6C00" w:rsidRPr="00271F49" w:rsidRDefault="00CB6C00" w:rsidP="00AD3EE5">
            <w:pPr>
              <w:rPr>
                <w:rFonts w:ascii="Arial" w:eastAsia="Times New Roman" w:hAnsi="Arial" w:cs="Arial"/>
                <w:color w:val="000000"/>
                <w:sz w:val="21"/>
                <w:szCs w:val="21"/>
                <w:lang w:eastAsia="en-AU"/>
              </w:rPr>
            </w:pPr>
          </w:p>
        </w:tc>
      </w:tr>
      <w:tr w:rsidR="00CB6C00" w:rsidRPr="00B75974" w:rsidTr="002158DB">
        <w:trPr>
          <w:trHeight w:val="300"/>
        </w:trPr>
        <w:tc>
          <w:tcPr>
            <w:tcW w:w="3271" w:type="dxa"/>
            <w:vAlign w:val="bottom"/>
          </w:tcPr>
          <w:p w:rsidR="00CB6C00" w:rsidRPr="002158DB" w:rsidRDefault="00CB6C00"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ISRAEL</w:t>
            </w:r>
          </w:p>
        </w:tc>
        <w:tc>
          <w:tcPr>
            <w:tcW w:w="2410" w:type="dxa"/>
            <w:vAlign w:val="bottom"/>
          </w:tcPr>
          <w:p w:rsidR="00CB6C00" w:rsidRPr="00B75974" w:rsidRDefault="00CB6C00" w:rsidP="005E077B">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Not received</w:t>
            </w:r>
          </w:p>
        </w:tc>
        <w:tc>
          <w:tcPr>
            <w:tcW w:w="2835" w:type="dxa"/>
            <w:noWrap/>
          </w:tcPr>
          <w:p w:rsidR="00CB6C00" w:rsidRPr="00271F49" w:rsidRDefault="00CB6C00"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ITALY</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JAPAN</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MALAYSIA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NETHERLANDS</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Abstain</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NEW ZEALAND</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NORWAY</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PEOPLES REPUBLIC OF CHINA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POLAND</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REPUBLIC OF KOREA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ROMANIA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RUSSIA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SINGAPORE</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SLOVENIA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2158DB" w:rsidRPr="00B75974" w:rsidTr="002158DB">
        <w:trPr>
          <w:trHeight w:val="300"/>
        </w:trPr>
        <w:tc>
          <w:tcPr>
            <w:tcW w:w="3271" w:type="dxa"/>
            <w:vAlign w:val="bottom"/>
          </w:tcPr>
          <w:p w:rsidR="002158DB" w:rsidRPr="002158DB" w:rsidRDefault="002158DB"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SOUTH AFRICA</w:t>
            </w:r>
          </w:p>
        </w:tc>
        <w:tc>
          <w:tcPr>
            <w:tcW w:w="2410" w:type="dxa"/>
            <w:vAlign w:val="bottom"/>
          </w:tcPr>
          <w:p w:rsidR="002158DB" w:rsidRPr="00B75974" w:rsidRDefault="002158DB" w:rsidP="005E077B">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Not received</w:t>
            </w:r>
          </w:p>
        </w:tc>
        <w:tc>
          <w:tcPr>
            <w:tcW w:w="2835" w:type="dxa"/>
            <w:noWrap/>
          </w:tcPr>
          <w:p w:rsidR="002158DB" w:rsidRPr="00271F49" w:rsidRDefault="002158DB"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SPAIN</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SWEDEN</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SWITZERLAND</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TURKEY</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UNITED ARAB EMIRATES</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UNITED KINGDOM</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r w:rsidR="00C37CA3" w:rsidRPr="00B75974" w:rsidTr="002158DB">
        <w:trPr>
          <w:trHeight w:val="300"/>
        </w:trPr>
        <w:tc>
          <w:tcPr>
            <w:tcW w:w="3271" w:type="dxa"/>
            <w:vAlign w:val="bottom"/>
          </w:tcPr>
          <w:p w:rsidR="00C37CA3" w:rsidRPr="002158DB" w:rsidRDefault="00C37CA3" w:rsidP="00AD3EE5">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UNITED STATES OF AMERICA</w:t>
            </w:r>
          </w:p>
        </w:tc>
        <w:tc>
          <w:tcPr>
            <w:tcW w:w="2410" w:type="dxa"/>
            <w:vAlign w:val="bottom"/>
          </w:tcPr>
          <w:p w:rsidR="00C37CA3" w:rsidRPr="00B75974" w:rsidRDefault="00C37CA3" w:rsidP="005E077B">
            <w:pPr>
              <w:jc w:val="center"/>
              <w:rPr>
                <w:rFonts w:ascii="Arial" w:eastAsia="Times New Roman" w:hAnsi="Arial" w:cs="Arial"/>
                <w:color w:val="000000"/>
                <w:sz w:val="21"/>
                <w:szCs w:val="21"/>
                <w:lang w:eastAsia="en-AU"/>
              </w:rPr>
            </w:pPr>
            <w:r w:rsidRPr="00B75974">
              <w:rPr>
                <w:rFonts w:ascii="Arial" w:eastAsia="Times New Roman" w:hAnsi="Arial" w:cs="Arial"/>
                <w:color w:val="000000"/>
                <w:sz w:val="21"/>
                <w:szCs w:val="21"/>
                <w:lang w:eastAsia="en-AU"/>
              </w:rPr>
              <w:t>Yes</w:t>
            </w:r>
          </w:p>
        </w:tc>
        <w:tc>
          <w:tcPr>
            <w:tcW w:w="2835" w:type="dxa"/>
            <w:noWrap/>
          </w:tcPr>
          <w:p w:rsidR="00C37CA3" w:rsidRPr="00271F49" w:rsidRDefault="00C37CA3" w:rsidP="00AD3EE5">
            <w:pPr>
              <w:rPr>
                <w:rFonts w:ascii="Arial" w:eastAsia="Times New Roman" w:hAnsi="Arial" w:cs="Arial"/>
                <w:color w:val="000000"/>
                <w:sz w:val="21"/>
                <w:szCs w:val="21"/>
                <w:lang w:eastAsia="en-AU"/>
              </w:rPr>
            </w:pPr>
          </w:p>
        </w:tc>
      </w:tr>
    </w:tbl>
    <w:tbl>
      <w:tblPr>
        <w:tblW w:w="8506" w:type="dxa"/>
        <w:tblInd w:w="-299"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253"/>
        <w:gridCol w:w="4253"/>
      </w:tblGrid>
      <w:tr w:rsidR="00C37CA3" w:rsidRPr="00342DB2" w:rsidTr="002158DB">
        <w:tc>
          <w:tcPr>
            <w:tcW w:w="4253" w:type="dxa"/>
            <w:tcBorders>
              <w:top w:val="double" w:sz="4" w:space="0" w:color="auto"/>
              <w:left w:val="double" w:sz="4" w:space="0" w:color="auto"/>
              <w:bottom w:val="dotted" w:sz="4" w:space="0" w:color="auto"/>
              <w:right w:val="single" w:sz="6" w:space="0" w:color="auto"/>
            </w:tcBorders>
            <w:hideMark/>
          </w:tcPr>
          <w:p w:rsidR="00C37CA3" w:rsidRPr="00342DB2" w:rsidRDefault="00C37CA3" w:rsidP="00AD3EE5">
            <w:pPr>
              <w:spacing w:after="0" w:line="240" w:lineRule="auto"/>
              <w:rPr>
                <w:rFonts w:ascii="Arial" w:eastAsia="Times New Roman" w:hAnsi="Arial" w:cs="Arial"/>
                <w:b/>
                <w:sz w:val="20"/>
                <w:szCs w:val="20"/>
              </w:rPr>
            </w:pPr>
            <w:r>
              <w:rPr>
                <w:rFonts w:ascii="Arial" w:eastAsia="Times New Roman" w:hAnsi="Arial" w:cs="Arial"/>
                <w:b/>
                <w:sz w:val="20"/>
                <w:szCs w:val="20"/>
              </w:rPr>
              <w:t>Members Voting: 33</w:t>
            </w:r>
          </w:p>
        </w:tc>
        <w:tc>
          <w:tcPr>
            <w:tcW w:w="4253" w:type="dxa"/>
            <w:tcBorders>
              <w:top w:val="double" w:sz="4" w:space="0" w:color="auto"/>
              <w:left w:val="single" w:sz="6" w:space="0" w:color="auto"/>
              <w:bottom w:val="dotted" w:sz="4" w:space="0" w:color="auto"/>
              <w:right w:val="double" w:sz="4" w:space="0" w:color="auto"/>
            </w:tcBorders>
            <w:hideMark/>
          </w:tcPr>
          <w:p w:rsidR="00C37CA3" w:rsidRDefault="00C37CA3" w:rsidP="00AD3EE5">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Members in favour: </w:t>
            </w:r>
            <w:r w:rsidR="0054088C">
              <w:rPr>
                <w:rFonts w:ascii="Arial" w:eastAsia="Times New Roman" w:hAnsi="Arial" w:cs="Arial"/>
                <w:b/>
                <w:sz w:val="20"/>
                <w:szCs w:val="20"/>
              </w:rPr>
              <w:t>29</w:t>
            </w:r>
          </w:p>
          <w:p w:rsidR="00C37CA3" w:rsidRDefault="00C37CA3" w:rsidP="00AD3EE5">
            <w:pPr>
              <w:spacing w:after="0" w:line="240" w:lineRule="auto"/>
              <w:rPr>
                <w:rFonts w:ascii="Arial" w:eastAsia="Times New Roman" w:hAnsi="Arial" w:cs="Arial"/>
                <w:b/>
                <w:sz w:val="20"/>
                <w:szCs w:val="20"/>
              </w:rPr>
            </w:pPr>
            <w:r w:rsidRPr="00342DB2">
              <w:rPr>
                <w:rFonts w:ascii="Arial" w:eastAsia="Times New Roman" w:hAnsi="Arial" w:cs="Arial"/>
                <w:b/>
                <w:sz w:val="20"/>
                <w:szCs w:val="20"/>
              </w:rPr>
              <w:t>Members against: 0</w:t>
            </w:r>
          </w:p>
          <w:p w:rsidR="00C37CA3" w:rsidRPr="00342DB2" w:rsidRDefault="00C37CA3" w:rsidP="00AD3EE5">
            <w:pPr>
              <w:spacing w:after="0" w:line="240" w:lineRule="auto"/>
              <w:rPr>
                <w:rFonts w:ascii="Arial" w:eastAsia="Times New Roman" w:hAnsi="Arial" w:cs="Arial"/>
                <w:b/>
                <w:sz w:val="20"/>
                <w:szCs w:val="20"/>
              </w:rPr>
            </w:pPr>
            <w:r>
              <w:rPr>
                <w:rFonts w:ascii="Arial" w:eastAsia="Times New Roman" w:hAnsi="Arial" w:cs="Arial"/>
                <w:b/>
                <w:sz w:val="20"/>
                <w:szCs w:val="20"/>
              </w:rPr>
              <w:t>Abstain: 1</w:t>
            </w:r>
          </w:p>
        </w:tc>
      </w:tr>
      <w:tr w:rsidR="00C37CA3" w:rsidRPr="00342DB2" w:rsidTr="002158DB">
        <w:tc>
          <w:tcPr>
            <w:tcW w:w="4253" w:type="dxa"/>
            <w:tcBorders>
              <w:top w:val="dotted" w:sz="4" w:space="0" w:color="auto"/>
              <w:left w:val="double" w:sz="4" w:space="0" w:color="auto"/>
              <w:bottom w:val="dotted" w:sz="4" w:space="0" w:color="auto"/>
              <w:right w:val="single" w:sz="6" w:space="0" w:color="auto"/>
            </w:tcBorders>
          </w:tcPr>
          <w:p w:rsidR="00C37CA3" w:rsidRPr="00342DB2" w:rsidRDefault="00C37CA3" w:rsidP="00AD3EE5">
            <w:pPr>
              <w:spacing w:after="0" w:line="240" w:lineRule="auto"/>
              <w:rPr>
                <w:rFonts w:ascii="Arial" w:eastAsia="Times New Roman" w:hAnsi="Arial" w:cs="Arial"/>
                <w:b/>
                <w:sz w:val="20"/>
                <w:szCs w:val="20"/>
              </w:rPr>
            </w:pPr>
          </w:p>
        </w:tc>
        <w:tc>
          <w:tcPr>
            <w:tcW w:w="4253" w:type="dxa"/>
            <w:tcBorders>
              <w:top w:val="dotted" w:sz="4" w:space="0" w:color="auto"/>
              <w:left w:val="single" w:sz="6" w:space="0" w:color="auto"/>
              <w:bottom w:val="dotted" w:sz="4" w:space="0" w:color="auto"/>
              <w:right w:val="double" w:sz="4" w:space="0" w:color="auto"/>
            </w:tcBorders>
            <w:hideMark/>
          </w:tcPr>
          <w:p w:rsidR="00C37CA3" w:rsidRPr="00342DB2" w:rsidRDefault="00C37CA3" w:rsidP="00AD3EE5">
            <w:pPr>
              <w:spacing w:after="0" w:line="240" w:lineRule="auto"/>
              <w:rPr>
                <w:rFonts w:ascii="Arial" w:eastAsia="Times New Roman" w:hAnsi="Arial" w:cs="Arial"/>
                <w:b/>
                <w:sz w:val="20"/>
                <w:szCs w:val="20"/>
              </w:rPr>
            </w:pPr>
            <w:r w:rsidRPr="00342DB2">
              <w:rPr>
                <w:rFonts w:ascii="Arial" w:eastAsia="Times New Roman" w:hAnsi="Arial" w:cs="Arial"/>
                <w:b/>
                <w:sz w:val="20"/>
                <w:szCs w:val="20"/>
              </w:rPr>
              <w:t>Final Decision: Approved</w:t>
            </w:r>
          </w:p>
        </w:tc>
      </w:tr>
      <w:tr w:rsidR="00C37CA3" w:rsidRPr="00342DB2" w:rsidTr="002158DB">
        <w:tc>
          <w:tcPr>
            <w:tcW w:w="4253" w:type="dxa"/>
            <w:tcBorders>
              <w:top w:val="dotted" w:sz="4" w:space="0" w:color="auto"/>
              <w:left w:val="double" w:sz="4" w:space="0" w:color="auto"/>
              <w:bottom w:val="double" w:sz="4" w:space="0" w:color="auto"/>
              <w:right w:val="single" w:sz="6" w:space="0" w:color="auto"/>
            </w:tcBorders>
          </w:tcPr>
          <w:p w:rsidR="00C37CA3" w:rsidRPr="00342DB2" w:rsidRDefault="00C37CA3" w:rsidP="00AD3EE5">
            <w:pPr>
              <w:spacing w:after="0" w:line="240" w:lineRule="auto"/>
              <w:rPr>
                <w:rFonts w:ascii="Arial" w:eastAsia="Times New Roman" w:hAnsi="Arial" w:cs="Arial"/>
                <w:b/>
                <w:sz w:val="20"/>
                <w:szCs w:val="20"/>
              </w:rPr>
            </w:pPr>
          </w:p>
        </w:tc>
        <w:tc>
          <w:tcPr>
            <w:tcW w:w="4253" w:type="dxa"/>
            <w:tcBorders>
              <w:top w:val="dotted" w:sz="4" w:space="0" w:color="auto"/>
              <w:left w:val="single" w:sz="6" w:space="0" w:color="auto"/>
              <w:bottom w:val="double" w:sz="4" w:space="0" w:color="auto"/>
              <w:right w:val="double" w:sz="4" w:space="0" w:color="auto"/>
            </w:tcBorders>
            <w:hideMark/>
          </w:tcPr>
          <w:p w:rsidR="00C37CA3" w:rsidRPr="00342DB2" w:rsidRDefault="00C37CA3" w:rsidP="00AD3EE5">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Status on: </w:t>
            </w:r>
            <w:r>
              <w:rPr>
                <w:rFonts w:ascii="Arial" w:eastAsia="Times New Roman" w:hAnsi="Arial" w:cs="Arial"/>
                <w:b/>
                <w:sz w:val="20"/>
                <w:szCs w:val="20"/>
              </w:rPr>
              <w:t>180817</w:t>
            </w:r>
          </w:p>
        </w:tc>
      </w:tr>
    </w:tbl>
    <w:p w:rsidR="00C37CA3" w:rsidRDefault="005E077B">
      <w:pPr>
        <w:rPr>
          <w:rFonts w:ascii="Arial" w:hAnsi="Arial" w:cs="Arial"/>
          <w:b/>
          <w:i/>
          <w:color w:val="333333"/>
          <w:sz w:val="20"/>
          <w:szCs w:val="20"/>
        </w:rPr>
      </w:pPr>
      <w:r w:rsidRPr="005E077B">
        <w:rPr>
          <w:rFonts w:ascii="Arial" w:hAnsi="Arial" w:cs="Arial"/>
          <w:b/>
          <w:i/>
          <w:color w:val="333333"/>
          <w:sz w:val="20"/>
          <w:szCs w:val="20"/>
        </w:rPr>
        <w:lastRenderedPageBreak/>
        <w:t>Vote : Do you agree with the recommendation from the IECEx Assessment Team for the acceptance of the Scope Extension Assessment Report for LCIE, an accepted ExCB and ExTL within the IECEx System, Equipment Scheme 02, to include IEC TS 60079-46, ISO 80079-36 and ISO 80079-37 in their Scope? </w:t>
      </w:r>
    </w:p>
    <w:p w:rsidR="00116D2F" w:rsidRPr="007216F8" w:rsidRDefault="00116D2F" w:rsidP="00116D2F">
      <w:pPr>
        <w:rPr>
          <w:rFonts w:ascii="Arial" w:eastAsia="Times New Roman" w:hAnsi="Arial" w:cs="Arial"/>
          <w:b/>
          <w:bCs/>
          <w:kern w:val="32"/>
          <w:sz w:val="21"/>
          <w:szCs w:val="21"/>
        </w:rPr>
      </w:pPr>
      <w:r w:rsidRPr="007216F8">
        <w:rPr>
          <w:rFonts w:ascii="Arial" w:eastAsia="Times New Roman" w:hAnsi="Arial" w:cs="Arial"/>
          <w:b/>
          <w:bCs/>
          <w:kern w:val="32"/>
          <w:sz w:val="21"/>
          <w:szCs w:val="21"/>
        </w:rPr>
        <w:t xml:space="preserve">Y = In favour </w:t>
      </w:r>
      <w:r w:rsidRPr="007216F8">
        <w:rPr>
          <w:rFonts w:ascii="Arial" w:eastAsia="Times New Roman" w:hAnsi="Arial" w:cs="Arial"/>
          <w:b/>
          <w:bCs/>
          <w:kern w:val="32"/>
          <w:sz w:val="21"/>
          <w:szCs w:val="21"/>
        </w:rPr>
        <w:tab/>
      </w:r>
      <w:r w:rsidRPr="007216F8">
        <w:rPr>
          <w:rFonts w:ascii="Arial" w:eastAsia="Times New Roman" w:hAnsi="Arial" w:cs="Arial"/>
          <w:b/>
          <w:bCs/>
          <w:kern w:val="32"/>
          <w:sz w:val="21"/>
          <w:szCs w:val="21"/>
        </w:rPr>
        <w:tab/>
        <w:t>N = Against</w:t>
      </w:r>
      <w:r w:rsidRPr="007216F8">
        <w:rPr>
          <w:rFonts w:ascii="Arial" w:eastAsia="Times New Roman" w:hAnsi="Arial" w:cs="Arial"/>
          <w:b/>
          <w:bCs/>
          <w:kern w:val="32"/>
          <w:sz w:val="21"/>
          <w:szCs w:val="21"/>
        </w:rPr>
        <w:tab/>
      </w:r>
      <w:r w:rsidRPr="007216F8">
        <w:rPr>
          <w:rFonts w:ascii="Arial" w:eastAsia="Times New Roman" w:hAnsi="Arial" w:cs="Arial"/>
          <w:b/>
          <w:bCs/>
          <w:kern w:val="32"/>
          <w:sz w:val="21"/>
          <w:szCs w:val="21"/>
        </w:rPr>
        <w:tab/>
        <w:t xml:space="preserve">NR = Not received </w:t>
      </w:r>
      <w:r w:rsidRPr="007216F8">
        <w:rPr>
          <w:rFonts w:ascii="Arial" w:eastAsia="Times New Roman" w:hAnsi="Arial" w:cs="Arial"/>
          <w:b/>
          <w:bCs/>
          <w:kern w:val="32"/>
          <w:sz w:val="21"/>
          <w:szCs w:val="21"/>
        </w:rPr>
        <w:tab/>
        <w:t>Abstain</w:t>
      </w:r>
    </w:p>
    <w:p w:rsidR="00116D2F" w:rsidRDefault="00116D2F" w:rsidP="00271F49">
      <w:pPr>
        <w:jc w:val="center"/>
        <w:rPr>
          <w:rFonts w:ascii="Arial" w:hAnsi="Arial" w:cs="Arial"/>
          <w:b/>
        </w:rPr>
      </w:pPr>
    </w:p>
    <w:p w:rsidR="00024208" w:rsidRDefault="00271F49" w:rsidP="00271F49">
      <w:pPr>
        <w:jc w:val="center"/>
        <w:rPr>
          <w:rFonts w:ascii="Arial" w:hAnsi="Arial" w:cs="Arial"/>
          <w:b/>
        </w:rPr>
      </w:pPr>
      <w:bookmarkStart w:id="0" w:name="_GoBack"/>
      <w:bookmarkEnd w:id="0"/>
      <w:r w:rsidRPr="00271F49">
        <w:rPr>
          <w:rFonts w:ascii="Arial" w:hAnsi="Arial" w:cs="Arial"/>
          <w:b/>
        </w:rPr>
        <w:t>ANNEX A</w:t>
      </w:r>
    </w:p>
    <w:p w:rsidR="00C37CA3" w:rsidRPr="005E077B" w:rsidRDefault="00C37CA3" w:rsidP="00C37CA3">
      <w:pPr>
        <w:rPr>
          <w:rFonts w:ascii="Arial" w:hAnsi="Arial" w:cs="Arial"/>
          <w:b/>
          <w:u w:val="single"/>
        </w:rPr>
      </w:pPr>
      <w:r>
        <w:rPr>
          <w:rFonts w:ascii="Arial" w:hAnsi="Arial" w:cs="Arial"/>
          <w:b/>
        </w:rPr>
        <w:tab/>
      </w:r>
      <w:r w:rsidRPr="005E077B">
        <w:rPr>
          <w:rFonts w:ascii="Arial" w:hAnsi="Arial" w:cs="Arial"/>
          <w:b/>
          <w:u w:val="single"/>
        </w:rPr>
        <w:t>BRAZIL Comment</w:t>
      </w:r>
    </w:p>
    <w:p w:rsidR="00271F49" w:rsidRPr="00271F49" w:rsidRDefault="00271F49" w:rsidP="00271F49">
      <w:pPr>
        <w:ind w:right="220"/>
        <w:rPr>
          <w:rFonts w:ascii="Arial" w:hAnsi="Arial" w:cs="Arial"/>
          <w:color w:val="000000" w:themeColor="text1"/>
          <w:sz w:val="21"/>
          <w:szCs w:val="21"/>
          <w:lang w:val="en-US"/>
        </w:rPr>
      </w:pPr>
      <w:r>
        <w:rPr>
          <w:rFonts w:ascii="Arial" w:hAnsi="Arial" w:cs="Arial"/>
          <w:color w:val="0070C0"/>
          <w:sz w:val="21"/>
          <w:szCs w:val="21"/>
          <w:lang w:val="en-US"/>
        </w:rPr>
        <w:tab/>
      </w:r>
      <w:r w:rsidRPr="00271F49">
        <w:rPr>
          <w:rFonts w:ascii="Arial" w:hAnsi="Arial" w:cs="Arial"/>
          <w:color w:val="000000" w:themeColor="text1"/>
          <w:sz w:val="21"/>
          <w:szCs w:val="21"/>
          <w:lang w:val="en-US"/>
        </w:rPr>
        <w:t>a) We noted a lack of information referring the scope extension to IEC TS 60079</w:t>
      </w:r>
      <w:r w:rsidRPr="00271F49">
        <w:rPr>
          <w:rFonts w:ascii="Arial" w:hAnsi="Arial" w:cs="Arial"/>
          <w:color w:val="000000" w:themeColor="text1"/>
          <w:sz w:val="21"/>
          <w:szCs w:val="21"/>
          <w:lang w:val="en-US"/>
        </w:rPr>
        <w:noBreakHyphen/>
        <w:t>46.</w:t>
      </w:r>
    </w:p>
    <w:p w:rsidR="00271F49" w:rsidRDefault="00271F49" w:rsidP="00271F49">
      <w:pPr>
        <w:rPr>
          <w:rFonts w:ascii="Arial" w:hAnsi="Arial" w:cs="Arial"/>
          <w:color w:val="000000" w:themeColor="text1"/>
          <w:sz w:val="21"/>
          <w:szCs w:val="21"/>
          <w:lang w:val="en-US"/>
        </w:rPr>
      </w:pPr>
      <w:r w:rsidRPr="00271F49">
        <w:rPr>
          <w:rFonts w:ascii="Arial" w:hAnsi="Arial" w:cs="Arial"/>
          <w:color w:val="000000" w:themeColor="text1"/>
          <w:sz w:val="21"/>
          <w:szCs w:val="21"/>
          <w:lang w:val="en-US"/>
        </w:rPr>
        <w:t>             b)</w:t>
      </w:r>
      <w:r w:rsidR="00C37CA3">
        <w:rPr>
          <w:rFonts w:ascii="Arial" w:hAnsi="Arial" w:cs="Arial"/>
          <w:color w:val="000000" w:themeColor="text1"/>
          <w:sz w:val="21"/>
          <w:szCs w:val="21"/>
          <w:lang w:val="en-US"/>
        </w:rPr>
        <w:t xml:space="preserve"> </w:t>
      </w:r>
      <w:r w:rsidRPr="00271F49">
        <w:rPr>
          <w:rFonts w:ascii="Arial" w:hAnsi="Arial" w:cs="Arial"/>
          <w:color w:val="000000" w:themeColor="text1"/>
          <w:sz w:val="21"/>
          <w:szCs w:val="21"/>
          <w:lang w:val="en-US"/>
        </w:rPr>
        <w:t xml:space="preserve">Please, confirm that the persons interviewed in the tables of items 3.2 and 4.2 are the </w:t>
      </w:r>
      <w:r w:rsidRPr="00271F49">
        <w:rPr>
          <w:rFonts w:ascii="Arial" w:hAnsi="Arial" w:cs="Arial"/>
          <w:color w:val="000000" w:themeColor="text1"/>
          <w:sz w:val="21"/>
          <w:szCs w:val="21"/>
          <w:lang w:val="en-US"/>
        </w:rPr>
        <w:tab/>
        <w:t xml:space="preserve">same. The document ExMC/1396/DV points out in 3.13.3 that a separation between </w:t>
      </w:r>
      <w:r w:rsidRPr="00271F49">
        <w:rPr>
          <w:rFonts w:ascii="Arial" w:hAnsi="Arial" w:cs="Arial"/>
          <w:color w:val="000000" w:themeColor="text1"/>
          <w:sz w:val="21"/>
          <w:szCs w:val="21"/>
          <w:lang w:val="en-US"/>
        </w:rPr>
        <w:tab/>
        <w:t>ExCB and ExTL is necessary.</w:t>
      </w:r>
    </w:p>
    <w:p w:rsidR="00C37CA3" w:rsidRDefault="00C37CA3" w:rsidP="00271F49">
      <w:pPr>
        <w:rPr>
          <w:rFonts w:ascii="Arial" w:hAnsi="Arial" w:cs="Arial"/>
          <w:color w:val="000000" w:themeColor="text1"/>
          <w:sz w:val="21"/>
          <w:szCs w:val="21"/>
          <w:lang w:val="en-US"/>
        </w:rPr>
      </w:pPr>
    </w:p>
    <w:p w:rsidR="00C37CA3" w:rsidRDefault="00C37CA3" w:rsidP="00271F49">
      <w:pPr>
        <w:rPr>
          <w:rFonts w:ascii="Arial" w:hAnsi="Arial" w:cs="Arial"/>
          <w:b/>
          <w:color w:val="000000" w:themeColor="text1"/>
          <w:u w:val="single"/>
          <w:lang w:val="en-US"/>
        </w:rPr>
      </w:pPr>
      <w:r>
        <w:rPr>
          <w:rFonts w:ascii="Arial" w:hAnsi="Arial" w:cs="Arial"/>
          <w:b/>
          <w:color w:val="000000" w:themeColor="text1"/>
          <w:sz w:val="21"/>
          <w:szCs w:val="21"/>
          <w:lang w:val="en-US"/>
        </w:rPr>
        <w:tab/>
      </w:r>
      <w:r w:rsidRPr="005E077B">
        <w:rPr>
          <w:rFonts w:ascii="Arial" w:hAnsi="Arial" w:cs="Arial"/>
          <w:b/>
          <w:color w:val="000000" w:themeColor="text1"/>
          <w:u w:val="single"/>
          <w:lang w:val="en-US"/>
        </w:rPr>
        <w:t>Secretariat response</w:t>
      </w:r>
    </w:p>
    <w:p w:rsidR="00FC38D1" w:rsidRPr="005E077B" w:rsidRDefault="00FC38D1" w:rsidP="00271F49">
      <w:pPr>
        <w:rPr>
          <w:rFonts w:ascii="Arial" w:hAnsi="Arial" w:cs="Arial"/>
          <w:b/>
          <w:color w:val="000000" w:themeColor="text1"/>
          <w:u w:val="single"/>
          <w:lang w:val="en-US"/>
        </w:rPr>
      </w:pPr>
    </w:p>
    <w:p w:rsidR="00FC38D1" w:rsidRPr="00FC38D1" w:rsidRDefault="00FC38D1" w:rsidP="00FC38D1">
      <w:pPr>
        <w:numPr>
          <w:ilvl w:val="0"/>
          <w:numId w:val="1"/>
        </w:numPr>
        <w:spacing w:after="0" w:line="240" w:lineRule="auto"/>
        <w:rPr>
          <w:rFonts w:ascii="Arial" w:hAnsi="Arial" w:cs="Arial"/>
          <w:color w:val="000000" w:themeColor="text1"/>
          <w:sz w:val="21"/>
          <w:szCs w:val="21"/>
          <w:lang w:val="en-US"/>
        </w:rPr>
      </w:pPr>
      <w:r w:rsidRPr="00FC38D1">
        <w:rPr>
          <w:rFonts w:ascii="Arial" w:eastAsia="Calibri" w:hAnsi="Arial" w:cs="Arial"/>
          <w:lang w:val="en-GB"/>
        </w:rPr>
        <w:t>I</w:t>
      </w:r>
      <w:r w:rsidRPr="00FC38D1">
        <w:rPr>
          <w:rFonts w:ascii="Arial" w:hAnsi="Arial" w:cs="Arial"/>
          <w:color w:val="000000" w:themeColor="text1"/>
          <w:sz w:val="21"/>
          <w:szCs w:val="21"/>
          <w:lang w:val="en-US"/>
        </w:rPr>
        <w:t>EC TS 60079-46 is the formalised IEC standard created, basically to allow certification previously to DS 2015/001A: IECEx Assessment and Certification of Equipment assemblies.  The standard is no more onerous than the DS.  Now that the IEC standard is published it is really a formality to include the IEC TS in a CB’s scope.</w:t>
      </w:r>
    </w:p>
    <w:p w:rsidR="00FC38D1" w:rsidRPr="00FC38D1" w:rsidRDefault="00FC38D1" w:rsidP="00FC38D1">
      <w:pPr>
        <w:numPr>
          <w:ilvl w:val="0"/>
          <w:numId w:val="1"/>
        </w:numPr>
        <w:spacing w:after="0" w:line="240" w:lineRule="auto"/>
        <w:rPr>
          <w:rFonts w:ascii="Arial" w:hAnsi="Arial" w:cs="Arial"/>
          <w:color w:val="000000" w:themeColor="text1"/>
          <w:sz w:val="21"/>
          <w:szCs w:val="21"/>
          <w:lang w:val="en-US"/>
        </w:rPr>
      </w:pPr>
      <w:r w:rsidRPr="00FC38D1">
        <w:rPr>
          <w:rFonts w:ascii="Arial" w:hAnsi="Arial" w:cs="Arial"/>
          <w:color w:val="000000" w:themeColor="text1"/>
          <w:sz w:val="21"/>
          <w:szCs w:val="21"/>
          <w:lang w:val="en-US"/>
        </w:rPr>
        <w:t>The assessment team Leader has confirmed that LCIE have a selection of staff who can act either in an ExCB role or an ExTL role depending on the particular project with systems in place to prevent the same person acting in both roles on the same project.</w:t>
      </w:r>
    </w:p>
    <w:p w:rsidR="00C37CA3" w:rsidRPr="00FC38D1" w:rsidRDefault="00C37CA3" w:rsidP="00271F49">
      <w:pPr>
        <w:rPr>
          <w:rFonts w:ascii="Arial" w:hAnsi="Arial" w:cs="Arial"/>
          <w:color w:val="000000" w:themeColor="text1"/>
          <w:sz w:val="21"/>
          <w:szCs w:val="21"/>
          <w:lang w:val="en-US"/>
        </w:rPr>
      </w:pPr>
    </w:p>
    <w:p w:rsidR="00C37CA3" w:rsidRPr="00C37CA3" w:rsidRDefault="00C37CA3" w:rsidP="00271F49">
      <w:pPr>
        <w:rPr>
          <w:b/>
          <w:color w:val="000000" w:themeColor="text1"/>
        </w:rPr>
      </w:pPr>
      <w:r>
        <w:rPr>
          <w:rFonts w:ascii="Arial" w:hAnsi="Arial" w:cs="Arial"/>
          <w:b/>
          <w:color w:val="000000" w:themeColor="text1"/>
          <w:sz w:val="21"/>
          <w:szCs w:val="21"/>
          <w:lang w:val="en-US"/>
        </w:rPr>
        <w:tab/>
      </w:r>
      <w:r>
        <w:rPr>
          <w:rFonts w:ascii="Arial" w:hAnsi="Arial" w:cs="Arial"/>
          <w:b/>
          <w:color w:val="000000" w:themeColor="text1"/>
          <w:sz w:val="21"/>
          <w:szCs w:val="21"/>
          <w:lang w:val="en-US"/>
        </w:rPr>
        <w:tab/>
      </w:r>
    </w:p>
    <w:sectPr w:rsidR="00C37CA3" w:rsidRPr="00C37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DD" w:rsidRDefault="007358DD" w:rsidP="00C37CA3">
      <w:pPr>
        <w:spacing w:after="0" w:line="240" w:lineRule="auto"/>
      </w:pPr>
      <w:r>
        <w:separator/>
      </w:r>
    </w:p>
  </w:endnote>
  <w:endnote w:type="continuationSeparator" w:id="0">
    <w:p w:rsidR="007358DD" w:rsidRDefault="007358DD" w:rsidP="00C3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05883"/>
      <w:docPartObj>
        <w:docPartGallery w:val="Page Numbers (Bottom of Page)"/>
        <w:docPartUnique/>
      </w:docPartObj>
    </w:sdtPr>
    <w:sdtEndPr/>
    <w:sdtContent>
      <w:sdt>
        <w:sdtPr>
          <w:id w:val="-1769616900"/>
          <w:docPartObj>
            <w:docPartGallery w:val="Page Numbers (Top of Page)"/>
            <w:docPartUnique/>
          </w:docPartObj>
        </w:sdtPr>
        <w:sdtEndPr/>
        <w:sdtContent>
          <w:p w:rsidR="005E077B" w:rsidRDefault="005E07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6D2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6D2F">
              <w:rPr>
                <w:b/>
                <w:bCs/>
                <w:noProof/>
              </w:rPr>
              <w:t>3</w:t>
            </w:r>
            <w:r>
              <w:rPr>
                <w:b/>
                <w:bCs/>
                <w:sz w:val="24"/>
                <w:szCs w:val="24"/>
              </w:rPr>
              <w:fldChar w:fldCharType="end"/>
            </w:r>
          </w:p>
        </w:sdtContent>
      </w:sdt>
    </w:sdtContent>
  </w:sdt>
  <w:p w:rsidR="005E077B" w:rsidRDefault="005E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DD" w:rsidRDefault="007358DD" w:rsidP="00C37CA3">
      <w:pPr>
        <w:spacing w:after="0" w:line="240" w:lineRule="auto"/>
      </w:pPr>
      <w:r>
        <w:separator/>
      </w:r>
    </w:p>
  </w:footnote>
  <w:footnote w:type="continuationSeparator" w:id="0">
    <w:p w:rsidR="007358DD" w:rsidRDefault="007358DD" w:rsidP="00C37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3" w:rsidRDefault="00C37CA3">
    <w:pPr>
      <w:pStyle w:val="Header"/>
    </w:pPr>
    <w:r>
      <w:rPr>
        <w:noProof/>
        <w:lang w:eastAsia="en-AU"/>
      </w:rPr>
      <w:drawing>
        <wp:inline distT="0" distB="0" distL="0" distR="0">
          <wp:extent cx="1219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pic:spPr>
              </pic:pic>
            </a:graphicData>
          </a:graphic>
        </wp:inline>
      </w:drawing>
    </w:r>
  </w:p>
  <w:p w:rsidR="00C37CA3" w:rsidRPr="00C37CA3" w:rsidRDefault="00C37CA3" w:rsidP="00C37CA3">
    <w:pPr>
      <w:pStyle w:val="Header"/>
      <w:jc w:val="right"/>
      <w:rPr>
        <w:rFonts w:ascii="Arial" w:hAnsi="Arial" w:cs="Arial"/>
        <w:b/>
        <w:sz w:val="21"/>
        <w:szCs w:val="21"/>
      </w:rPr>
    </w:pPr>
    <w:r w:rsidRPr="00C37CA3">
      <w:rPr>
        <w:rFonts w:ascii="Arial" w:hAnsi="Arial" w:cs="Arial"/>
        <w:b/>
        <w:sz w:val="21"/>
        <w:szCs w:val="21"/>
      </w:rPr>
      <w:t>ExMC/</w:t>
    </w:r>
    <w:r w:rsidR="00FC38D1">
      <w:rPr>
        <w:rFonts w:ascii="Arial" w:hAnsi="Arial" w:cs="Arial"/>
        <w:b/>
        <w:sz w:val="21"/>
        <w:szCs w:val="21"/>
      </w:rPr>
      <w:t>1431</w:t>
    </w:r>
    <w:r w:rsidRPr="00C37CA3">
      <w:rPr>
        <w:rFonts w:ascii="Arial" w:hAnsi="Arial" w:cs="Arial"/>
        <w:b/>
        <w:sz w:val="21"/>
        <w:szCs w:val="21"/>
      </w:rPr>
      <w:t>/RV</w:t>
    </w:r>
  </w:p>
  <w:p w:rsidR="00C37CA3" w:rsidRDefault="00C37CA3" w:rsidP="00C37CA3">
    <w:pPr>
      <w:pStyle w:val="Header"/>
      <w:jc w:val="right"/>
    </w:pPr>
    <w:r w:rsidRPr="00C37CA3">
      <w:rPr>
        <w:rFonts w:ascii="Arial" w:hAnsi="Arial" w:cs="Arial"/>
        <w:b/>
        <w:sz w:val="21"/>
        <w:szCs w:val="21"/>
      </w:rPr>
      <w:t>August 2018</w:t>
    </w:r>
    <w:r w:rsidRPr="00C37CA3">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711B"/>
    <w:multiLevelType w:val="hybridMultilevel"/>
    <w:tmpl w:val="78AAB86A"/>
    <w:lvl w:ilvl="0" w:tplc="23CE168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74"/>
    <w:rsid w:val="00024208"/>
    <w:rsid w:val="000E2F8A"/>
    <w:rsid w:val="00116D2F"/>
    <w:rsid w:val="002158DB"/>
    <w:rsid w:val="00271F49"/>
    <w:rsid w:val="0044778B"/>
    <w:rsid w:val="004D292E"/>
    <w:rsid w:val="005258CF"/>
    <w:rsid w:val="0054088C"/>
    <w:rsid w:val="005E077B"/>
    <w:rsid w:val="007358DD"/>
    <w:rsid w:val="00B75974"/>
    <w:rsid w:val="00C37CA3"/>
    <w:rsid w:val="00CB6C00"/>
    <w:rsid w:val="00D35FEE"/>
    <w:rsid w:val="00FC3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5:chartTrackingRefBased/>
  <w15:docId w15:val="{CF0BF018-3B49-4FAB-BF52-6287D2D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A3"/>
  </w:style>
  <w:style w:type="paragraph" w:styleId="Footer">
    <w:name w:val="footer"/>
    <w:basedOn w:val="Normal"/>
    <w:link w:val="FooterChar"/>
    <w:uiPriority w:val="99"/>
    <w:unhideWhenUsed/>
    <w:rsid w:val="00C3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89368">
      <w:bodyDiv w:val="1"/>
      <w:marLeft w:val="0"/>
      <w:marRight w:val="0"/>
      <w:marTop w:val="0"/>
      <w:marBottom w:val="0"/>
      <w:divBdr>
        <w:top w:val="none" w:sz="0" w:space="0" w:color="auto"/>
        <w:left w:val="none" w:sz="0" w:space="0" w:color="auto"/>
        <w:bottom w:val="none" w:sz="0" w:space="0" w:color="auto"/>
        <w:right w:val="none" w:sz="0" w:space="0" w:color="auto"/>
      </w:divBdr>
    </w:div>
    <w:div w:id="1202353904">
      <w:bodyDiv w:val="1"/>
      <w:marLeft w:val="0"/>
      <w:marRight w:val="0"/>
      <w:marTop w:val="0"/>
      <w:marBottom w:val="0"/>
      <w:divBdr>
        <w:top w:val="none" w:sz="0" w:space="0" w:color="auto"/>
        <w:left w:val="none" w:sz="0" w:space="0" w:color="auto"/>
        <w:bottom w:val="none" w:sz="0" w:space="0" w:color="auto"/>
        <w:right w:val="none" w:sz="0" w:space="0" w:color="auto"/>
      </w:divBdr>
    </w:div>
    <w:div w:id="1221748316">
      <w:bodyDiv w:val="1"/>
      <w:marLeft w:val="0"/>
      <w:marRight w:val="0"/>
      <w:marTop w:val="0"/>
      <w:marBottom w:val="0"/>
      <w:divBdr>
        <w:top w:val="none" w:sz="0" w:space="0" w:color="auto"/>
        <w:left w:val="none" w:sz="0" w:space="0" w:color="auto"/>
        <w:bottom w:val="none" w:sz="0" w:space="0" w:color="auto"/>
        <w:right w:val="none" w:sz="0" w:space="0" w:color="auto"/>
      </w:divBdr>
    </w:div>
    <w:div w:id="1531719052">
      <w:bodyDiv w:val="1"/>
      <w:marLeft w:val="0"/>
      <w:marRight w:val="0"/>
      <w:marTop w:val="0"/>
      <w:marBottom w:val="0"/>
      <w:divBdr>
        <w:top w:val="none" w:sz="0" w:space="0" w:color="auto"/>
        <w:left w:val="none" w:sz="0" w:space="0" w:color="auto"/>
        <w:bottom w:val="none" w:sz="0" w:space="0" w:color="auto"/>
        <w:right w:val="none" w:sz="0" w:space="0" w:color="auto"/>
      </w:divBdr>
    </w:div>
    <w:div w:id="1756591404">
      <w:bodyDiv w:val="1"/>
      <w:marLeft w:val="0"/>
      <w:marRight w:val="0"/>
      <w:marTop w:val="0"/>
      <w:marBottom w:val="0"/>
      <w:divBdr>
        <w:top w:val="none" w:sz="0" w:space="0" w:color="auto"/>
        <w:left w:val="none" w:sz="0" w:space="0" w:color="auto"/>
        <w:bottom w:val="none" w:sz="0" w:space="0" w:color="auto"/>
        <w:right w:val="none" w:sz="0" w:space="0" w:color="auto"/>
      </w:divBdr>
    </w:div>
    <w:div w:id="20021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2018-08-30T01:07:00Z</dcterms:created>
  <dcterms:modified xsi:type="dcterms:W3CDTF">2018-08-30T01:49:00Z</dcterms:modified>
</cp:coreProperties>
</file>