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17" w:rsidRPr="00D470C7" w:rsidRDefault="00CA2B17" w:rsidP="00CA2B1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:rsidR="00CA2B17" w:rsidRDefault="00CA2B17" w:rsidP="00CA2B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A2B17" w:rsidRPr="00D470C7" w:rsidRDefault="00CA2B17" w:rsidP="00CA2B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Circulated to: </w:t>
      </w:r>
      <w:r>
        <w:rPr>
          <w:rFonts w:ascii="Arial" w:hAnsi="Arial" w:cs="Arial"/>
          <w:b/>
          <w:bCs/>
          <w:color w:val="000000"/>
          <w:sz w:val="23"/>
          <w:szCs w:val="23"/>
        </w:rPr>
        <w:t>IEC</w:t>
      </w:r>
      <w:r w:rsidR="00473AFC" w:rsidRPr="00473AFC">
        <w:rPr>
          <w:rFonts w:ascii="Arial" w:hAnsi="Arial" w:cs="Arial"/>
          <w:b/>
          <w:bCs/>
          <w:color w:val="000000"/>
          <w:sz w:val="23"/>
          <w:szCs w:val="23"/>
        </w:rPr>
        <w:t>Ex Testing and Assessment Group (</w:t>
      </w:r>
      <w:proofErr w:type="spellStart"/>
      <w:r w:rsidR="00473AFC" w:rsidRPr="00473AFC">
        <w:rPr>
          <w:rFonts w:ascii="Arial" w:hAnsi="Arial" w:cs="Arial"/>
          <w:b/>
          <w:bCs/>
          <w:color w:val="000000"/>
          <w:sz w:val="23"/>
          <w:szCs w:val="23"/>
        </w:rPr>
        <w:t>ExTAG</w:t>
      </w:r>
      <w:proofErr w:type="spellEnd"/>
      <w:r w:rsidR="00473AFC" w:rsidRPr="00473AFC">
        <w:rPr>
          <w:rFonts w:ascii="Arial" w:hAnsi="Arial" w:cs="Arial"/>
          <w:b/>
          <w:bCs/>
          <w:color w:val="000000"/>
          <w:sz w:val="23"/>
          <w:szCs w:val="23"/>
        </w:rPr>
        <w:t>)</w:t>
      </w:r>
      <w:r w:rsidR="00EA4084">
        <w:rPr>
          <w:rFonts w:ascii="Arial" w:hAnsi="Arial" w:cs="Arial"/>
          <w:b/>
          <w:bCs/>
          <w:color w:val="000000"/>
          <w:sz w:val="23"/>
          <w:szCs w:val="23"/>
        </w:rPr>
        <w:t xml:space="preserve"> and IECEx Assessors</w:t>
      </w:r>
    </w:p>
    <w:p w:rsidR="00CA2B17" w:rsidRDefault="00CA2B17" w:rsidP="00CA2B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A2B17" w:rsidRDefault="00CA2B17" w:rsidP="00CA2B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Participation in the </w:t>
      </w:r>
      <w:r w:rsidR="00EA4084">
        <w:rPr>
          <w:rFonts w:ascii="Arial" w:hAnsi="Arial" w:cs="Arial"/>
          <w:b/>
          <w:bCs/>
          <w:color w:val="000000"/>
          <w:sz w:val="23"/>
          <w:szCs w:val="23"/>
        </w:rPr>
        <w:t xml:space="preserve">IECEx </w:t>
      </w:r>
      <w:r>
        <w:rPr>
          <w:rFonts w:ascii="Arial" w:hAnsi="Arial" w:cs="Arial"/>
          <w:b/>
          <w:bCs/>
          <w:color w:val="000000"/>
          <w:sz w:val="23"/>
          <w:szCs w:val="23"/>
        </w:rPr>
        <w:t>Proficiency</w:t>
      </w:r>
      <w:r w:rsidR="00EB4DB2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Testing </w:t>
      </w:r>
      <w:r w:rsidR="00BD6CA7">
        <w:rPr>
          <w:rFonts w:ascii="Arial" w:hAnsi="Arial" w:cs="Arial"/>
          <w:b/>
          <w:bCs/>
          <w:color w:val="000000"/>
          <w:sz w:val="23"/>
          <w:szCs w:val="23"/>
        </w:rPr>
        <w:t>Program</w:t>
      </w:r>
    </w:p>
    <w:p w:rsidR="00CA2B17" w:rsidRDefault="00CA2B17"/>
    <w:p w:rsidR="00CA2B17" w:rsidRDefault="00CA2B17" w:rsidP="00BD6CA7">
      <w:pPr>
        <w:pBdr>
          <w:top w:val="thinThickSmallGap" w:sz="24" w:space="1" w:color="0000FF"/>
        </w:pBdr>
      </w:pPr>
    </w:p>
    <w:p w:rsidR="00F25663" w:rsidRDefault="00F25663"/>
    <w:p w:rsidR="00F25663" w:rsidRDefault="00F25663"/>
    <w:p w:rsidR="00BD6CA7" w:rsidRDefault="00CA2B17">
      <w:pPr>
        <w:rPr>
          <w:rFonts w:ascii="Arial" w:hAnsi="Arial" w:cs="Arial"/>
          <w:sz w:val="24"/>
          <w:szCs w:val="24"/>
        </w:rPr>
      </w:pPr>
      <w:r w:rsidRPr="00CA2B17">
        <w:rPr>
          <w:rFonts w:ascii="Arial" w:hAnsi="Arial" w:cs="Arial"/>
          <w:sz w:val="24"/>
          <w:szCs w:val="24"/>
        </w:rPr>
        <w:t>T</w:t>
      </w:r>
      <w:r w:rsidR="00BD6CA7">
        <w:rPr>
          <w:rFonts w:ascii="Arial" w:hAnsi="Arial" w:cs="Arial"/>
          <w:sz w:val="24"/>
          <w:szCs w:val="24"/>
        </w:rPr>
        <w:t>he IECEx Secretar</w:t>
      </w:r>
      <w:r w:rsidR="00F25663">
        <w:rPr>
          <w:rFonts w:ascii="Arial" w:hAnsi="Arial" w:cs="Arial"/>
          <w:sz w:val="24"/>
          <w:szCs w:val="24"/>
        </w:rPr>
        <w:t xml:space="preserve">iat </w:t>
      </w:r>
      <w:r w:rsidR="00BD6CA7">
        <w:rPr>
          <w:rFonts w:ascii="Arial" w:hAnsi="Arial" w:cs="Arial"/>
          <w:sz w:val="24"/>
          <w:szCs w:val="24"/>
        </w:rPr>
        <w:t>is taking this</w:t>
      </w:r>
      <w:r w:rsidRPr="00CA2B17">
        <w:rPr>
          <w:rFonts w:ascii="Arial" w:hAnsi="Arial" w:cs="Arial"/>
          <w:sz w:val="24"/>
          <w:szCs w:val="24"/>
        </w:rPr>
        <w:t xml:space="preserve"> opportunity to remind all </w:t>
      </w:r>
      <w:r w:rsidR="00F25663">
        <w:rPr>
          <w:rFonts w:ascii="Arial" w:hAnsi="Arial" w:cs="Arial"/>
          <w:sz w:val="24"/>
          <w:szCs w:val="24"/>
        </w:rPr>
        <w:t xml:space="preserve">IECEx </w:t>
      </w:r>
      <w:r w:rsidRPr="00CA2B17">
        <w:rPr>
          <w:rFonts w:ascii="Arial" w:hAnsi="Arial" w:cs="Arial"/>
          <w:sz w:val="24"/>
          <w:szCs w:val="24"/>
        </w:rPr>
        <w:t>Accepte</w:t>
      </w:r>
      <w:r w:rsidR="00BD6CA7">
        <w:rPr>
          <w:rFonts w:ascii="Arial" w:hAnsi="Arial" w:cs="Arial"/>
          <w:sz w:val="24"/>
          <w:szCs w:val="24"/>
        </w:rPr>
        <w:t>d</w:t>
      </w:r>
      <w:r w:rsidRPr="00CA2B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B17">
        <w:rPr>
          <w:rFonts w:ascii="Arial" w:hAnsi="Arial" w:cs="Arial"/>
          <w:sz w:val="24"/>
          <w:szCs w:val="24"/>
        </w:rPr>
        <w:t>ExTLs</w:t>
      </w:r>
      <w:proofErr w:type="spellEnd"/>
      <w:r w:rsidRPr="00CA2B17">
        <w:rPr>
          <w:rFonts w:ascii="Arial" w:hAnsi="Arial" w:cs="Arial"/>
          <w:sz w:val="24"/>
          <w:szCs w:val="24"/>
        </w:rPr>
        <w:t xml:space="preserve">, as well as Applicant </w:t>
      </w:r>
      <w:proofErr w:type="spellStart"/>
      <w:r w:rsidRPr="00CA2B17">
        <w:rPr>
          <w:rFonts w:ascii="Arial" w:hAnsi="Arial" w:cs="Arial"/>
          <w:sz w:val="24"/>
          <w:szCs w:val="24"/>
        </w:rPr>
        <w:t>ExTLs</w:t>
      </w:r>
      <w:proofErr w:type="spellEnd"/>
      <w:r w:rsidRPr="00CA2B17">
        <w:rPr>
          <w:rFonts w:ascii="Arial" w:hAnsi="Arial" w:cs="Arial"/>
          <w:sz w:val="24"/>
          <w:szCs w:val="24"/>
        </w:rPr>
        <w:t>, that participation in the</w:t>
      </w:r>
      <w:r w:rsidR="00EA4084">
        <w:rPr>
          <w:rFonts w:ascii="Arial" w:hAnsi="Arial" w:cs="Arial"/>
          <w:sz w:val="24"/>
          <w:szCs w:val="24"/>
        </w:rPr>
        <w:t xml:space="preserve"> IECEx</w:t>
      </w:r>
      <w:r w:rsidRPr="00CA2B17">
        <w:rPr>
          <w:rFonts w:ascii="Arial" w:hAnsi="Arial" w:cs="Arial"/>
          <w:sz w:val="24"/>
          <w:szCs w:val="24"/>
        </w:rPr>
        <w:t xml:space="preserve"> Proficiency Testing Program</w:t>
      </w:r>
      <w:r w:rsidR="00BD6CA7">
        <w:rPr>
          <w:rFonts w:ascii="Arial" w:hAnsi="Arial" w:cs="Arial"/>
          <w:sz w:val="24"/>
          <w:szCs w:val="24"/>
        </w:rPr>
        <w:t xml:space="preserve">, in accordance with </w:t>
      </w:r>
      <w:r w:rsidR="00EA4084">
        <w:rPr>
          <w:rFonts w:ascii="Arial" w:hAnsi="Arial" w:cs="Arial"/>
          <w:sz w:val="24"/>
          <w:szCs w:val="24"/>
        </w:rPr>
        <w:t xml:space="preserve">IECEx Operational Document </w:t>
      </w:r>
      <w:r w:rsidR="00BD6CA7">
        <w:rPr>
          <w:rFonts w:ascii="Arial" w:hAnsi="Arial" w:cs="Arial"/>
          <w:sz w:val="24"/>
          <w:szCs w:val="24"/>
        </w:rPr>
        <w:t xml:space="preserve">OD 202 </w:t>
      </w:r>
      <w:r w:rsidR="00BD6CA7" w:rsidRPr="00BD6CA7">
        <w:rPr>
          <w:rFonts w:ascii="Arial" w:hAnsi="Arial" w:cs="Arial"/>
          <w:i/>
          <w:sz w:val="24"/>
          <w:szCs w:val="24"/>
        </w:rPr>
        <w:t>IECEx Proficiency Testing Program</w:t>
      </w:r>
      <w:r w:rsidR="00BD6CA7">
        <w:rPr>
          <w:rFonts w:ascii="Arial" w:hAnsi="Arial" w:cs="Arial"/>
          <w:i/>
          <w:sz w:val="24"/>
          <w:szCs w:val="24"/>
        </w:rPr>
        <w:t xml:space="preserve">, </w:t>
      </w:r>
      <w:r w:rsidR="00BD6CA7" w:rsidRPr="00BD6CA7">
        <w:rPr>
          <w:rFonts w:ascii="Arial" w:hAnsi="Arial" w:cs="Arial"/>
          <w:sz w:val="24"/>
          <w:szCs w:val="24"/>
        </w:rPr>
        <w:t>and</w:t>
      </w:r>
      <w:r w:rsidR="00BD6CA7">
        <w:rPr>
          <w:rFonts w:ascii="Arial" w:hAnsi="Arial" w:cs="Arial"/>
          <w:i/>
          <w:sz w:val="24"/>
          <w:szCs w:val="24"/>
        </w:rPr>
        <w:t xml:space="preserve"> IECEx Rules of Procedure</w:t>
      </w:r>
      <w:r w:rsidR="00EA4084">
        <w:rPr>
          <w:rFonts w:ascii="Arial" w:hAnsi="Arial" w:cs="Arial"/>
          <w:i/>
          <w:sz w:val="24"/>
          <w:szCs w:val="24"/>
        </w:rPr>
        <w:t>, IECEx 02,</w:t>
      </w:r>
      <w:r w:rsidR="00BD6CA7">
        <w:rPr>
          <w:rFonts w:ascii="Arial" w:hAnsi="Arial" w:cs="Arial"/>
          <w:i/>
          <w:sz w:val="24"/>
          <w:szCs w:val="24"/>
        </w:rPr>
        <w:t xml:space="preserve"> </w:t>
      </w:r>
      <w:r w:rsidR="00F25663">
        <w:rPr>
          <w:rFonts w:ascii="Arial" w:hAnsi="Arial" w:cs="Arial"/>
          <w:sz w:val="24"/>
          <w:szCs w:val="24"/>
        </w:rPr>
        <w:t xml:space="preserve">Clause 11.2.1, </w:t>
      </w:r>
      <w:r w:rsidR="00BD6CA7">
        <w:rPr>
          <w:rFonts w:ascii="Arial" w:hAnsi="Arial" w:cs="Arial"/>
          <w:sz w:val="24"/>
          <w:szCs w:val="24"/>
        </w:rPr>
        <w:t>is mandatory</w:t>
      </w:r>
      <w:r w:rsidR="00F25663">
        <w:rPr>
          <w:rFonts w:ascii="Arial" w:hAnsi="Arial" w:cs="Arial"/>
          <w:sz w:val="24"/>
          <w:szCs w:val="24"/>
        </w:rPr>
        <w:t>.</w:t>
      </w:r>
    </w:p>
    <w:p w:rsidR="00F25663" w:rsidRDefault="00F25663">
      <w:pPr>
        <w:rPr>
          <w:rFonts w:ascii="Arial" w:hAnsi="Arial" w:cs="Arial"/>
          <w:sz w:val="24"/>
          <w:szCs w:val="24"/>
        </w:rPr>
      </w:pPr>
    </w:p>
    <w:p w:rsidR="00F25663" w:rsidRDefault="00F25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Therefore non participation in the </w:t>
      </w:r>
      <w:r w:rsidRPr="00F25663">
        <w:rPr>
          <w:rFonts w:ascii="Arial" w:hAnsi="Arial" w:cs="Arial"/>
          <w:sz w:val="24"/>
          <w:szCs w:val="24"/>
        </w:rPr>
        <w:t>Proficiency Testing Program</w:t>
      </w:r>
      <w:r>
        <w:rPr>
          <w:rFonts w:ascii="Arial" w:hAnsi="Arial" w:cs="Arial"/>
          <w:sz w:val="24"/>
          <w:szCs w:val="24"/>
        </w:rPr>
        <w:t xml:space="preserve"> is a breach of the IECEx Scheme, 02, Rules</w:t>
      </w:r>
      <w:r w:rsidR="00473AFC">
        <w:rPr>
          <w:rFonts w:ascii="Arial" w:hAnsi="Arial" w:cs="Arial"/>
          <w:sz w:val="24"/>
          <w:szCs w:val="24"/>
        </w:rPr>
        <w:t xml:space="preserve"> of Procedure</w:t>
      </w:r>
      <w:r>
        <w:rPr>
          <w:rFonts w:ascii="Arial" w:hAnsi="Arial" w:cs="Arial"/>
          <w:sz w:val="24"/>
          <w:szCs w:val="24"/>
        </w:rPr>
        <w:t>.</w:t>
      </w:r>
    </w:p>
    <w:p w:rsidR="00BD6CA7" w:rsidRDefault="00BD6CA7">
      <w:pPr>
        <w:rPr>
          <w:rFonts w:ascii="Arial" w:hAnsi="Arial" w:cs="Arial"/>
          <w:sz w:val="24"/>
          <w:szCs w:val="24"/>
        </w:rPr>
      </w:pPr>
    </w:p>
    <w:p w:rsidR="00BD6CA7" w:rsidRDefault="00F25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Secretariat is now revi</w:t>
      </w:r>
      <w:r w:rsidR="00473AFC">
        <w:rPr>
          <w:rFonts w:ascii="Arial" w:hAnsi="Arial" w:cs="Arial"/>
          <w:sz w:val="24"/>
          <w:szCs w:val="24"/>
        </w:rPr>
        <w:t xml:space="preserve">ewing the list of participating </w:t>
      </w:r>
      <w:r>
        <w:rPr>
          <w:rFonts w:ascii="Arial" w:hAnsi="Arial" w:cs="Arial"/>
          <w:sz w:val="24"/>
          <w:szCs w:val="24"/>
        </w:rPr>
        <w:t xml:space="preserve">TLs, in consultation with the Program provider, PTB, and will be contacting those </w:t>
      </w:r>
      <w:proofErr w:type="spellStart"/>
      <w:r>
        <w:rPr>
          <w:rFonts w:ascii="Arial" w:hAnsi="Arial" w:cs="Arial"/>
          <w:sz w:val="24"/>
          <w:szCs w:val="24"/>
        </w:rPr>
        <w:t>ExTLs</w:t>
      </w:r>
      <w:proofErr w:type="spellEnd"/>
      <w:r w:rsidR="00EA4084">
        <w:rPr>
          <w:rFonts w:ascii="Arial" w:hAnsi="Arial" w:cs="Arial"/>
          <w:sz w:val="24"/>
          <w:szCs w:val="24"/>
        </w:rPr>
        <w:t xml:space="preserve"> that</w:t>
      </w:r>
      <w:r w:rsidR="00D469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present</w:t>
      </w:r>
      <w:r w:rsidR="00D46976">
        <w:rPr>
          <w:rFonts w:ascii="Arial" w:hAnsi="Arial" w:cs="Arial"/>
          <w:sz w:val="24"/>
          <w:szCs w:val="24"/>
        </w:rPr>
        <w:t>, are</w:t>
      </w:r>
      <w:r>
        <w:rPr>
          <w:rFonts w:ascii="Arial" w:hAnsi="Arial" w:cs="Arial"/>
          <w:sz w:val="24"/>
          <w:szCs w:val="24"/>
        </w:rPr>
        <w:t xml:space="preserve"> not participating. </w:t>
      </w:r>
    </w:p>
    <w:p w:rsidR="00BD6CA7" w:rsidRDefault="00BD6CA7">
      <w:pPr>
        <w:rPr>
          <w:rFonts w:ascii="Arial" w:hAnsi="Arial" w:cs="Arial"/>
          <w:sz w:val="24"/>
          <w:szCs w:val="24"/>
        </w:rPr>
      </w:pPr>
    </w:p>
    <w:p w:rsidR="00BD6CA7" w:rsidRDefault="00F25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therefore suggest that </w:t>
      </w:r>
      <w:proofErr w:type="spellStart"/>
      <w:r>
        <w:rPr>
          <w:rFonts w:ascii="Arial" w:hAnsi="Arial" w:cs="Arial"/>
          <w:sz w:val="24"/>
          <w:szCs w:val="24"/>
        </w:rPr>
        <w:t>ExTLs</w:t>
      </w:r>
      <w:proofErr w:type="spellEnd"/>
      <w:r w:rsidR="00473AFC">
        <w:rPr>
          <w:rFonts w:ascii="Arial" w:hAnsi="Arial" w:cs="Arial"/>
          <w:sz w:val="24"/>
          <w:szCs w:val="24"/>
        </w:rPr>
        <w:t xml:space="preserve"> and Applicant </w:t>
      </w:r>
      <w:proofErr w:type="spellStart"/>
      <w:r w:rsidR="00473AFC">
        <w:rPr>
          <w:rFonts w:ascii="Arial" w:hAnsi="Arial" w:cs="Arial"/>
          <w:sz w:val="24"/>
          <w:szCs w:val="24"/>
        </w:rPr>
        <w:t>ExTLs</w:t>
      </w:r>
      <w:proofErr w:type="spellEnd"/>
      <w:r>
        <w:rPr>
          <w:rFonts w:ascii="Arial" w:hAnsi="Arial" w:cs="Arial"/>
          <w:sz w:val="24"/>
          <w:szCs w:val="24"/>
        </w:rPr>
        <w:t xml:space="preserve"> contact the </w:t>
      </w:r>
      <w:r w:rsidR="00D46976">
        <w:rPr>
          <w:rFonts w:ascii="Arial" w:hAnsi="Arial" w:cs="Arial"/>
          <w:sz w:val="24"/>
          <w:szCs w:val="24"/>
        </w:rPr>
        <w:t xml:space="preserve">Program </w:t>
      </w:r>
      <w:r>
        <w:rPr>
          <w:rFonts w:ascii="Arial" w:hAnsi="Arial" w:cs="Arial"/>
          <w:sz w:val="24"/>
          <w:szCs w:val="24"/>
        </w:rPr>
        <w:t xml:space="preserve">provider, PTB, </w:t>
      </w:r>
      <w:r w:rsidR="00EA4084">
        <w:rPr>
          <w:rFonts w:ascii="Arial" w:hAnsi="Arial" w:cs="Arial"/>
          <w:sz w:val="24"/>
          <w:szCs w:val="24"/>
        </w:rPr>
        <w:t xml:space="preserve">regarding their participation </w:t>
      </w:r>
      <w:r>
        <w:rPr>
          <w:rFonts w:ascii="Arial" w:hAnsi="Arial" w:cs="Arial"/>
          <w:sz w:val="24"/>
          <w:szCs w:val="24"/>
        </w:rPr>
        <w:t>at</w:t>
      </w:r>
    </w:p>
    <w:p w:rsidR="00BD6CA7" w:rsidRDefault="00BD6CA7">
      <w:pPr>
        <w:rPr>
          <w:rFonts w:ascii="Arial" w:hAnsi="Arial" w:cs="Arial"/>
          <w:sz w:val="24"/>
          <w:szCs w:val="24"/>
        </w:rPr>
      </w:pPr>
    </w:p>
    <w:p w:rsidR="00BD6CA7" w:rsidRPr="00473AFC" w:rsidRDefault="00D46976">
      <w:pPr>
        <w:rPr>
          <w:rFonts w:ascii="Arial" w:hAnsi="Arial" w:cs="Arial"/>
          <w:b/>
          <w:sz w:val="20"/>
          <w:szCs w:val="20"/>
        </w:rPr>
      </w:pPr>
      <w:hyperlink r:id="rId6" w:history="1">
        <w:r w:rsidR="00473AFC" w:rsidRPr="00473AFC">
          <w:rPr>
            <w:rStyle w:val="Hyperlink"/>
            <w:rFonts w:ascii="Arial" w:hAnsi="Arial" w:cs="Arial"/>
            <w:b/>
            <w:sz w:val="20"/>
            <w:szCs w:val="20"/>
          </w:rPr>
          <w:t>mailto:Ex-proficien</w:t>
        </w:r>
        <w:bookmarkStart w:id="0" w:name="_GoBack"/>
        <w:bookmarkEnd w:id="0"/>
        <w:r w:rsidR="00473AFC" w:rsidRPr="00473AFC">
          <w:rPr>
            <w:rStyle w:val="Hyperlink"/>
            <w:rFonts w:ascii="Arial" w:hAnsi="Arial" w:cs="Arial"/>
            <w:b/>
            <w:sz w:val="20"/>
            <w:szCs w:val="20"/>
          </w:rPr>
          <w:t>c</w:t>
        </w:r>
        <w:r w:rsidR="00473AFC" w:rsidRPr="00473AFC">
          <w:rPr>
            <w:rStyle w:val="Hyperlink"/>
            <w:rFonts w:ascii="Arial" w:hAnsi="Arial" w:cs="Arial"/>
            <w:b/>
            <w:sz w:val="20"/>
            <w:szCs w:val="20"/>
          </w:rPr>
          <w:t>y-testing@ptb.de</w:t>
        </w:r>
      </w:hyperlink>
    </w:p>
    <w:p w:rsidR="00BD6CA7" w:rsidRDefault="00BD6CA7">
      <w:pPr>
        <w:rPr>
          <w:rFonts w:ascii="Arial" w:hAnsi="Arial" w:cs="Arial"/>
          <w:sz w:val="24"/>
          <w:szCs w:val="24"/>
        </w:rPr>
      </w:pPr>
    </w:p>
    <w:p w:rsidR="00BD6CA7" w:rsidRDefault="00473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circular is copied to IECEx Assessors for information.</w:t>
      </w:r>
    </w:p>
    <w:p w:rsidR="00BD6CA7" w:rsidRDefault="00BD6CA7">
      <w:pPr>
        <w:rPr>
          <w:rFonts w:ascii="Arial" w:hAnsi="Arial" w:cs="Arial"/>
          <w:sz w:val="24"/>
          <w:szCs w:val="24"/>
        </w:rPr>
      </w:pPr>
    </w:p>
    <w:p w:rsidR="00473AFC" w:rsidRPr="00473AFC" w:rsidRDefault="00473AFC" w:rsidP="00473AFC">
      <w:pPr>
        <w:rPr>
          <w:rFonts w:ascii="Arial" w:hAnsi="Arial" w:cs="Arial"/>
          <w:sz w:val="24"/>
          <w:szCs w:val="24"/>
        </w:rPr>
      </w:pPr>
      <w:r w:rsidRPr="00473AFC">
        <w:rPr>
          <w:rFonts w:ascii="Arial" w:hAnsi="Arial" w:cs="Arial"/>
          <w:sz w:val="24"/>
          <w:szCs w:val="24"/>
        </w:rPr>
        <w:t>With kind regards</w:t>
      </w:r>
    </w:p>
    <w:p w:rsidR="00473AFC" w:rsidRPr="00473AFC" w:rsidRDefault="00473AFC" w:rsidP="00473AFC">
      <w:pPr>
        <w:rPr>
          <w:rFonts w:ascii="Arial" w:hAnsi="Arial" w:cs="Arial"/>
          <w:sz w:val="24"/>
          <w:szCs w:val="24"/>
        </w:rPr>
      </w:pPr>
    </w:p>
    <w:p w:rsidR="00473AFC" w:rsidRPr="00473AFC" w:rsidRDefault="00473AFC" w:rsidP="00473AFC">
      <w:pPr>
        <w:rPr>
          <w:rFonts w:ascii="Arial" w:hAnsi="Arial" w:cs="Arial"/>
          <w:sz w:val="24"/>
          <w:szCs w:val="24"/>
        </w:rPr>
      </w:pPr>
      <w:r w:rsidRPr="00473AFC">
        <w:rPr>
          <w:rFonts w:ascii="Arial" w:hAnsi="Arial" w:cs="Arial"/>
          <w:sz w:val="24"/>
          <w:szCs w:val="24"/>
        </w:rPr>
        <w:t>Chris AGIUS</w:t>
      </w:r>
    </w:p>
    <w:p w:rsidR="00BD6CA7" w:rsidRPr="00473AFC" w:rsidRDefault="00473AFC" w:rsidP="00473AFC">
      <w:pPr>
        <w:rPr>
          <w:rFonts w:ascii="Arial" w:hAnsi="Arial" w:cs="Arial"/>
          <w:b/>
          <w:sz w:val="24"/>
          <w:szCs w:val="24"/>
        </w:rPr>
      </w:pPr>
      <w:r w:rsidRPr="00473AFC">
        <w:rPr>
          <w:rFonts w:ascii="Arial" w:hAnsi="Arial" w:cs="Arial"/>
          <w:b/>
          <w:sz w:val="24"/>
          <w:szCs w:val="24"/>
        </w:rPr>
        <w:t>IECEx Executive Secretary</w:t>
      </w:r>
    </w:p>
    <w:p w:rsidR="00BD6CA7" w:rsidRDefault="00BD6CA7">
      <w:pPr>
        <w:rPr>
          <w:rFonts w:ascii="Arial" w:hAnsi="Arial" w:cs="Arial"/>
          <w:sz w:val="24"/>
          <w:szCs w:val="24"/>
        </w:rPr>
      </w:pPr>
    </w:p>
    <w:p w:rsidR="00BD6CA7" w:rsidRDefault="00BD6CA7">
      <w:pPr>
        <w:rPr>
          <w:rFonts w:ascii="Arial" w:hAnsi="Arial" w:cs="Arial"/>
          <w:sz w:val="24"/>
          <w:szCs w:val="24"/>
        </w:rPr>
      </w:pPr>
    </w:p>
    <w:p w:rsidR="00BD6CA7" w:rsidRDefault="00BD6CA7">
      <w:pPr>
        <w:rPr>
          <w:rFonts w:ascii="Arial" w:hAnsi="Arial" w:cs="Arial"/>
          <w:sz w:val="24"/>
          <w:szCs w:val="24"/>
        </w:rPr>
      </w:pPr>
    </w:p>
    <w:p w:rsidR="00BD6CA7" w:rsidRDefault="00BD6CA7">
      <w:pPr>
        <w:rPr>
          <w:rFonts w:ascii="Arial" w:hAnsi="Arial" w:cs="Arial"/>
          <w:sz w:val="24"/>
          <w:szCs w:val="24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D6CA7" w:rsidRPr="00E0180C" w:rsidTr="00D16A8C">
        <w:tc>
          <w:tcPr>
            <w:tcW w:w="4320" w:type="dxa"/>
          </w:tcPr>
          <w:p w:rsidR="00BD6CA7" w:rsidRPr="00E0180C" w:rsidRDefault="00BD6CA7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BD6CA7" w:rsidRPr="00E0180C" w:rsidRDefault="00BD6CA7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BD6CA7" w:rsidRPr="00E0180C" w:rsidRDefault="00BD6CA7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BD6CA7" w:rsidRPr="00E0180C" w:rsidRDefault="00BD6CA7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BD6CA7" w:rsidRPr="00E0180C" w:rsidRDefault="00BD6CA7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BD6CA7" w:rsidRPr="00E0180C" w:rsidRDefault="00BD6CA7" w:rsidP="00D16A8C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BD6CA7" w:rsidRPr="00E0180C" w:rsidRDefault="00BD6CA7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BD6CA7" w:rsidRPr="00E0180C" w:rsidRDefault="00BD6CA7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BD6CA7" w:rsidRPr="00E0180C" w:rsidRDefault="00BD6CA7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BD6CA7" w:rsidRDefault="00BD6CA7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7" w:history="1">
              <w:r w:rsidRPr="00FE562A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info@iecex.com</w:t>
              </w:r>
            </w:hyperlink>
          </w:p>
          <w:p w:rsidR="00BD6CA7" w:rsidRPr="00E0180C" w:rsidRDefault="00D46976" w:rsidP="00D16A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="00BD6CA7"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BD6CA7" w:rsidRPr="00CA2B17" w:rsidRDefault="00BD6CA7">
      <w:pPr>
        <w:rPr>
          <w:rFonts w:ascii="Arial" w:hAnsi="Arial" w:cs="Arial"/>
          <w:sz w:val="24"/>
          <w:szCs w:val="24"/>
        </w:rPr>
      </w:pPr>
    </w:p>
    <w:sectPr w:rsidR="00BD6CA7" w:rsidRPr="00CA2B1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17" w:rsidRDefault="00CA2B17" w:rsidP="00CA2B17">
      <w:r>
        <w:separator/>
      </w:r>
    </w:p>
  </w:endnote>
  <w:endnote w:type="continuationSeparator" w:id="0">
    <w:p w:rsidR="00CA2B17" w:rsidRDefault="00CA2B17" w:rsidP="00CA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2334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473AFC" w:rsidRPr="00473AFC" w:rsidRDefault="00473AFC">
            <w:pPr>
              <w:pStyle w:val="Footer"/>
              <w:jc w:val="right"/>
              <w:rPr>
                <w:rFonts w:ascii="Arial" w:hAnsi="Arial" w:cs="Arial"/>
              </w:rPr>
            </w:pPr>
            <w:r w:rsidRPr="00473AFC">
              <w:rPr>
                <w:rFonts w:ascii="Arial" w:hAnsi="Arial" w:cs="Arial"/>
              </w:rPr>
              <w:t xml:space="preserve">Page </w:t>
            </w:r>
            <w:r w:rsidRPr="00473A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73AF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473A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46976">
              <w:rPr>
                <w:rFonts w:ascii="Arial" w:hAnsi="Arial" w:cs="Arial"/>
                <w:b/>
                <w:bCs/>
                <w:noProof/>
              </w:rPr>
              <w:t>1</w:t>
            </w:r>
            <w:r w:rsidRPr="00473A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73AFC">
              <w:rPr>
                <w:rFonts w:ascii="Arial" w:hAnsi="Arial" w:cs="Arial"/>
              </w:rPr>
              <w:t xml:space="preserve"> of </w:t>
            </w:r>
            <w:r w:rsidRPr="00473A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73AF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473A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46976">
              <w:rPr>
                <w:rFonts w:ascii="Arial" w:hAnsi="Arial" w:cs="Arial"/>
                <w:b/>
                <w:bCs/>
                <w:noProof/>
              </w:rPr>
              <w:t>1</w:t>
            </w:r>
            <w:r w:rsidRPr="00473AF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3AFC" w:rsidRDefault="00473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17" w:rsidRDefault="00CA2B17" w:rsidP="00CA2B17">
      <w:r>
        <w:separator/>
      </w:r>
    </w:p>
  </w:footnote>
  <w:footnote w:type="continuationSeparator" w:id="0">
    <w:p w:rsidR="00CA2B17" w:rsidRDefault="00CA2B17" w:rsidP="00CA2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FC" w:rsidRDefault="00473A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17" w:rsidRDefault="00CA2B17">
    <w:pPr>
      <w:pStyle w:val="Header"/>
    </w:pPr>
    <w:r>
      <w:rPr>
        <w:noProof/>
        <w:lang w:eastAsia="en-AU"/>
      </w:rPr>
      <w:drawing>
        <wp:inline distT="0" distB="0" distL="0" distR="0" wp14:anchorId="7897DF11">
          <wp:extent cx="1476375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A2B17" w:rsidRPr="00F25663" w:rsidRDefault="00CA2B17" w:rsidP="00CA2B17">
    <w:pPr>
      <w:pStyle w:val="Header"/>
      <w:jc w:val="right"/>
      <w:rPr>
        <w:rFonts w:ascii="Arial" w:hAnsi="Arial" w:cs="Arial"/>
        <w:b/>
      </w:rPr>
    </w:pPr>
    <w:proofErr w:type="spellStart"/>
    <w:r w:rsidRPr="00F25663">
      <w:rPr>
        <w:rFonts w:ascii="Arial" w:hAnsi="Arial" w:cs="Arial"/>
        <w:b/>
      </w:rPr>
      <w:t>ExTAG</w:t>
    </w:r>
    <w:proofErr w:type="spellEnd"/>
    <w:r w:rsidRPr="00F25663">
      <w:rPr>
        <w:rFonts w:ascii="Arial" w:hAnsi="Arial" w:cs="Arial"/>
        <w:b/>
      </w:rPr>
      <w:t>/</w:t>
    </w:r>
    <w:r w:rsidR="00D46976">
      <w:rPr>
        <w:rFonts w:ascii="Arial" w:hAnsi="Arial" w:cs="Arial"/>
        <w:b/>
      </w:rPr>
      <w:t>503</w:t>
    </w:r>
    <w:r w:rsidRPr="00F25663">
      <w:rPr>
        <w:rFonts w:ascii="Arial" w:hAnsi="Arial" w:cs="Arial"/>
        <w:b/>
      </w:rPr>
      <w:t>/</w:t>
    </w:r>
    <w:proofErr w:type="spellStart"/>
    <w:r w:rsidRPr="00F25663">
      <w:rPr>
        <w:rFonts w:ascii="Arial" w:hAnsi="Arial" w:cs="Arial"/>
        <w:b/>
      </w:rPr>
      <w:t>Inf</w:t>
    </w:r>
    <w:proofErr w:type="spellEnd"/>
    <w:r w:rsidRPr="00F25663">
      <w:rPr>
        <w:rFonts w:ascii="Arial" w:hAnsi="Arial" w:cs="Arial"/>
        <w:b/>
      </w:rPr>
      <w:t xml:space="preserve"> </w:t>
    </w:r>
  </w:p>
  <w:p w:rsidR="00CA2B17" w:rsidRDefault="00CA2B17" w:rsidP="00CA2B17">
    <w:pPr>
      <w:pStyle w:val="Header"/>
      <w:jc w:val="right"/>
      <w:rPr>
        <w:b/>
        <w:sz w:val="24"/>
        <w:szCs w:val="24"/>
      </w:rPr>
    </w:pPr>
    <w:r w:rsidRPr="00F25663">
      <w:rPr>
        <w:rFonts w:ascii="Arial" w:hAnsi="Arial" w:cs="Arial"/>
        <w:b/>
      </w:rPr>
      <w:t>May 2018</w:t>
    </w:r>
    <w:r w:rsidRPr="00CA2B17">
      <w:rPr>
        <w:b/>
        <w:sz w:val="24"/>
        <w:szCs w:val="24"/>
      </w:rPr>
      <w:t xml:space="preserve"> </w:t>
    </w:r>
  </w:p>
  <w:p w:rsidR="00F25663" w:rsidRPr="00F25663" w:rsidRDefault="00F25663" w:rsidP="00CA2B17">
    <w:pPr>
      <w:pStyle w:val="Header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FC" w:rsidRDefault="00473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17"/>
    <w:rsid w:val="00024208"/>
    <w:rsid w:val="00473AFC"/>
    <w:rsid w:val="00BD6CA7"/>
    <w:rsid w:val="00CA2B17"/>
    <w:rsid w:val="00D46976"/>
    <w:rsid w:val="00EA4084"/>
    <w:rsid w:val="00EB4DB2"/>
    <w:rsid w:val="00F2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4273168-3B6F-47F1-AE88-2F12A666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1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B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B17"/>
  </w:style>
  <w:style w:type="paragraph" w:styleId="Footer">
    <w:name w:val="footer"/>
    <w:basedOn w:val="Normal"/>
    <w:link w:val="FooterChar"/>
    <w:uiPriority w:val="99"/>
    <w:unhideWhenUsed/>
    <w:rsid w:val="00CA2B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B17"/>
  </w:style>
  <w:style w:type="character" w:styleId="Hyperlink">
    <w:name w:val="Hyperlink"/>
    <w:uiPriority w:val="99"/>
    <w:unhideWhenUsed/>
    <w:rsid w:val="00BD6C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ecex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-proficiency-testing@ptb.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2018-05-02T05:05:00Z</dcterms:created>
  <dcterms:modified xsi:type="dcterms:W3CDTF">2018-05-02T05:05:00Z</dcterms:modified>
</cp:coreProperties>
</file>