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67" w:rsidRPr="009A4467" w:rsidRDefault="009A4467" w:rsidP="009A4467">
      <w:pPr>
        <w:numPr>
          <w:ilvl w:val="1"/>
          <w:numId w:val="0"/>
        </w:numPr>
        <w:spacing w:line="276" w:lineRule="auto"/>
        <w:jc w:val="center"/>
        <w:rPr>
          <w:rFonts w:ascii="Arial" w:eastAsia="Times New Roman" w:hAnsi="Arial" w:cs="Arial"/>
          <w:b/>
          <w:color w:val="5A5A5A" w:themeColor="text1" w:themeTint="A5"/>
          <w:spacing w:val="-3"/>
          <w:sz w:val="24"/>
          <w:szCs w:val="24"/>
        </w:rPr>
      </w:pPr>
      <w:bookmarkStart w:id="0" w:name="_GoBack"/>
      <w:bookmarkEnd w:id="0"/>
      <w:r w:rsidRPr="009A4467">
        <w:rPr>
          <w:rFonts w:ascii="Arial" w:eastAsia="Times New Roman" w:hAnsi="Arial" w:cs="Arial"/>
          <w:b/>
          <w:color w:val="5A5A5A" w:themeColor="text1" w:themeTint="A5"/>
          <w:spacing w:val="15"/>
          <w:sz w:val="24"/>
          <w:szCs w:val="24"/>
        </w:rPr>
        <w:t>V</w:t>
      </w:r>
      <w:r w:rsidRPr="009A446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oting Form</w:t>
      </w:r>
    </w:p>
    <w:p w:rsidR="009A4467" w:rsidRDefault="009A4467" w:rsidP="009A446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AU"/>
        </w:rPr>
      </w:pPr>
      <w:r w:rsidRPr="009A4467">
        <w:rPr>
          <w:rFonts w:ascii="Arial" w:eastAsia="Calibri" w:hAnsi="Arial" w:cs="Arial"/>
          <w:b/>
          <w:bCs/>
        </w:rPr>
        <w:t xml:space="preserve">Vote on the recommendation from the IECEx </w:t>
      </w:r>
      <w:r w:rsidRPr="009A4467">
        <w:rPr>
          <w:rFonts w:ascii="Arial" w:eastAsia="Calibri" w:hAnsi="Arial" w:cs="Arial"/>
          <w:b/>
          <w:bCs/>
          <w:color w:val="000000"/>
          <w:lang w:eastAsia="en-AU"/>
        </w:rPr>
        <w:t xml:space="preserve">Assessment Team </w:t>
      </w:r>
      <w:r w:rsidRPr="009A4467">
        <w:rPr>
          <w:rFonts w:ascii="Arial" w:eastAsia="Times New Roman" w:hAnsi="Arial" w:cs="Arial"/>
          <w:b/>
          <w:bCs/>
          <w:lang w:eastAsia="en-AU"/>
        </w:rPr>
        <w:t xml:space="preserve">for the acceptance of the Scope Extension request from DNV GL </w:t>
      </w:r>
      <w:proofErr w:type="spellStart"/>
      <w:r w:rsidRPr="009A4467">
        <w:rPr>
          <w:rFonts w:ascii="Arial" w:eastAsia="Times New Roman" w:hAnsi="Arial" w:cs="Arial"/>
          <w:b/>
          <w:bCs/>
          <w:lang w:eastAsia="en-AU"/>
        </w:rPr>
        <w:t>Nemko</w:t>
      </w:r>
      <w:proofErr w:type="spellEnd"/>
      <w:r w:rsidRPr="009A4467">
        <w:rPr>
          <w:rFonts w:ascii="Arial" w:eastAsia="Times New Roman" w:hAnsi="Arial" w:cs="Arial"/>
          <w:b/>
          <w:bCs/>
          <w:lang w:eastAsia="en-AU"/>
        </w:rPr>
        <w:t xml:space="preserve"> </w:t>
      </w:r>
      <w:proofErr w:type="spellStart"/>
      <w:r w:rsidRPr="009A4467">
        <w:rPr>
          <w:rFonts w:ascii="Arial" w:eastAsia="Times New Roman" w:hAnsi="Arial" w:cs="Arial"/>
          <w:b/>
          <w:bCs/>
          <w:lang w:eastAsia="en-AU"/>
        </w:rPr>
        <w:t>Presafe</w:t>
      </w:r>
      <w:proofErr w:type="spellEnd"/>
      <w:r w:rsidRPr="009A4467">
        <w:rPr>
          <w:rFonts w:ascii="Arial" w:eastAsia="Times New Roman" w:hAnsi="Arial" w:cs="Arial"/>
          <w:b/>
          <w:bCs/>
          <w:lang w:eastAsia="en-AU"/>
        </w:rPr>
        <w:t xml:space="preserve"> AS, an Accepted </w:t>
      </w:r>
      <w:proofErr w:type="spellStart"/>
      <w:r w:rsidRPr="009A4467">
        <w:rPr>
          <w:rFonts w:ascii="Arial" w:eastAsia="Times New Roman" w:hAnsi="Arial" w:cs="Arial"/>
          <w:b/>
          <w:bCs/>
          <w:lang w:eastAsia="en-AU"/>
        </w:rPr>
        <w:t>ExCB</w:t>
      </w:r>
      <w:proofErr w:type="spellEnd"/>
      <w:r w:rsidRPr="009A4467">
        <w:rPr>
          <w:rFonts w:ascii="Arial" w:eastAsia="Times New Roman" w:hAnsi="Arial" w:cs="Arial"/>
          <w:b/>
          <w:bCs/>
          <w:lang w:eastAsia="en-AU"/>
        </w:rPr>
        <w:t xml:space="preserve"> and </w:t>
      </w:r>
      <w:proofErr w:type="spellStart"/>
      <w:r w:rsidRPr="009A4467">
        <w:rPr>
          <w:rFonts w:ascii="Arial" w:eastAsia="Times New Roman" w:hAnsi="Arial" w:cs="Arial"/>
          <w:b/>
          <w:bCs/>
          <w:lang w:eastAsia="en-AU"/>
        </w:rPr>
        <w:t>ExTL</w:t>
      </w:r>
      <w:proofErr w:type="spellEnd"/>
      <w:r w:rsidRPr="009A4467">
        <w:rPr>
          <w:rFonts w:ascii="Arial" w:eastAsia="Times New Roman" w:hAnsi="Arial" w:cs="Arial"/>
          <w:b/>
          <w:bCs/>
          <w:lang w:eastAsia="en-AU"/>
        </w:rPr>
        <w:t xml:space="preserve"> within the IECEx System, Equipment Scheme 02</w:t>
      </w:r>
      <w:r>
        <w:rPr>
          <w:rFonts w:ascii="Arial" w:eastAsia="Times New Roman" w:hAnsi="Arial" w:cs="Arial"/>
          <w:b/>
          <w:bCs/>
          <w:lang w:eastAsia="en-AU"/>
        </w:rPr>
        <w:t xml:space="preserve">, </w:t>
      </w:r>
      <w:r w:rsidRPr="009A4467">
        <w:rPr>
          <w:rFonts w:ascii="Arial" w:eastAsia="Times New Roman" w:hAnsi="Arial" w:cs="Arial"/>
          <w:b/>
          <w:bCs/>
          <w:lang w:eastAsia="en-AU"/>
        </w:rPr>
        <w:t xml:space="preserve">to include IEC 60079-13, </w:t>
      </w:r>
    </w:p>
    <w:p w:rsidR="009A4467" w:rsidRPr="009A4467" w:rsidRDefault="009A4467" w:rsidP="009A446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AU"/>
        </w:rPr>
      </w:pPr>
      <w:r w:rsidRPr="009A4467">
        <w:rPr>
          <w:rFonts w:ascii="Arial" w:eastAsia="Times New Roman" w:hAnsi="Arial" w:cs="Arial"/>
          <w:b/>
          <w:bCs/>
          <w:lang w:eastAsia="en-AU"/>
        </w:rPr>
        <w:t xml:space="preserve">ISO 80079-36 and ISO 80079-37 </w:t>
      </w:r>
    </w:p>
    <w:p w:rsidR="009A4467" w:rsidRPr="009A4467" w:rsidRDefault="009A4467" w:rsidP="009A446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AU"/>
        </w:rPr>
      </w:pPr>
    </w:p>
    <w:p w:rsidR="009A4467" w:rsidRPr="009A4467" w:rsidRDefault="009A4467" w:rsidP="009A4467">
      <w:pPr>
        <w:autoSpaceDE w:val="0"/>
        <w:autoSpaceDN w:val="0"/>
        <w:adjustRightInd w:val="0"/>
        <w:spacing w:after="0" w:line="276" w:lineRule="auto"/>
        <w:ind w:left="851" w:hanging="425"/>
        <w:rPr>
          <w:rFonts w:ascii="Arial" w:eastAsia="Times New Roman" w:hAnsi="Arial" w:cs="Arial"/>
        </w:rPr>
      </w:pPr>
      <w:r w:rsidRPr="009A4467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E7B44" wp14:editId="42DBBA5E">
                <wp:simplePos x="0" y="0"/>
                <wp:positionH relativeFrom="column">
                  <wp:posOffset>114300</wp:posOffset>
                </wp:positionH>
                <wp:positionV relativeFrom="paragraph">
                  <wp:posOffset>-635</wp:posOffset>
                </wp:positionV>
                <wp:extent cx="276225" cy="2952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4467" w:rsidRDefault="009A4467" w:rsidP="009A44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E7B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.05pt;width:2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" fillcolor="window" strokeweight=".5pt">
                <v:path arrowok="t"/>
                <v:textbox>
                  <w:txbxContent>
                    <w:p w:rsidR="009A4467" w:rsidRDefault="009A4467" w:rsidP="009A4467"/>
                  </w:txbxContent>
                </v:textbox>
              </v:shape>
            </w:pict>
          </mc:Fallback>
        </mc:AlternateContent>
      </w:r>
      <w:r w:rsidRPr="009A4467">
        <w:rPr>
          <w:rFonts w:ascii="Arial" w:eastAsia="Times New Roman" w:hAnsi="Arial" w:cs="Arial"/>
        </w:rPr>
        <w:t xml:space="preserve">      Yes. I agree with the IECEx Assessment Team’s recommendation for the acceptance of the Scope Extension request from DNV GL </w:t>
      </w:r>
      <w:proofErr w:type="spellStart"/>
      <w:r w:rsidRPr="009A4467">
        <w:rPr>
          <w:rFonts w:ascii="Arial" w:eastAsia="Times New Roman" w:hAnsi="Arial" w:cs="Arial"/>
        </w:rPr>
        <w:t>Nemko</w:t>
      </w:r>
      <w:proofErr w:type="spellEnd"/>
      <w:r w:rsidRPr="009A4467">
        <w:rPr>
          <w:rFonts w:ascii="Arial" w:eastAsia="Times New Roman" w:hAnsi="Arial" w:cs="Arial"/>
        </w:rPr>
        <w:t xml:space="preserve"> </w:t>
      </w:r>
      <w:proofErr w:type="spellStart"/>
      <w:r w:rsidRPr="009A4467">
        <w:rPr>
          <w:rFonts w:ascii="Arial" w:eastAsia="Times New Roman" w:hAnsi="Arial" w:cs="Arial"/>
        </w:rPr>
        <w:t>Presafe</w:t>
      </w:r>
      <w:proofErr w:type="spellEnd"/>
      <w:r w:rsidRPr="009A4467">
        <w:rPr>
          <w:rFonts w:ascii="Arial" w:eastAsia="Times New Roman" w:hAnsi="Arial" w:cs="Arial"/>
        </w:rPr>
        <w:t xml:space="preserve"> AS, an Accepted </w:t>
      </w:r>
      <w:proofErr w:type="spellStart"/>
      <w:r w:rsidRPr="009A4467">
        <w:rPr>
          <w:rFonts w:ascii="Arial" w:eastAsia="Times New Roman" w:hAnsi="Arial" w:cs="Arial"/>
        </w:rPr>
        <w:t>ExCB</w:t>
      </w:r>
      <w:proofErr w:type="spellEnd"/>
      <w:r w:rsidRPr="009A4467">
        <w:rPr>
          <w:rFonts w:ascii="Arial" w:eastAsia="Times New Roman" w:hAnsi="Arial" w:cs="Arial"/>
        </w:rPr>
        <w:t xml:space="preserve"> and </w:t>
      </w:r>
      <w:proofErr w:type="spellStart"/>
      <w:r w:rsidRPr="009A4467">
        <w:rPr>
          <w:rFonts w:ascii="Arial" w:eastAsia="Times New Roman" w:hAnsi="Arial" w:cs="Arial"/>
        </w:rPr>
        <w:t>ExTL</w:t>
      </w:r>
      <w:proofErr w:type="spellEnd"/>
      <w:r w:rsidRPr="009A4467">
        <w:rPr>
          <w:rFonts w:ascii="Arial" w:eastAsia="Times New Roman" w:hAnsi="Arial" w:cs="Arial"/>
        </w:rPr>
        <w:t xml:space="preserve"> within the IECEx System, Equipment Scheme 02, to include IEC 60079-13, ISO 80079-36 and ISO 80079-37</w:t>
      </w:r>
      <w:r>
        <w:rPr>
          <w:rFonts w:ascii="Arial" w:eastAsia="Times New Roman" w:hAnsi="Arial" w:cs="Arial"/>
        </w:rPr>
        <w:t xml:space="preserve"> </w:t>
      </w:r>
      <w:r w:rsidRPr="009A4467">
        <w:rPr>
          <w:rFonts w:ascii="Arial" w:eastAsia="Times New Roman" w:hAnsi="Arial" w:cs="Arial"/>
        </w:rPr>
        <w:t>within their scope</w:t>
      </w:r>
      <w:r>
        <w:rPr>
          <w:rFonts w:ascii="Arial" w:eastAsia="Times New Roman" w:hAnsi="Arial" w:cs="Arial"/>
        </w:rPr>
        <w:t>.</w:t>
      </w: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</w:rPr>
      </w:pPr>
    </w:p>
    <w:p w:rsidR="009A4467" w:rsidRPr="009A4467" w:rsidRDefault="009A4467" w:rsidP="009A4467">
      <w:pPr>
        <w:autoSpaceDE w:val="0"/>
        <w:autoSpaceDN w:val="0"/>
        <w:adjustRightInd w:val="0"/>
        <w:spacing w:after="0" w:line="276" w:lineRule="auto"/>
        <w:ind w:left="851"/>
        <w:rPr>
          <w:rFonts w:ascii="Arial" w:eastAsia="Times New Roman" w:hAnsi="Arial" w:cs="Arial"/>
          <w:spacing w:val="-3"/>
          <w:lang w:val="en-GB"/>
        </w:rPr>
      </w:pPr>
      <w:r w:rsidRPr="009A4467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98540" wp14:editId="70C9A2FE">
                <wp:simplePos x="0" y="0"/>
                <wp:positionH relativeFrom="column">
                  <wp:posOffset>95250</wp:posOffset>
                </wp:positionH>
                <wp:positionV relativeFrom="paragraph">
                  <wp:posOffset>10795</wp:posOffset>
                </wp:positionV>
                <wp:extent cx="271145" cy="28575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4467" w:rsidRDefault="009A4467" w:rsidP="009A446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8540" id="Text Box 2" o:spid="_x0000_s1027" type="#_x0000_t202" style="position:absolute;left:0;text-align:left;margin-left:7.5pt;margin-top:.85pt;width:21.35pt;height:2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" fillcolor="window" strokeweight=".5pt">
                <v:path arrowok="t"/>
                <v:textbox>
                  <w:txbxContent>
                    <w:p w:rsidR="009A4467" w:rsidRDefault="009A4467" w:rsidP="009A4467"/>
                  </w:txbxContent>
                </v:textbox>
              </v:shape>
            </w:pict>
          </mc:Fallback>
        </mc:AlternateContent>
      </w:r>
      <w:r w:rsidRPr="009A4467">
        <w:rPr>
          <w:rFonts w:ascii="Arial" w:eastAsia="Times New Roman" w:hAnsi="Arial" w:cs="Arial"/>
          <w:lang w:val="en-GB"/>
        </w:rPr>
        <w:t xml:space="preserve">No. I do not agree </w:t>
      </w:r>
      <w:r w:rsidRPr="009A4467">
        <w:rPr>
          <w:rFonts w:ascii="Arial" w:eastAsia="Times New Roman" w:hAnsi="Arial" w:cs="Arial"/>
        </w:rPr>
        <w:t xml:space="preserve">with the IECEx Assessment Team’s recommendation </w:t>
      </w:r>
      <w:r>
        <w:rPr>
          <w:rFonts w:ascii="Arial" w:eastAsia="Times New Roman" w:hAnsi="Arial" w:cs="Arial"/>
        </w:rPr>
        <w:t>f</w:t>
      </w:r>
      <w:r w:rsidRPr="009A4467">
        <w:rPr>
          <w:rFonts w:ascii="Arial" w:eastAsia="Times New Roman" w:hAnsi="Arial" w:cs="Arial"/>
        </w:rPr>
        <w:t xml:space="preserve">or the acceptance of the Scope Extension request from DNV GL </w:t>
      </w:r>
      <w:proofErr w:type="spellStart"/>
      <w:r w:rsidRPr="009A4467">
        <w:rPr>
          <w:rFonts w:ascii="Arial" w:eastAsia="Times New Roman" w:hAnsi="Arial" w:cs="Arial"/>
        </w:rPr>
        <w:t>Nemko</w:t>
      </w:r>
      <w:proofErr w:type="spellEnd"/>
      <w:r w:rsidRPr="009A4467">
        <w:rPr>
          <w:rFonts w:ascii="Arial" w:eastAsia="Times New Roman" w:hAnsi="Arial" w:cs="Arial"/>
        </w:rPr>
        <w:t xml:space="preserve"> </w:t>
      </w:r>
      <w:proofErr w:type="spellStart"/>
      <w:r w:rsidRPr="009A4467">
        <w:rPr>
          <w:rFonts w:ascii="Arial" w:eastAsia="Times New Roman" w:hAnsi="Arial" w:cs="Arial"/>
        </w:rPr>
        <w:t>Presafe</w:t>
      </w:r>
      <w:proofErr w:type="spellEnd"/>
      <w:r w:rsidRPr="009A4467">
        <w:rPr>
          <w:rFonts w:ascii="Arial" w:eastAsia="Times New Roman" w:hAnsi="Arial" w:cs="Arial"/>
        </w:rPr>
        <w:t xml:space="preserve"> AS, an Accepted </w:t>
      </w:r>
      <w:proofErr w:type="spellStart"/>
      <w:r w:rsidRPr="009A4467">
        <w:rPr>
          <w:rFonts w:ascii="Arial" w:eastAsia="Times New Roman" w:hAnsi="Arial" w:cs="Arial"/>
        </w:rPr>
        <w:t>ExCB</w:t>
      </w:r>
      <w:proofErr w:type="spellEnd"/>
      <w:r w:rsidRPr="009A4467">
        <w:rPr>
          <w:rFonts w:ascii="Arial" w:eastAsia="Times New Roman" w:hAnsi="Arial" w:cs="Arial"/>
        </w:rPr>
        <w:t xml:space="preserve"> and </w:t>
      </w:r>
      <w:proofErr w:type="spellStart"/>
      <w:r w:rsidRPr="009A4467">
        <w:rPr>
          <w:rFonts w:ascii="Arial" w:eastAsia="Times New Roman" w:hAnsi="Arial" w:cs="Arial"/>
        </w:rPr>
        <w:t>ExTL</w:t>
      </w:r>
      <w:proofErr w:type="spellEnd"/>
      <w:r w:rsidRPr="009A4467">
        <w:rPr>
          <w:rFonts w:ascii="Arial" w:eastAsia="Times New Roman" w:hAnsi="Arial" w:cs="Arial"/>
        </w:rPr>
        <w:t xml:space="preserve"> within the IECEx System, Equipment Scheme 02, to include IEC 60079-13, ISO 80079-36 and ISO 80079-37</w:t>
      </w:r>
      <w:r>
        <w:rPr>
          <w:rFonts w:ascii="Arial" w:eastAsia="Times New Roman" w:hAnsi="Arial" w:cs="Arial"/>
        </w:rPr>
        <w:t xml:space="preserve"> </w:t>
      </w:r>
      <w:r w:rsidRPr="009A4467">
        <w:rPr>
          <w:rFonts w:ascii="Arial" w:eastAsia="Times New Roman" w:hAnsi="Arial" w:cs="Arial"/>
        </w:rPr>
        <w:t>within their scope for the following reasons-</w:t>
      </w:r>
    </w:p>
    <w:p w:rsidR="009A4467" w:rsidRPr="009A4467" w:rsidRDefault="009A4467" w:rsidP="009A4467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Calibri" w:eastAsia="Times New Roman" w:hAnsi="Calibri" w:cs="Calibri"/>
          <w:spacing w:val="-3"/>
          <w:sz w:val="26"/>
          <w:szCs w:val="26"/>
          <w:lang w:val="en-GB"/>
        </w:rPr>
      </w:pPr>
    </w:p>
    <w:p w:rsidR="009A4467" w:rsidRPr="009A4467" w:rsidRDefault="009A4467" w:rsidP="009A4467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Calibri" w:eastAsia="Times New Roman" w:hAnsi="Calibri" w:cs="Calibri"/>
          <w:spacing w:val="-3"/>
          <w:sz w:val="26"/>
          <w:szCs w:val="26"/>
          <w:lang w:val="en-GB"/>
        </w:rPr>
      </w:pPr>
    </w:p>
    <w:p w:rsidR="009A4467" w:rsidRPr="009A4467" w:rsidRDefault="009A4467" w:rsidP="009A4467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Calibri" w:eastAsia="Times New Roman" w:hAnsi="Calibri" w:cs="Calibri"/>
          <w:spacing w:val="-3"/>
          <w:sz w:val="26"/>
          <w:szCs w:val="26"/>
          <w:lang w:val="en-GB"/>
        </w:rPr>
      </w:pPr>
    </w:p>
    <w:p w:rsidR="009A4467" w:rsidRPr="009A4467" w:rsidRDefault="009A4467" w:rsidP="009A4467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ascii="Calibri" w:eastAsia="Times New Roman" w:hAnsi="Calibri" w:cs="Calibri"/>
          <w:spacing w:val="-3"/>
          <w:sz w:val="26"/>
          <w:szCs w:val="26"/>
          <w:lang w:val="en-GB"/>
        </w:rPr>
      </w:pP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Signature: _________________________________________</w:t>
      </w: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Name: ____________________________________________</w:t>
      </w: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Member Body: _____________________________________</w:t>
      </w: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Date: _____________________________________________</w:t>
      </w: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 xml:space="preserve">Please complete and return by </w:t>
      </w:r>
      <w:r w:rsidRPr="009A4467">
        <w:rPr>
          <w:rFonts w:ascii="Arial" w:eastAsia="Times New Roman" w:hAnsi="Arial" w:cs="Arial"/>
          <w:b/>
          <w:color w:val="FF0000"/>
          <w:spacing w:val="-3"/>
          <w:sz w:val="24"/>
          <w:szCs w:val="24"/>
          <w:lang w:val="en-GB"/>
        </w:rPr>
        <w:t xml:space="preserve">2018 </w:t>
      </w:r>
      <w:r>
        <w:rPr>
          <w:rFonts w:ascii="Arial" w:eastAsia="Times New Roman" w:hAnsi="Arial" w:cs="Arial"/>
          <w:b/>
          <w:color w:val="FF0000"/>
          <w:spacing w:val="-3"/>
          <w:sz w:val="24"/>
          <w:szCs w:val="24"/>
          <w:lang w:val="en-GB"/>
        </w:rPr>
        <w:t>03 12</w:t>
      </w:r>
      <w:r w:rsidRPr="009A4467">
        <w:rPr>
          <w:rFonts w:ascii="Arial" w:eastAsia="Times New Roman" w:hAnsi="Arial" w:cs="Arial"/>
          <w:b/>
          <w:color w:val="FF0000"/>
          <w:spacing w:val="-3"/>
          <w:sz w:val="24"/>
          <w:szCs w:val="24"/>
          <w:lang w:val="en-GB"/>
        </w:rPr>
        <w:t xml:space="preserve"> </w:t>
      </w: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to:</w:t>
      </w:r>
    </w:p>
    <w:p w:rsidR="009A4467" w:rsidRPr="009A4467" w:rsidRDefault="009A4467" w:rsidP="009A4467">
      <w:pPr>
        <w:tabs>
          <w:tab w:val="left" w:pos="0"/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Mr Chris Agius</w:t>
      </w:r>
    </w:p>
    <w:p w:rsidR="009A4467" w:rsidRPr="009A4467" w:rsidRDefault="009A4467" w:rsidP="009A4467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IECEx Secretariat</w:t>
      </w:r>
    </w:p>
    <w:p w:rsidR="009A4467" w:rsidRPr="009A4467" w:rsidRDefault="009A4467" w:rsidP="009A4467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u w:val="single"/>
        </w:rPr>
      </w:pPr>
      <w:r w:rsidRPr="009A4467">
        <w:rPr>
          <w:rFonts w:ascii="Arial" w:eastAsia="Times New Roman" w:hAnsi="Arial" w:cs="Arial"/>
          <w:b/>
          <w:i/>
          <w:iCs/>
          <w:color w:val="0000FF"/>
          <w:u w:val="single"/>
        </w:rPr>
        <w:t>Contact Details:</w:t>
      </w:r>
    </w:p>
    <w:p w:rsidR="009A4467" w:rsidRPr="009A4467" w:rsidRDefault="009A4467" w:rsidP="009A4467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u w:val="single"/>
          <w:lang w:val="fr-FR"/>
        </w:rPr>
      </w:pPr>
      <w:r w:rsidRPr="009A4467">
        <w:rPr>
          <w:rFonts w:ascii="Arial" w:eastAsia="Times New Roman" w:hAnsi="Arial" w:cs="Arial"/>
          <w:b/>
          <w:i/>
          <w:iCs/>
          <w:color w:val="0000FF"/>
          <w:lang w:val="fr-FR"/>
        </w:rPr>
        <w:t>E-mail</w:t>
      </w:r>
      <w:r w:rsidRPr="009A4467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begin"/>
      </w:r>
      <w:r w:rsidRPr="009A4467">
        <w:rPr>
          <w:rFonts w:ascii="Arial" w:eastAsia="Times New Roman" w:hAnsi="Arial" w:cs="Arial"/>
          <w:b/>
          <w:i/>
          <w:iCs/>
          <w:color w:val="0000FF"/>
          <w:lang w:val="fr-FR"/>
        </w:rPr>
        <w:instrText xml:space="preserve"> HYPERLINK "mailto:chris.agius@iecex.com" </w:instrText>
      </w:r>
      <w:r w:rsidRPr="009A4467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separate"/>
      </w:r>
      <w:r w:rsidRPr="009A4467">
        <w:rPr>
          <w:rFonts w:ascii="Arial" w:eastAsia="Times New Roman" w:hAnsi="Arial" w:cs="Arial"/>
          <w:b/>
          <w:i/>
          <w:iCs/>
          <w:color w:val="0000FF"/>
          <w:u w:val="single"/>
          <w:lang w:val="fr-FR"/>
        </w:rPr>
        <w:t>: chris.agius@iecex.com</w:t>
      </w:r>
    </w:p>
    <w:p w:rsidR="009A4467" w:rsidRPr="009A4467" w:rsidRDefault="009A4467" w:rsidP="009A4467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</w:rPr>
      </w:pPr>
      <w:r w:rsidRPr="009A4467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end"/>
      </w:r>
      <w:r w:rsidRPr="009A4467">
        <w:rPr>
          <w:rFonts w:ascii="Arial" w:eastAsia="Times New Roman" w:hAnsi="Arial" w:cs="Arial"/>
          <w:b/>
          <w:i/>
          <w:iCs/>
          <w:color w:val="0000FF"/>
        </w:rPr>
        <w:t>Tel:  +61 2 46284690</w:t>
      </w:r>
    </w:p>
    <w:p w:rsidR="009A4467" w:rsidRPr="009A4467" w:rsidRDefault="009A4467" w:rsidP="009A4467">
      <w:pPr>
        <w:spacing w:after="0" w:line="240" w:lineRule="auto"/>
        <w:rPr>
          <w:rFonts w:ascii="Calibri" w:eastAsia="Calibri" w:hAnsi="Calibri" w:cs="Times New Roman"/>
        </w:rPr>
      </w:pPr>
      <w:r w:rsidRPr="009A4467">
        <w:rPr>
          <w:rFonts w:ascii="Arial" w:eastAsia="Times New Roman" w:hAnsi="Arial" w:cs="Arial"/>
          <w:b/>
          <w:bCs/>
          <w:i/>
          <w:iCs/>
          <w:color w:val="0000FF"/>
          <w:lang w:val="en-GB"/>
        </w:rPr>
        <w:t>Fax: +61 2 46275285</w:t>
      </w:r>
    </w:p>
    <w:p w:rsidR="00024208" w:rsidRDefault="00024208"/>
    <w:sectPr w:rsidR="000242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67" w:rsidRDefault="009A4467" w:rsidP="009A4467">
      <w:pPr>
        <w:spacing w:after="0" w:line="240" w:lineRule="auto"/>
      </w:pPr>
      <w:r>
        <w:separator/>
      </w:r>
    </w:p>
  </w:endnote>
  <w:endnote w:type="continuationSeparator" w:id="0">
    <w:p w:rsidR="009A4467" w:rsidRDefault="009A4467" w:rsidP="009A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67" w:rsidRDefault="009A44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502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1EC9" w:rsidRDefault="009A44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2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2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EC9" w:rsidRDefault="00ED72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67" w:rsidRDefault="009A4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67" w:rsidRDefault="009A4467" w:rsidP="009A4467">
      <w:pPr>
        <w:spacing w:after="0" w:line="240" w:lineRule="auto"/>
      </w:pPr>
      <w:r>
        <w:separator/>
      </w:r>
    </w:p>
  </w:footnote>
  <w:footnote w:type="continuationSeparator" w:id="0">
    <w:p w:rsidR="009A4467" w:rsidRDefault="009A4467" w:rsidP="009A4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67" w:rsidRDefault="009A44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C9" w:rsidRDefault="009A4467">
    <w:pPr>
      <w:pStyle w:val="Header"/>
    </w:pPr>
    <w:r>
      <w:rPr>
        <w:noProof/>
        <w:lang w:eastAsia="en-AU"/>
      </w:rPr>
      <w:drawing>
        <wp:inline distT="0" distB="0" distL="0" distR="0" wp14:anchorId="1AE20C22" wp14:editId="6CF83E14">
          <wp:extent cx="1152525" cy="504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A4467" w:rsidRDefault="009A4467" w:rsidP="00D01EC9">
    <w:pPr>
      <w:pStyle w:val="Header"/>
      <w:jc w:val="right"/>
      <w:rPr>
        <w:rFonts w:ascii="Arial" w:hAnsi="Arial" w:cs="Arial"/>
        <w:b/>
      </w:rPr>
    </w:pPr>
    <w:proofErr w:type="spellStart"/>
    <w:r w:rsidRPr="00D01EC9">
      <w:rPr>
        <w:rFonts w:ascii="Arial" w:hAnsi="Arial" w:cs="Arial"/>
        <w:b/>
      </w:rPr>
      <w:t>ExMC</w:t>
    </w:r>
    <w:proofErr w:type="spellEnd"/>
    <w:r w:rsidRPr="00D01EC9">
      <w:rPr>
        <w:rFonts w:ascii="Arial" w:hAnsi="Arial" w:cs="Arial"/>
        <w:b/>
      </w:rPr>
      <w:t>/13</w:t>
    </w:r>
    <w:r>
      <w:rPr>
        <w:rFonts w:ascii="Arial" w:hAnsi="Arial" w:cs="Arial"/>
        <w:b/>
      </w:rPr>
      <w:t>25</w:t>
    </w:r>
    <w:r w:rsidRPr="00D01EC9">
      <w:rPr>
        <w:rFonts w:ascii="Arial" w:hAnsi="Arial" w:cs="Arial"/>
        <w:b/>
      </w:rPr>
      <w:t>/DV</w:t>
    </w:r>
  </w:p>
  <w:p w:rsidR="00D01EC9" w:rsidRPr="00D01EC9" w:rsidRDefault="009A4467" w:rsidP="00D01EC9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January 2018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67" w:rsidRDefault="009A44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67"/>
    <w:rsid w:val="00024208"/>
    <w:rsid w:val="009A4467"/>
    <w:rsid w:val="00E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754F6D4-21FD-4D84-9CD4-98F4E951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46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44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446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A44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2018-01-24T01:15:00Z</dcterms:created>
  <dcterms:modified xsi:type="dcterms:W3CDTF">2018-01-24T03:15:00Z</dcterms:modified>
</cp:coreProperties>
</file>