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7349" w:rsidRPr="003944B8" w:rsidRDefault="005123FF" w:rsidP="005123FF">
      <w:pPr>
        <w:spacing w:after="0" w:line="240" w:lineRule="auto"/>
        <w:rPr>
          <w:b/>
          <w:sz w:val="28"/>
        </w:rPr>
      </w:pPr>
      <w:r>
        <w:rPr>
          <w:b/>
          <w:noProof/>
          <w:sz w:val="28"/>
          <w:lang w:eastAsia="en-AU"/>
        </w:rPr>
        <mc:AlternateContent>
          <mc:Choice Requires="wps">
            <w:drawing>
              <wp:anchor distT="0" distB="0" distL="114300" distR="114300" simplePos="0" relativeHeight="251659264" behindDoc="0" locked="0" layoutInCell="1" allowOverlap="1">
                <wp:simplePos x="0" y="0"/>
                <wp:positionH relativeFrom="column">
                  <wp:posOffset>2219325</wp:posOffset>
                </wp:positionH>
                <wp:positionV relativeFrom="paragraph">
                  <wp:posOffset>1904</wp:posOffset>
                </wp:positionV>
                <wp:extent cx="3862425" cy="1000125"/>
                <wp:effectExtent l="0" t="0" r="5080" b="9525"/>
                <wp:wrapNone/>
                <wp:docPr id="2" name="Text Box 2"/>
                <wp:cNvGraphicFramePr/>
                <a:graphic xmlns:a="http://schemas.openxmlformats.org/drawingml/2006/main">
                  <a:graphicData uri="http://schemas.microsoft.com/office/word/2010/wordprocessingShape">
                    <wps:wsp>
                      <wps:cNvSpPr txBox="1"/>
                      <wps:spPr>
                        <a:xfrm>
                          <a:off x="0" y="0"/>
                          <a:ext cx="3862425" cy="10001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72BB9" w:rsidRDefault="00872BB9" w:rsidP="00872BB9">
                            <w:pPr>
                              <w:spacing w:after="0" w:line="240" w:lineRule="auto"/>
                              <w:jc w:val="right"/>
                              <w:rPr>
                                <w:b/>
                                <w:sz w:val="28"/>
                              </w:rPr>
                            </w:pPr>
                            <w:r>
                              <w:rPr>
                                <w:b/>
                                <w:sz w:val="28"/>
                              </w:rPr>
                              <w:t>ExSFC/003/DA</w:t>
                            </w:r>
                          </w:p>
                          <w:p w:rsidR="005123FF" w:rsidRPr="003944B8" w:rsidRDefault="005123FF" w:rsidP="005123FF">
                            <w:pPr>
                              <w:spacing w:after="0" w:line="240" w:lineRule="auto"/>
                              <w:rPr>
                                <w:b/>
                                <w:sz w:val="28"/>
                              </w:rPr>
                            </w:pPr>
                            <w:r w:rsidRPr="003944B8">
                              <w:rPr>
                                <w:b/>
                                <w:sz w:val="28"/>
                              </w:rPr>
                              <w:t xml:space="preserve">2016 ExSFC Meeting </w:t>
                            </w:r>
                            <w:r>
                              <w:rPr>
                                <w:b/>
                                <w:sz w:val="28"/>
                              </w:rPr>
                              <w:t>#2</w:t>
                            </w:r>
                          </w:p>
                          <w:p w:rsidR="005123FF" w:rsidRDefault="005123FF" w:rsidP="005123FF">
                            <w:pPr>
                              <w:spacing w:after="0" w:line="240" w:lineRule="auto"/>
                              <w:rPr>
                                <w:b/>
                                <w:sz w:val="28"/>
                              </w:rPr>
                            </w:pPr>
                            <w:r>
                              <w:rPr>
                                <w:b/>
                                <w:sz w:val="28"/>
                              </w:rPr>
                              <w:t>Sunday 4</w:t>
                            </w:r>
                            <w:r w:rsidRPr="00487349">
                              <w:rPr>
                                <w:b/>
                                <w:sz w:val="28"/>
                                <w:vertAlign w:val="superscript"/>
                              </w:rPr>
                              <w:t>th</w:t>
                            </w:r>
                            <w:r>
                              <w:rPr>
                                <w:b/>
                                <w:sz w:val="28"/>
                              </w:rPr>
                              <w:t xml:space="preserve"> September 20</w:t>
                            </w:r>
                            <w:r w:rsidRPr="003944B8">
                              <w:rPr>
                                <w:b/>
                                <w:sz w:val="28"/>
                              </w:rPr>
                              <w:t xml:space="preserve">16, </w:t>
                            </w:r>
                            <w:r>
                              <w:rPr>
                                <w:b/>
                                <w:sz w:val="28"/>
                              </w:rPr>
                              <w:t xml:space="preserve">1:00 </w:t>
                            </w:r>
                            <w:r w:rsidRPr="003944B8">
                              <w:rPr>
                                <w:b/>
                                <w:sz w:val="28"/>
                              </w:rPr>
                              <w:t>to 5:</w:t>
                            </w:r>
                            <w:r>
                              <w:rPr>
                                <w:b/>
                                <w:sz w:val="28"/>
                              </w:rPr>
                              <w:t>00</w:t>
                            </w:r>
                            <w:r w:rsidRPr="003944B8">
                              <w:rPr>
                                <w:b/>
                                <w:sz w:val="28"/>
                              </w:rPr>
                              <w:t xml:space="preserve"> PM</w:t>
                            </w:r>
                          </w:p>
                          <w:p w:rsidR="005123FF" w:rsidRPr="003944B8" w:rsidRDefault="005123FF" w:rsidP="005123FF">
                            <w:pPr>
                              <w:spacing w:after="0" w:line="240" w:lineRule="auto"/>
                              <w:rPr>
                                <w:b/>
                                <w:sz w:val="28"/>
                              </w:rPr>
                            </w:pPr>
                            <w:r>
                              <w:rPr>
                                <w:b/>
                                <w:sz w:val="28"/>
                              </w:rPr>
                              <w:t>Umhlanga, S</w:t>
                            </w:r>
                            <w:r w:rsidRPr="005123FF">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Pr>
                                <w:b/>
                                <w:sz w:val="28"/>
                              </w:rPr>
                              <w:t>outh Africa</w:t>
                            </w:r>
                          </w:p>
                          <w:p w:rsidR="005123FF" w:rsidRDefault="005123F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74.75pt;margin-top:.15pt;width:304.15pt;height:7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" fillcolor="white [3201]" stroked="f" strokeweight=".5pt">
                <v:textbox>
                  <w:txbxContent>
                    <w:p w:rsidR="00872BB9" w:rsidRDefault="00872BB9" w:rsidP="00872BB9">
                      <w:pPr>
                        <w:spacing w:after="0" w:line="240" w:lineRule="auto"/>
                        <w:jc w:val="right"/>
                        <w:rPr>
                          <w:b/>
                          <w:sz w:val="28"/>
                        </w:rPr>
                      </w:pPr>
                      <w:r>
                        <w:rPr>
                          <w:b/>
                          <w:sz w:val="28"/>
                        </w:rPr>
                        <w:t>ExSFC/003/DA</w:t>
                      </w:r>
                    </w:p>
                    <w:p w:rsidR="005123FF" w:rsidRPr="003944B8" w:rsidRDefault="005123FF" w:rsidP="005123FF">
                      <w:pPr>
                        <w:spacing w:after="0" w:line="240" w:lineRule="auto"/>
                        <w:rPr>
                          <w:b/>
                          <w:sz w:val="28"/>
                        </w:rPr>
                      </w:pPr>
                      <w:r w:rsidRPr="003944B8">
                        <w:rPr>
                          <w:b/>
                          <w:sz w:val="28"/>
                        </w:rPr>
                        <w:t xml:space="preserve">2016 ExSFC Meeting </w:t>
                      </w:r>
                      <w:r>
                        <w:rPr>
                          <w:b/>
                          <w:sz w:val="28"/>
                        </w:rPr>
                        <w:t>#2</w:t>
                      </w:r>
                    </w:p>
                    <w:p w:rsidR="005123FF" w:rsidRDefault="005123FF" w:rsidP="005123FF">
                      <w:pPr>
                        <w:spacing w:after="0" w:line="240" w:lineRule="auto"/>
                        <w:rPr>
                          <w:b/>
                          <w:sz w:val="28"/>
                        </w:rPr>
                      </w:pPr>
                      <w:r>
                        <w:rPr>
                          <w:b/>
                          <w:sz w:val="28"/>
                        </w:rPr>
                        <w:t>Sunday 4</w:t>
                      </w:r>
                      <w:r w:rsidRPr="00487349">
                        <w:rPr>
                          <w:b/>
                          <w:sz w:val="28"/>
                          <w:vertAlign w:val="superscript"/>
                        </w:rPr>
                        <w:t>th</w:t>
                      </w:r>
                      <w:r>
                        <w:rPr>
                          <w:b/>
                          <w:sz w:val="28"/>
                        </w:rPr>
                        <w:t xml:space="preserve"> September 20</w:t>
                      </w:r>
                      <w:r w:rsidRPr="003944B8">
                        <w:rPr>
                          <w:b/>
                          <w:sz w:val="28"/>
                        </w:rPr>
                        <w:t xml:space="preserve">16, </w:t>
                      </w:r>
                      <w:r>
                        <w:rPr>
                          <w:b/>
                          <w:sz w:val="28"/>
                        </w:rPr>
                        <w:t xml:space="preserve">1:00 </w:t>
                      </w:r>
                      <w:r w:rsidRPr="003944B8">
                        <w:rPr>
                          <w:b/>
                          <w:sz w:val="28"/>
                        </w:rPr>
                        <w:t>to 5:</w:t>
                      </w:r>
                      <w:r>
                        <w:rPr>
                          <w:b/>
                          <w:sz w:val="28"/>
                        </w:rPr>
                        <w:t>00</w:t>
                      </w:r>
                      <w:r w:rsidRPr="003944B8">
                        <w:rPr>
                          <w:b/>
                          <w:sz w:val="28"/>
                        </w:rPr>
                        <w:t xml:space="preserve"> PM</w:t>
                      </w:r>
                    </w:p>
                    <w:p w:rsidR="005123FF" w:rsidRPr="003944B8" w:rsidRDefault="005123FF" w:rsidP="005123FF">
                      <w:pPr>
                        <w:spacing w:after="0" w:line="240" w:lineRule="auto"/>
                        <w:rPr>
                          <w:b/>
                          <w:sz w:val="28"/>
                        </w:rPr>
                      </w:pPr>
                      <w:r>
                        <w:rPr>
                          <w:b/>
                          <w:sz w:val="28"/>
                        </w:rPr>
                        <w:t>Umhlanga, S</w:t>
                      </w:r>
                      <w:r w:rsidRPr="005123FF">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Pr>
                          <w:b/>
                          <w:sz w:val="28"/>
                        </w:rPr>
                        <w:t>outh Africa</w:t>
                      </w:r>
                    </w:p>
                    <w:p w:rsidR="005123FF" w:rsidRDefault="005123FF"/>
                  </w:txbxContent>
                </v:textbox>
              </v:shape>
            </w:pict>
          </mc:Fallback>
        </mc:AlternateContent>
      </w:r>
      <w:r w:rsidRPr="005123FF">
        <w:rPr>
          <w:b/>
          <w:noProof/>
          <w:sz w:val="28"/>
          <w:lang w:eastAsia="en-AU"/>
        </w:rPr>
        <w:drawing>
          <wp:inline distT="0" distB="0" distL="0" distR="0" wp14:anchorId="4F503CB8" wp14:editId="543647BE">
            <wp:extent cx="1562669" cy="665983"/>
            <wp:effectExtent l="0" t="0" r="0" b="1270"/>
            <wp:docPr id="1" name="Picture 1" descr="C:\Users\Mark.Amos.ISC\Desktop\Logo IECEx 250px T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k.Amos.ISC\Desktop\Logo IECEx 250px TM.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71355" cy="669685"/>
                    </a:xfrm>
                    <a:prstGeom prst="rect">
                      <a:avLst/>
                    </a:prstGeom>
                    <a:noFill/>
                    <a:ln>
                      <a:noFill/>
                    </a:ln>
                  </pic:spPr>
                </pic:pic>
              </a:graphicData>
            </a:graphic>
          </wp:inline>
        </w:drawing>
      </w:r>
    </w:p>
    <w:p w:rsidR="008A0941" w:rsidRDefault="008A0941" w:rsidP="003944B8">
      <w:pPr>
        <w:jc w:val="center"/>
        <w:rPr>
          <w:rFonts w:ascii="Arial" w:hAnsi="Arial" w:cs="Arial"/>
          <w:b/>
          <w:sz w:val="32"/>
        </w:rPr>
      </w:pPr>
    </w:p>
    <w:p w:rsidR="00DD2294" w:rsidRPr="005123FF" w:rsidRDefault="005D2BFA" w:rsidP="003944B8">
      <w:pPr>
        <w:jc w:val="center"/>
        <w:rPr>
          <w:rFonts w:ascii="Arial" w:hAnsi="Arial" w:cs="Arial"/>
          <w:b/>
          <w:sz w:val="32"/>
        </w:rPr>
      </w:pPr>
      <w:r w:rsidRPr="005123FF">
        <w:rPr>
          <w:rFonts w:ascii="Arial" w:hAnsi="Arial" w:cs="Arial"/>
          <w:b/>
          <w:sz w:val="32"/>
        </w:rPr>
        <w:t>Agenda</w:t>
      </w:r>
    </w:p>
    <w:p w:rsidR="005D2BFA" w:rsidRDefault="005D2BFA" w:rsidP="005123FF">
      <w:pPr>
        <w:pStyle w:val="ListParagraph"/>
        <w:numPr>
          <w:ilvl w:val="0"/>
          <w:numId w:val="1"/>
        </w:numPr>
        <w:spacing w:after="0" w:line="240" w:lineRule="auto"/>
        <w:ind w:left="567" w:hanging="567"/>
        <w:rPr>
          <w:rFonts w:ascii="Arial" w:hAnsi="Arial" w:cs="Arial"/>
          <w:b/>
          <w:sz w:val="24"/>
          <w:szCs w:val="24"/>
        </w:rPr>
      </w:pPr>
      <w:r w:rsidRPr="005123FF">
        <w:rPr>
          <w:rFonts w:ascii="Arial" w:hAnsi="Arial" w:cs="Arial"/>
          <w:b/>
          <w:sz w:val="24"/>
          <w:szCs w:val="24"/>
        </w:rPr>
        <w:t>Opening</w:t>
      </w:r>
      <w:r w:rsidR="003944B8" w:rsidRPr="005123FF">
        <w:rPr>
          <w:rFonts w:ascii="Arial" w:hAnsi="Arial" w:cs="Arial"/>
          <w:b/>
          <w:sz w:val="24"/>
          <w:szCs w:val="24"/>
        </w:rPr>
        <w:t xml:space="preserve"> by Chairman, Mr Ron Sinclair MBE</w:t>
      </w:r>
    </w:p>
    <w:p w:rsidR="005123FF" w:rsidRPr="005123FF" w:rsidRDefault="005123FF" w:rsidP="005123FF">
      <w:pPr>
        <w:spacing w:after="0" w:line="240" w:lineRule="auto"/>
        <w:rPr>
          <w:rFonts w:ascii="Arial" w:hAnsi="Arial" w:cs="Arial"/>
          <w:b/>
          <w:sz w:val="24"/>
          <w:szCs w:val="24"/>
        </w:rPr>
      </w:pPr>
    </w:p>
    <w:p w:rsidR="00487349" w:rsidRPr="005123FF" w:rsidRDefault="0073584F" w:rsidP="005123FF">
      <w:pPr>
        <w:pStyle w:val="ListParagraph"/>
        <w:numPr>
          <w:ilvl w:val="0"/>
          <w:numId w:val="1"/>
        </w:numPr>
        <w:spacing w:after="0" w:line="240" w:lineRule="auto"/>
        <w:ind w:left="567" w:hanging="567"/>
        <w:contextualSpacing w:val="0"/>
        <w:rPr>
          <w:rFonts w:ascii="Arial" w:hAnsi="Arial" w:cs="Arial"/>
          <w:b/>
          <w:sz w:val="24"/>
          <w:szCs w:val="24"/>
        </w:rPr>
      </w:pPr>
      <w:r w:rsidRPr="005123FF">
        <w:rPr>
          <w:rFonts w:ascii="Arial" w:hAnsi="Arial" w:cs="Arial"/>
          <w:b/>
          <w:sz w:val="24"/>
          <w:szCs w:val="24"/>
        </w:rPr>
        <w:t xml:space="preserve">Membership of ExSFC </w:t>
      </w:r>
    </w:p>
    <w:p w:rsidR="0073584F" w:rsidRPr="008A0941" w:rsidRDefault="00487349" w:rsidP="005123FF">
      <w:pPr>
        <w:spacing w:after="0" w:line="240" w:lineRule="auto"/>
        <w:ind w:left="567"/>
        <w:rPr>
          <w:rFonts w:ascii="Arial" w:hAnsi="Arial" w:cs="Arial"/>
          <w:szCs w:val="24"/>
        </w:rPr>
      </w:pPr>
      <w:r w:rsidRPr="008A0941">
        <w:rPr>
          <w:rFonts w:ascii="Arial" w:hAnsi="Arial" w:cs="Arial"/>
          <w:szCs w:val="24"/>
        </w:rPr>
        <w:t>Refer</w:t>
      </w:r>
      <w:r w:rsidR="0073584F" w:rsidRPr="008A0941">
        <w:rPr>
          <w:rFonts w:ascii="Arial" w:hAnsi="Arial" w:cs="Arial"/>
          <w:szCs w:val="24"/>
        </w:rPr>
        <w:t xml:space="preserve"> </w:t>
      </w:r>
      <w:r w:rsidRPr="008A0941">
        <w:rPr>
          <w:rFonts w:ascii="Arial" w:hAnsi="Arial" w:cs="Arial"/>
          <w:szCs w:val="24"/>
        </w:rPr>
        <w:t>Annex A to this agenda (noting that this document still requires ExMC endorsement at the 2016 ExMC meeting</w:t>
      </w:r>
      <w:r w:rsidR="006720E7" w:rsidRPr="008A0941">
        <w:rPr>
          <w:rFonts w:ascii="Arial" w:hAnsi="Arial" w:cs="Arial"/>
          <w:szCs w:val="24"/>
        </w:rPr>
        <w:t xml:space="preserve"> – refer ExSFC May 2016 Recommendation #1</w:t>
      </w:r>
      <w:r w:rsidRPr="008A0941">
        <w:rPr>
          <w:rFonts w:ascii="Arial" w:hAnsi="Arial" w:cs="Arial"/>
          <w:szCs w:val="24"/>
        </w:rPr>
        <w:t>)</w:t>
      </w:r>
    </w:p>
    <w:p w:rsidR="00487349" w:rsidRPr="005123FF" w:rsidRDefault="00487349" w:rsidP="00487349">
      <w:pPr>
        <w:spacing w:after="0" w:line="240" w:lineRule="auto"/>
        <w:rPr>
          <w:rFonts w:ascii="Arial" w:hAnsi="Arial" w:cs="Arial"/>
          <w:sz w:val="24"/>
          <w:szCs w:val="24"/>
        </w:rPr>
      </w:pPr>
    </w:p>
    <w:p w:rsidR="00085F8C" w:rsidRDefault="00085F8C" w:rsidP="006E1329">
      <w:pPr>
        <w:pStyle w:val="ListParagraph"/>
        <w:numPr>
          <w:ilvl w:val="0"/>
          <w:numId w:val="1"/>
        </w:numPr>
        <w:spacing w:after="0" w:line="240" w:lineRule="auto"/>
        <w:ind w:left="567" w:hanging="567"/>
        <w:rPr>
          <w:rFonts w:ascii="Arial" w:hAnsi="Arial" w:cs="Arial"/>
          <w:b/>
          <w:sz w:val="24"/>
          <w:szCs w:val="24"/>
        </w:rPr>
      </w:pPr>
      <w:r w:rsidRPr="005123FF">
        <w:rPr>
          <w:rFonts w:ascii="Arial" w:hAnsi="Arial" w:cs="Arial"/>
          <w:b/>
          <w:sz w:val="24"/>
          <w:szCs w:val="24"/>
        </w:rPr>
        <w:t>Welcome to IEC TC 31 officers</w:t>
      </w:r>
      <w:r w:rsidR="003E3065">
        <w:rPr>
          <w:rFonts w:ascii="Arial" w:hAnsi="Arial" w:cs="Arial"/>
          <w:b/>
          <w:sz w:val="24"/>
          <w:szCs w:val="24"/>
        </w:rPr>
        <w:t xml:space="preserve"> attending</w:t>
      </w:r>
    </w:p>
    <w:p w:rsidR="008A0941" w:rsidRPr="008A0941" w:rsidRDefault="008A0941" w:rsidP="008A0941">
      <w:pPr>
        <w:spacing w:after="0" w:line="240" w:lineRule="auto"/>
        <w:rPr>
          <w:rFonts w:ascii="Arial" w:hAnsi="Arial" w:cs="Arial"/>
          <w:b/>
          <w:sz w:val="24"/>
          <w:szCs w:val="24"/>
        </w:rPr>
      </w:pPr>
      <w:r w:rsidRPr="008A0941">
        <w:rPr>
          <w:rFonts w:ascii="Arial" w:hAnsi="Arial" w:cs="Arial"/>
          <w:b/>
          <w:sz w:val="24"/>
          <w:szCs w:val="24"/>
        </w:rPr>
        <w:t xml:space="preserve"> </w:t>
      </w:r>
    </w:p>
    <w:p w:rsidR="008A0941" w:rsidRDefault="008A0941" w:rsidP="006E1329">
      <w:pPr>
        <w:pStyle w:val="ListParagraph"/>
        <w:numPr>
          <w:ilvl w:val="0"/>
          <w:numId w:val="1"/>
        </w:numPr>
        <w:spacing w:after="0" w:line="240" w:lineRule="auto"/>
        <w:ind w:left="567" w:hanging="567"/>
        <w:rPr>
          <w:rFonts w:ascii="Arial" w:hAnsi="Arial" w:cs="Arial"/>
          <w:b/>
          <w:sz w:val="24"/>
          <w:szCs w:val="24"/>
        </w:rPr>
      </w:pPr>
      <w:r>
        <w:rPr>
          <w:rFonts w:ascii="Arial" w:hAnsi="Arial" w:cs="Arial"/>
          <w:b/>
          <w:sz w:val="24"/>
          <w:szCs w:val="24"/>
        </w:rPr>
        <w:t>Review of report from ExSFC Meeting #1 of May 2016</w:t>
      </w:r>
    </w:p>
    <w:p w:rsidR="008A0941" w:rsidRPr="008A0941" w:rsidRDefault="008A0941" w:rsidP="008A0941">
      <w:pPr>
        <w:spacing w:after="0" w:line="240" w:lineRule="auto"/>
        <w:ind w:firstLine="567"/>
        <w:rPr>
          <w:rFonts w:ascii="Arial" w:hAnsi="Arial" w:cs="Arial"/>
          <w:b/>
          <w:sz w:val="24"/>
          <w:szCs w:val="24"/>
        </w:rPr>
      </w:pPr>
      <w:r w:rsidRPr="008A0941">
        <w:rPr>
          <w:rFonts w:ascii="Arial" w:hAnsi="Arial" w:cs="Arial"/>
          <w:szCs w:val="24"/>
        </w:rPr>
        <w:t>Members to note the report on the first meeting of the ExSFC in May 2016.</w:t>
      </w:r>
      <w:bookmarkStart w:id="0" w:name="_GoBack"/>
      <w:bookmarkEnd w:id="0"/>
    </w:p>
    <w:p w:rsidR="00DB4AF0" w:rsidRPr="005123FF" w:rsidRDefault="00DB4AF0" w:rsidP="006E1329">
      <w:pPr>
        <w:spacing w:after="0" w:line="240" w:lineRule="auto"/>
        <w:rPr>
          <w:rFonts w:ascii="Arial" w:hAnsi="Arial" w:cs="Arial"/>
          <w:b/>
          <w:sz w:val="24"/>
          <w:szCs w:val="24"/>
        </w:rPr>
      </w:pPr>
    </w:p>
    <w:p w:rsidR="0073584F" w:rsidRPr="005123FF" w:rsidRDefault="0073584F" w:rsidP="00487349">
      <w:pPr>
        <w:pStyle w:val="ListParagraph"/>
        <w:numPr>
          <w:ilvl w:val="0"/>
          <w:numId w:val="1"/>
        </w:numPr>
        <w:spacing w:after="0" w:line="240" w:lineRule="auto"/>
        <w:ind w:left="567" w:hanging="567"/>
        <w:rPr>
          <w:rFonts w:ascii="Arial" w:hAnsi="Arial" w:cs="Arial"/>
          <w:b/>
          <w:sz w:val="24"/>
          <w:szCs w:val="24"/>
        </w:rPr>
      </w:pPr>
      <w:r w:rsidRPr="005123FF">
        <w:rPr>
          <w:rFonts w:ascii="Arial" w:hAnsi="Arial" w:cs="Arial"/>
          <w:b/>
          <w:sz w:val="24"/>
          <w:szCs w:val="24"/>
        </w:rPr>
        <w:t>Review of Ex</w:t>
      </w:r>
      <w:r w:rsidR="00E05CF2">
        <w:rPr>
          <w:rFonts w:ascii="Arial" w:hAnsi="Arial" w:cs="Arial"/>
          <w:b/>
          <w:sz w:val="24"/>
          <w:szCs w:val="24"/>
        </w:rPr>
        <w:t>SFC</w:t>
      </w:r>
      <w:r w:rsidRPr="005123FF">
        <w:rPr>
          <w:rFonts w:ascii="Arial" w:hAnsi="Arial" w:cs="Arial"/>
          <w:b/>
          <w:sz w:val="24"/>
          <w:szCs w:val="24"/>
        </w:rPr>
        <w:t xml:space="preserve"> plans, progress to date and </w:t>
      </w:r>
      <w:r w:rsidR="00085F8C" w:rsidRPr="005123FF">
        <w:rPr>
          <w:rFonts w:ascii="Arial" w:hAnsi="Arial" w:cs="Arial"/>
          <w:b/>
          <w:sz w:val="24"/>
          <w:szCs w:val="24"/>
        </w:rPr>
        <w:t xml:space="preserve">status of </w:t>
      </w:r>
      <w:r w:rsidRPr="005123FF">
        <w:rPr>
          <w:rFonts w:ascii="Arial" w:hAnsi="Arial" w:cs="Arial"/>
          <w:b/>
          <w:sz w:val="24"/>
          <w:szCs w:val="24"/>
        </w:rPr>
        <w:t>work in progress.</w:t>
      </w:r>
    </w:p>
    <w:p w:rsidR="00207574" w:rsidRPr="008A0941" w:rsidRDefault="00207574" w:rsidP="006720E7">
      <w:pPr>
        <w:pStyle w:val="ListParagraph"/>
        <w:numPr>
          <w:ilvl w:val="0"/>
          <w:numId w:val="5"/>
        </w:numPr>
        <w:spacing w:after="0" w:line="240" w:lineRule="auto"/>
        <w:ind w:left="851" w:hanging="284"/>
        <w:rPr>
          <w:rFonts w:ascii="Arial" w:hAnsi="Arial" w:cs="Arial"/>
          <w:b/>
          <w:szCs w:val="24"/>
        </w:rPr>
      </w:pPr>
      <w:r w:rsidRPr="008A0941">
        <w:rPr>
          <w:rFonts w:ascii="Arial" w:hAnsi="Arial" w:cs="Arial"/>
          <w:b/>
          <w:szCs w:val="24"/>
        </w:rPr>
        <w:t>Revi</w:t>
      </w:r>
      <w:r w:rsidR="006720E7" w:rsidRPr="008A0941">
        <w:rPr>
          <w:rFonts w:ascii="Arial" w:hAnsi="Arial" w:cs="Arial"/>
          <w:b/>
          <w:szCs w:val="24"/>
        </w:rPr>
        <w:t>ew</w:t>
      </w:r>
      <w:r w:rsidRPr="008A0941">
        <w:rPr>
          <w:rFonts w:ascii="Arial" w:hAnsi="Arial" w:cs="Arial"/>
          <w:b/>
          <w:szCs w:val="24"/>
        </w:rPr>
        <w:t xml:space="preserve"> of </w:t>
      </w:r>
      <w:r w:rsidR="006720E7" w:rsidRPr="008A0941">
        <w:rPr>
          <w:rFonts w:ascii="Arial" w:hAnsi="Arial" w:cs="Arial"/>
          <w:b/>
          <w:szCs w:val="24"/>
        </w:rPr>
        <w:t xml:space="preserve">draft revision of </w:t>
      </w:r>
      <w:r w:rsidRPr="008A0941">
        <w:rPr>
          <w:rFonts w:ascii="Arial" w:hAnsi="Arial" w:cs="Arial"/>
          <w:b/>
          <w:szCs w:val="24"/>
        </w:rPr>
        <w:t>IECEx Guide 03A</w:t>
      </w:r>
      <w:r w:rsidR="0099412F" w:rsidRPr="008A0941">
        <w:rPr>
          <w:rFonts w:ascii="Arial" w:hAnsi="Arial" w:cs="Arial"/>
          <w:b/>
          <w:szCs w:val="24"/>
        </w:rPr>
        <w:t xml:space="preserve"> </w:t>
      </w:r>
    </w:p>
    <w:p w:rsidR="0099412F" w:rsidRPr="008A0941" w:rsidRDefault="00DB4AF0" w:rsidP="00DB4AF0">
      <w:pPr>
        <w:spacing w:after="0" w:line="240" w:lineRule="auto"/>
        <w:ind w:left="567"/>
        <w:rPr>
          <w:rFonts w:ascii="Arial" w:hAnsi="Arial" w:cs="Arial"/>
          <w:szCs w:val="24"/>
        </w:rPr>
      </w:pPr>
      <w:r w:rsidRPr="008A0941">
        <w:rPr>
          <w:rFonts w:ascii="Arial" w:hAnsi="Arial" w:cs="Arial"/>
          <w:szCs w:val="24"/>
        </w:rPr>
        <w:t>Members to consider the draft revision of IECEx Guide 03A as prepared by the IECEx Secretariat.</w:t>
      </w:r>
    </w:p>
    <w:p w:rsidR="003E3065" w:rsidRPr="008A0941" w:rsidRDefault="003E3065" w:rsidP="00DB4AF0">
      <w:pPr>
        <w:spacing w:after="0" w:line="240" w:lineRule="auto"/>
        <w:ind w:left="567"/>
        <w:rPr>
          <w:rFonts w:ascii="Arial" w:hAnsi="Arial" w:cs="Arial"/>
          <w:szCs w:val="24"/>
        </w:rPr>
      </w:pPr>
    </w:p>
    <w:p w:rsidR="003E3065" w:rsidRPr="008A0941" w:rsidRDefault="003E3065" w:rsidP="003E3065">
      <w:pPr>
        <w:pStyle w:val="ListParagraph"/>
        <w:numPr>
          <w:ilvl w:val="0"/>
          <w:numId w:val="5"/>
        </w:numPr>
        <w:spacing w:after="0" w:line="240" w:lineRule="auto"/>
        <w:ind w:left="851" w:hanging="284"/>
        <w:rPr>
          <w:rFonts w:ascii="Arial" w:hAnsi="Arial" w:cs="Arial"/>
          <w:b/>
          <w:szCs w:val="24"/>
        </w:rPr>
      </w:pPr>
      <w:r w:rsidRPr="008A0941">
        <w:rPr>
          <w:rFonts w:ascii="Arial" w:hAnsi="Arial" w:cs="Arial"/>
          <w:b/>
          <w:szCs w:val="24"/>
        </w:rPr>
        <w:t xml:space="preserve">Review of draft </w:t>
      </w:r>
      <w:r w:rsidR="00D411BC" w:rsidRPr="008A0941">
        <w:rPr>
          <w:rFonts w:ascii="Arial" w:hAnsi="Arial" w:cs="Arial"/>
          <w:b/>
          <w:szCs w:val="24"/>
        </w:rPr>
        <w:t>03-4 FAR Form</w:t>
      </w:r>
    </w:p>
    <w:p w:rsidR="003E3065" w:rsidRPr="008A0941" w:rsidRDefault="00D411BC" w:rsidP="003E3065">
      <w:pPr>
        <w:spacing w:after="0" w:line="240" w:lineRule="auto"/>
        <w:ind w:left="567"/>
        <w:rPr>
          <w:rFonts w:ascii="Arial" w:hAnsi="Arial" w:cs="Arial"/>
          <w:szCs w:val="24"/>
        </w:rPr>
      </w:pPr>
      <w:r w:rsidRPr="008A0941">
        <w:rPr>
          <w:rFonts w:ascii="Arial" w:hAnsi="Arial" w:cs="Arial"/>
          <w:szCs w:val="24"/>
        </w:rPr>
        <w:t>Members to consider the draft of the 03-4 FAR Form for publication and use</w:t>
      </w:r>
    </w:p>
    <w:p w:rsidR="00DB4AF0" w:rsidRPr="008A0941" w:rsidRDefault="00DB4AF0" w:rsidP="00DB4AF0">
      <w:pPr>
        <w:spacing w:after="0" w:line="240" w:lineRule="auto"/>
        <w:ind w:left="567"/>
        <w:rPr>
          <w:rFonts w:ascii="Arial" w:hAnsi="Arial" w:cs="Arial"/>
          <w:b/>
          <w:szCs w:val="24"/>
          <w:highlight w:val="yellow"/>
        </w:rPr>
      </w:pPr>
    </w:p>
    <w:p w:rsidR="00207574" w:rsidRPr="008A0941" w:rsidRDefault="00207574" w:rsidP="006720E7">
      <w:pPr>
        <w:pStyle w:val="ListParagraph"/>
        <w:numPr>
          <w:ilvl w:val="0"/>
          <w:numId w:val="5"/>
        </w:numPr>
        <w:spacing w:after="0" w:line="240" w:lineRule="auto"/>
        <w:ind w:left="851" w:hanging="284"/>
        <w:rPr>
          <w:rFonts w:ascii="Arial" w:hAnsi="Arial" w:cs="Arial"/>
          <w:b/>
          <w:szCs w:val="24"/>
        </w:rPr>
      </w:pPr>
      <w:r w:rsidRPr="008A0941">
        <w:rPr>
          <w:rFonts w:ascii="Arial" w:hAnsi="Arial" w:cs="Arial"/>
          <w:b/>
          <w:szCs w:val="24"/>
        </w:rPr>
        <w:t>Update of Rules and ODs for Area Classification</w:t>
      </w:r>
    </w:p>
    <w:p w:rsidR="0099412F" w:rsidRPr="008A0941" w:rsidRDefault="004600EC" w:rsidP="0099412F">
      <w:pPr>
        <w:spacing w:after="0" w:line="240" w:lineRule="auto"/>
        <w:ind w:left="567"/>
        <w:rPr>
          <w:rFonts w:ascii="Arial" w:hAnsi="Arial" w:cs="Arial"/>
          <w:szCs w:val="24"/>
        </w:rPr>
      </w:pPr>
      <w:r w:rsidRPr="008A0941">
        <w:rPr>
          <w:rFonts w:ascii="Arial" w:hAnsi="Arial" w:cs="Arial"/>
          <w:szCs w:val="24"/>
        </w:rPr>
        <w:t>Members to note that this work also needs to be considered in all future discussions of the ExSFC</w:t>
      </w:r>
    </w:p>
    <w:p w:rsidR="00E05CF2" w:rsidRPr="008A0941" w:rsidRDefault="00E05CF2" w:rsidP="0099412F">
      <w:pPr>
        <w:spacing w:after="0" w:line="240" w:lineRule="auto"/>
        <w:ind w:left="567"/>
        <w:rPr>
          <w:rFonts w:ascii="Arial" w:hAnsi="Arial" w:cs="Arial"/>
          <w:szCs w:val="24"/>
        </w:rPr>
      </w:pPr>
    </w:p>
    <w:p w:rsidR="00E05CF2" w:rsidRPr="008A0941" w:rsidRDefault="00E05CF2" w:rsidP="00E05CF2">
      <w:pPr>
        <w:pStyle w:val="ListParagraph"/>
        <w:numPr>
          <w:ilvl w:val="0"/>
          <w:numId w:val="5"/>
        </w:numPr>
        <w:spacing w:after="0" w:line="240" w:lineRule="auto"/>
        <w:ind w:left="851" w:hanging="284"/>
        <w:rPr>
          <w:rFonts w:ascii="Arial" w:hAnsi="Arial" w:cs="Arial"/>
          <w:b/>
          <w:szCs w:val="24"/>
        </w:rPr>
      </w:pPr>
      <w:r w:rsidRPr="008A0941">
        <w:rPr>
          <w:rFonts w:ascii="Arial" w:hAnsi="Arial" w:cs="Arial"/>
          <w:b/>
          <w:szCs w:val="24"/>
        </w:rPr>
        <w:t xml:space="preserve">Preliminary draft revision of IECEx </w:t>
      </w:r>
      <w:r w:rsidR="00C249CC">
        <w:rPr>
          <w:rFonts w:ascii="Arial" w:hAnsi="Arial" w:cs="Arial"/>
          <w:b/>
          <w:szCs w:val="24"/>
        </w:rPr>
        <w:t xml:space="preserve">03-4 </w:t>
      </w:r>
    </w:p>
    <w:p w:rsidR="00E05CF2" w:rsidRDefault="00E05CF2" w:rsidP="00E05CF2">
      <w:pPr>
        <w:spacing w:after="0" w:line="240" w:lineRule="auto"/>
        <w:ind w:left="567"/>
        <w:rPr>
          <w:rFonts w:ascii="Arial" w:hAnsi="Arial" w:cs="Arial"/>
          <w:szCs w:val="24"/>
        </w:rPr>
      </w:pPr>
      <w:r w:rsidRPr="008A0941">
        <w:rPr>
          <w:rFonts w:ascii="Arial" w:hAnsi="Arial" w:cs="Arial"/>
          <w:szCs w:val="24"/>
        </w:rPr>
        <w:t xml:space="preserve">Members to consider a preliminary and incomplete draft revision of IECEx </w:t>
      </w:r>
      <w:r w:rsidR="00C249CC">
        <w:rPr>
          <w:rFonts w:ascii="Arial" w:hAnsi="Arial" w:cs="Arial"/>
          <w:szCs w:val="24"/>
        </w:rPr>
        <w:t>03-4 a</w:t>
      </w:r>
      <w:r w:rsidRPr="008A0941">
        <w:rPr>
          <w:rFonts w:ascii="Arial" w:hAnsi="Arial" w:cs="Arial"/>
          <w:szCs w:val="24"/>
        </w:rPr>
        <w:t>s commenced by the Secretariat to assist in handling applications from new bodies and scope extension applications from existing bodies</w:t>
      </w:r>
      <w:r w:rsidR="00C249CC">
        <w:rPr>
          <w:rFonts w:ascii="Arial" w:hAnsi="Arial" w:cs="Arial"/>
          <w:szCs w:val="24"/>
        </w:rPr>
        <w:t>.</w:t>
      </w:r>
    </w:p>
    <w:p w:rsidR="00C249CC" w:rsidRDefault="00C249CC" w:rsidP="00E05CF2">
      <w:pPr>
        <w:spacing w:after="0" w:line="240" w:lineRule="auto"/>
        <w:ind w:left="567"/>
        <w:rPr>
          <w:rFonts w:ascii="Arial" w:hAnsi="Arial" w:cs="Arial"/>
          <w:szCs w:val="24"/>
        </w:rPr>
      </w:pPr>
    </w:p>
    <w:p w:rsidR="00C249CC" w:rsidRPr="008A0941" w:rsidRDefault="00C249CC" w:rsidP="00C249CC">
      <w:pPr>
        <w:pStyle w:val="ListParagraph"/>
        <w:numPr>
          <w:ilvl w:val="0"/>
          <w:numId w:val="5"/>
        </w:numPr>
        <w:spacing w:after="0" w:line="240" w:lineRule="auto"/>
        <w:ind w:left="851" w:hanging="284"/>
        <w:rPr>
          <w:rFonts w:ascii="Arial" w:hAnsi="Arial" w:cs="Arial"/>
          <w:b/>
          <w:szCs w:val="24"/>
        </w:rPr>
      </w:pPr>
      <w:r w:rsidRPr="008A0941">
        <w:rPr>
          <w:rFonts w:ascii="Arial" w:hAnsi="Arial" w:cs="Arial"/>
          <w:b/>
          <w:szCs w:val="24"/>
        </w:rPr>
        <w:t>Preliminary draft revision of IECEx OD 316-4</w:t>
      </w:r>
    </w:p>
    <w:p w:rsidR="00C249CC" w:rsidRPr="008A0941" w:rsidRDefault="00C249CC" w:rsidP="00C249CC">
      <w:pPr>
        <w:spacing w:after="0" w:line="240" w:lineRule="auto"/>
        <w:ind w:left="567"/>
        <w:rPr>
          <w:rFonts w:ascii="Arial" w:hAnsi="Arial" w:cs="Arial"/>
          <w:szCs w:val="24"/>
        </w:rPr>
      </w:pPr>
      <w:r w:rsidRPr="008A0941">
        <w:rPr>
          <w:rFonts w:ascii="Arial" w:hAnsi="Arial" w:cs="Arial"/>
          <w:szCs w:val="24"/>
        </w:rPr>
        <w:t>Members to consider a preliminary and incomplete draft revision of IECEx OD 316-4 as commenced by the Secretariat to assist in handling applications from new bodies and scope extension applications from existing bodies</w:t>
      </w:r>
    </w:p>
    <w:p w:rsidR="00C249CC" w:rsidRPr="008A0941" w:rsidRDefault="00C249CC" w:rsidP="00E05CF2">
      <w:pPr>
        <w:spacing w:after="0" w:line="240" w:lineRule="auto"/>
        <w:ind w:left="567"/>
        <w:rPr>
          <w:rFonts w:ascii="Arial" w:hAnsi="Arial" w:cs="Arial"/>
          <w:szCs w:val="24"/>
        </w:rPr>
      </w:pPr>
    </w:p>
    <w:p w:rsidR="0099412F" w:rsidRPr="005123FF" w:rsidRDefault="0099412F" w:rsidP="0099412F">
      <w:pPr>
        <w:spacing w:after="0" w:line="240" w:lineRule="auto"/>
        <w:ind w:left="567"/>
        <w:rPr>
          <w:rFonts w:ascii="Arial" w:hAnsi="Arial" w:cs="Arial"/>
          <w:sz w:val="24"/>
          <w:szCs w:val="24"/>
        </w:rPr>
      </w:pPr>
    </w:p>
    <w:p w:rsidR="0073584F" w:rsidRPr="005123FF" w:rsidRDefault="006720E7" w:rsidP="00487349">
      <w:pPr>
        <w:pStyle w:val="ListParagraph"/>
        <w:numPr>
          <w:ilvl w:val="0"/>
          <w:numId w:val="1"/>
        </w:numPr>
        <w:spacing w:after="0" w:line="240" w:lineRule="auto"/>
        <w:ind w:left="567" w:hanging="567"/>
        <w:rPr>
          <w:rFonts w:ascii="Arial" w:hAnsi="Arial" w:cs="Arial"/>
          <w:b/>
          <w:sz w:val="24"/>
          <w:szCs w:val="24"/>
        </w:rPr>
      </w:pPr>
      <w:r w:rsidRPr="005123FF">
        <w:rPr>
          <w:rFonts w:ascii="Arial" w:hAnsi="Arial" w:cs="Arial"/>
          <w:b/>
          <w:sz w:val="24"/>
          <w:szCs w:val="24"/>
        </w:rPr>
        <w:t>Review of status of A</w:t>
      </w:r>
      <w:r w:rsidR="0073584F" w:rsidRPr="005123FF">
        <w:rPr>
          <w:rFonts w:ascii="Arial" w:hAnsi="Arial" w:cs="Arial"/>
          <w:b/>
          <w:sz w:val="24"/>
          <w:szCs w:val="24"/>
        </w:rPr>
        <w:t xml:space="preserve">ctions assigned </w:t>
      </w:r>
      <w:r w:rsidR="0099412F" w:rsidRPr="005123FF">
        <w:rPr>
          <w:rFonts w:ascii="Arial" w:hAnsi="Arial" w:cs="Arial"/>
          <w:b/>
          <w:sz w:val="24"/>
          <w:szCs w:val="24"/>
        </w:rPr>
        <w:t xml:space="preserve">to </w:t>
      </w:r>
      <w:r w:rsidR="0073584F" w:rsidRPr="005123FF">
        <w:rPr>
          <w:rFonts w:ascii="Arial" w:hAnsi="Arial" w:cs="Arial"/>
          <w:b/>
          <w:sz w:val="24"/>
          <w:szCs w:val="24"/>
        </w:rPr>
        <w:t>ExSFC</w:t>
      </w:r>
    </w:p>
    <w:p w:rsidR="006720E7" w:rsidRPr="008A0941" w:rsidRDefault="0073584F" w:rsidP="006720E7">
      <w:pPr>
        <w:pStyle w:val="ListParagraph"/>
        <w:numPr>
          <w:ilvl w:val="0"/>
          <w:numId w:val="4"/>
        </w:numPr>
        <w:spacing w:after="0" w:line="240" w:lineRule="auto"/>
        <w:ind w:left="851" w:hanging="284"/>
        <w:rPr>
          <w:rFonts w:ascii="Arial" w:hAnsi="Arial" w:cs="Arial"/>
          <w:b/>
          <w:szCs w:val="24"/>
        </w:rPr>
      </w:pPr>
      <w:r w:rsidRPr="008A0941">
        <w:rPr>
          <w:rFonts w:ascii="Arial" w:hAnsi="Arial" w:cs="Arial"/>
          <w:b/>
          <w:szCs w:val="24"/>
        </w:rPr>
        <w:t>Revision of TGD for IEC 60079-19</w:t>
      </w:r>
    </w:p>
    <w:p w:rsidR="0073584F" w:rsidRPr="008A0941" w:rsidRDefault="006720E7" w:rsidP="000D75E5">
      <w:pPr>
        <w:spacing w:after="0" w:line="240" w:lineRule="auto"/>
        <w:ind w:left="567"/>
        <w:rPr>
          <w:rFonts w:ascii="Arial" w:hAnsi="Arial" w:cs="Arial"/>
          <w:szCs w:val="24"/>
        </w:rPr>
      </w:pPr>
      <w:r w:rsidRPr="008A0941">
        <w:rPr>
          <w:rFonts w:ascii="Arial" w:hAnsi="Arial" w:cs="Arial"/>
          <w:szCs w:val="24"/>
        </w:rPr>
        <w:t>Refer Action in Item 6 of Report</w:t>
      </w:r>
      <w:r w:rsidR="007E5D5A" w:rsidRPr="008A0941">
        <w:rPr>
          <w:rFonts w:ascii="Arial" w:hAnsi="Arial" w:cs="Arial"/>
          <w:szCs w:val="24"/>
        </w:rPr>
        <w:t xml:space="preserve"> on ExSFC Meeting #1</w:t>
      </w:r>
      <w:r w:rsidR="00E15D7D" w:rsidRPr="008A0941">
        <w:rPr>
          <w:rFonts w:ascii="Arial" w:hAnsi="Arial" w:cs="Arial"/>
          <w:szCs w:val="24"/>
        </w:rPr>
        <w:t xml:space="preserve"> and note the question from the Secretariat regarding the leadership for this work.</w:t>
      </w:r>
    </w:p>
    <w:p w:rsidR="006720E7" w:rsidRPr="008A0941" w:rsidRDefault="006720E7" w:rsidP="006720E7">
      <w:pPr>
        <w:spacing w:after="0" w:line="240" w:lineRule="auto"/>
        <w:ind w:left="698" w:firstLine="153"/>
        <w:rPr>
          <w:rFonts w:ascii="Arial" w:hAnsi="Arial" w:cs="Arial"/>
          <w:szCs w:val="24"/>
        </w:rPr>
      </w:pPr>
    </w:p>
    <w:p w:rsidR="0073584F" w:rsidRPr="008A0941" w:rsidRDefault="0082638E" w:rsidP="006720E7">
      <w:pPr>
        <w:pStyle w:val="ListParagraph"/>
        <w:numPr>
          <w:ilvl w:val="0"/>
          <w:numId w:val="4"/>
        </w:numPr>
        <w:spacing w:after="0" w:line="240" w:lineRule="auto"/>
        <w:ind w:left="851" w:hanging="284"/>
        <w:rPr>
          <w:rFonts w:ascii="Arial" w:hAnsi="Arial" w:cs="Arial"/>
          <w:b/>
          <w:szCs w:val="24"/>
        </w:rPr>
      </w:pPr>
      <w:r w:rsidRPr="008A0941">
        <w:rPr>
          <w:rFonts w:ascii="Arial" w:hAnsi="Arial" w:cs="Arial"/>
          <w:b/>
          <w:szCs w:val="24"/>
        </w:rPr>
        <w:t xml:space="preserve">Review of AU proposal presented to 2015 ExMC meeting as ExMC/1071/CD </w:t>
      </w:r>
    </w:p>
    <w:p w:rsidR="006720E7" w:rsidRPr="008A0941" w:rsidRDefault="006720E7" w:rsidP="000D75E5">
      <w:pPr>
        <w:spacing w:after="0" w:line="240" w:lineRule="auto"/>
        <w:ind w:left="567"/>
        <w:rPr>
          <w:rFonts w:ascii="Arial" w:hAnsi="Arial" w:cs="Arial"/>
          <w:szCs w:val="24"/>
        </w:rPr>
      </w:pPr>
      <w:r w:rsidRPr="008A0941">
        <w:rPr>
          <w:rFonts w:ascii="Arial" w:hAnsi="Arial" w:cs="Arial"/>
          <w:szCs w:val="24"/>
        </w:rPr>
        <w:t>Members to note Recommendation #2 to ExMC meeting and</w:t>
      </w:r>
      <w:r w:rsidR="006C01CC" w:rsidRPr="008A0941">
        <w:rPr>
          <w:rFonts w:ascii="Arial" w:hAnsi="Arial" w:cs="Arial"/>
          <w:szCs w:val="24"/>
        </w:rPr>
        <w:t>,</w:t>
      </w:r>
      <w:r w:rsidRPr="008A0941">
        <w:rPr>
          <w:rFonts w:ascii="Arial" w:hAnsi="Arial" w:cs="Arial"/>
          <w:szCs w:val="24"/>
        </w:rPr>
        <w:t xml:space="preserve"> in anticipation of ExMC endorsement of this, </w:t>
      </w:r>
      <w:r w:rsidR="001D1C35" w:rsidRPr="008A0941">
        <w:rPr>
          <w:rFonts w:ascii="Arial" w:hAnsi="Arial" w:cs="Arial"/>
          <w:szCs w:val="24"/>
        </w:rPr>
        <w:t xml:space="preserve">to </w:t>
      </w:r>
      <w:r w:rsidRPr="008A0941">
        <w:rPr>
          <w:rFonts w:ascii="Arial" w:hAnsi="Arial" w:cs="Arial"/>
          <w:szCs w:val="24"/>
        </w:rPr>
        <w:t>plan and commence a revision of IECEx 03-5</w:t>
      </w:r>
    </w:p>
    <w:p w:rsidR="003944B8" w:rsidRPr="005123FF" w:rsidRDefault="003944B8" w:rsidP="00487349">
      <w:pPr>
        <w:spacing w:after="0" w:line="240" w:lineRule="auto"/>
        <w:ind w:left="1077"/>
        <w:rPr>
          <w:rFonts w:ascii="Arial" w:hAnsi="Arial" w:cs="Arial"/>
          <w:sz w:val="24"/>
          <w:szCs w:val="24"/>
        </w:rPr>
      </w:pPr>
    </w:p>
    <w:p w:rsidR="0099412F" w:rsidRPr="005123FF" w:rsidRDefault="0099412F" w:rsidP="0099412F">
      <w:pPr>
        <w:pStyle w:val="ListParagraph"/>
        <w:numPr>
          <w:ilvl w:val="0"/>
          <w:numId w:val="1"/>
        </w:numPr>
        <w:spacing w:after="0" w:line="240" w:lineRule="auto"/>
        <w:ind w:left="567" w:hanging="567"/>
        <w:rPr>
          <w:rFonts w:ascii="Arial" w:hAnsi="Arial" w:cs="Arial"/>
          <w:b/>
          <w:sz w:val="24"/>
          <w:szCs w:val="24"/>
        </w:rPr>
      </w:pPr>
      <w:r w:rsidRPr="005123FF">
        <w:rPr>
          <w:rFonts w:ascii="Arial" w:hAnsi="Arial" w:cs="Arial"/>
          <w:b/>
          <w:sz w:val="24"/>
          <w:szCs w:val="24"/>
        </w:rPr>
        <w:t>Review of status of Actions assigned during last ExSFC Meeting</w:t>
      </w:r>
    </w:p>
    <w:p w:rsidR="006720E7" w:rsidRPr="008A0941" w:rsidRDefault="0099412F" w:rsidP="0099412F">
      <w:pPr>
        <w:spacing w:after="0" w:line="240" w:lineRule="auto"/>
        <w:ind w:left="567"/>
        <w:rPr>
          <w:rFonts w:ascii="Arial" w:hAnsi="Arial" w:cs="Arial"/>
          <w:szCs w:val="24"/>
        </w:rPr>
      </w:pPr>
      <w:r w:rsidRPr="008A0941">
        <w:rPr>
          <w:rFonts w:ascii="Arial" w:hAnsi="Arial" w:cs="Arial"/>
          <w:szCs w:val="24"/>
        </w:rPr>
        <w:t>Refer to Annex B to this agenda</w:t>
      </w:r>
    </w:p>
    <w:p w:rsidR="006720E7" w:rsidRDefault="006720E7" w:rsidP="00487349">
      <w:pPr>
        <w:pStyle w:val="ListParagraph"/>
        <w:spacing w:after="0" w:line="240" w:lineRule="auto"/>
        <w:ind w:left="1440"/>
        <w:rPr>
          <w:rFonts w:ascii="Arial" w:hAnsi="Arial" w:cs="Arial"/>
          <w:szCs w:val="24"/>
          <w:highlight w:val="yellow"/>
        </w:rPr>
      </w:pPr>
    </w:p>
    <w:p w:rsidR="00C249CC" w:rsidRPr="008A0941" w:rsidRDefault="00C249CC" w:rsidP="00487349">
      <w:pPr>
        <w:pStyle w:val="ListParagraph"/>
        <w:spacing w:after="0" w:line="240" w:lineRule="auto"/>
        <w:ind w:left="1440"/>
        <w:rPr>
          <w:rFonts w:ascii="Arial" w:hAnsi="Arial" w:cs="Arial"/>
          <w:szCs w:val="24"/>
          <w:highlight w:val="yellow"/>
        </w:rPr>
      </w:pPr>
    </w:p>
    <w:p w:rsidR="00D22CB7" w:rsidRPr="005123FF" w:rsidRDefault="00D22CB7" w:rsidP="00487349">
      <w:pPr>
        <w:pStyle w:val="ListParagraph"/>
        <w:numPr>
          <w:ilvl w:val="0"/>
          <w:numId w:val="1"/>
        </w:numPr>
        <w:spacing w:after="0" w:line="240" w:lineRule="auto"/>
        <w:ind w:left="567" w:hanging="567"/>
        <w:rPr>
          <w:rFonts w:ascii="Arial" w:hAnsi="Arial" w:cs="Arial"/>
          <w:b/>
          <w:sz w:val="24"/>
          <w:szCs w:val="24"/>
        </w:rPr>
      </w:pPr>
      <w:r w:rsidRPr="005123FF">
        <w:rPr>
          <w:rFonts w:ascii="Arial" w:hAnsi="Arial" w:cs="Arial"/>
          <w:b/>
          <w:sz w:val="24"/>
          <w:szCs w:val="24"/>
        </w:rPr>
        <w:lastRenderedPageBreak/>
        <w:t>ExSFC W</w:t>
      </w:r>
      <w:r w:rsidR="007E5D5A" w:rsidRPr="005123FF">
        <w:rPr>
          <w:rFonts w:ascii="Arial" w:hAnsi="Arial" w:cs="Arial"/>
          <w:b/>
          <w:sz w:val="24"/>
          <w:szCs w:val="24"/>
        </w:rPr>
        <w:t>orking Group Activity</w:t>
      </w:r>
      <w:r w:rsidRPr="005123FF">
        <w:rPr>
          <w:rFonts w:ascii="Arial" w:hAnsi="Arial" w:cs="Arial"/>
          <w:b/>
          <w:sz w:val="24"/>
          <w:szCs w:val="24"/>
        </w:rPr>
        <w:t xml:space="preserve"> </w:t>
      </w:r>
    </w:p>
    <w:p w:rsidR="0014417E" w:rsidRPr="008A0941" w:rsidRDefault="007E5D5A" w:rsidP="006720E7">
      <w:pPr>
        <w:pStyle w:val="ListParagraph"/>
        <w:numPr>
          <w:ilvl w:val="1"/>
          <w:numId w:val="7"/>
        </w:numPr>
        <w:spacing w:after="0" w:line="240" w:lineRule="auto"/>
        <w:ind w:left="851" w:hanging="284"/>
        <w:rPr>
          <w:rFonts w:ascii="Arial" w:hAnsi="Arial" w:cs="Arial"/>
          <w:sz w:val="18"/>
          <w:szCs w:val="24"/>
        </w:rPr>
      </w:pPr>
      <w:r w:rsidRPr="008A0941">
        <w:rPr>
          <w:rFonts w:ascii="Arial" w:hAnsi="Arial" w:cs="Arial"/>
          <w:b/>
          <w:szCs w:val="24"/>
        </w:rPr>
        <w:t xml:space="preserve">ExSFC Working Group 4 – </w:t>
      </w:r>
      <w:r w:rsidRPr="008A0941">
        <w:rPr>
          <w:rFonts w:ascii="Arial" w:hAnsi="Arial" w:cs="Arial"/>
          <w:b/>
          <w:i/>
          <w:szCs w:val="24"/>
        </w:rPr>
        <w:t xml:space="preserve">Inspection </w:t>
      </w:r>
      <w:r w:rsidR="008A0941">
        <w:rPr>
          <w:rFonts w:ascii="Arial" w:hAnsi="Arial" w:cs="Arial"/>
          <w:b/>
          <w:i/>
          <w:szCs w:val="24"/>
        </w:rPr>
        <w:t>&amp;</w:t>
      </w:r>
      <w:r w:rsidRPr="008A0941">
        <w:rPr>
          <w:rFonts w:ascii="Arial" w:hAnsi="Arial" w:cs="Arial"/>
          <w:b/>
          <w:i/>
          <w:szCs w:val="24"/>
        </w:rPr>
        <w:t xml:space="preserve"> Maintenance Services</w:t>
      </w:r>
      <w:r w:rsidR="00B80C52" w:rsidRPr="008A0941">
        <w:rPr>
          <w:rFonts w:ascii="Arial" w:hAnsi="Arial" w:cs="Arial"/>
          <w:b/>
          <w:i/>
          <w:szCs w:val="24"/>
        </w:rPr>
        <w:t xml:space="preserve"> </w:t>
      </w:r>
      <w:r w:rsidR="00B80C52" w:rsidRPr="008A0941">
        <w:rPr>
          <w:rFonts w:ascii="Arial" w:hAnsi="Arial" w:cs="Arial"/>
          <w:sz w:val="18"/>
          <w:szCs w:val="24"/>
        </w:rPr>
        <w:t>(Convenor = M. Ent)</w:t>
      </w:r>
    </w:p>
    <w:p w:rsidR="007E5D5A" w:rsidRPr="008A0941" w:rsidRDefault="005D301E" w:rsidP="007E5D5A">
      <w:pPr>
        <w:pStyle w:val="ListParagraph"/>
        <w:numPr>
          <w:ilvl w:val="2"/>
          <w:numId w:val="7"/>
        </w:numPr>
        <w:spacing w:after="0" w:line="240" w:lineRule="auto"/>
        <w:ind w:left="1418" w:hanging="284"/>
        <w:rPr>
          <w:rFonts w:ascii="Arial" w:hAnsi="Arial" w:cs="Arial"/>
          <w:szCs w:val="24"/>
        </w:rPr>
      </w:pPr>
      <w:r w:rsidRPr="008A0941">
        <w:rPr>
          <w:rFonts w:ascii="Arial" w:hAnsi="Arial" w:cs="Arial"/>
          <w:szCs w:val="24"/>
        </w:rPr>
        <w:t>Members to receive a report on p</w:t>
      </w:r>
      <w:r w:rsidR="007E5D5A" w:rsidRPr="008A0941">
        <w:rPr>
          <w:rFonts w:ascii="Arial" w:hAnsi="Arial" w:cs="Arial"/>
          <w:szCs w:val="24"/>
        </w:rPr>
        <w:t>rogress with tasks assigned at ExSFC Meeting #1 – refer Item 8 of Report on ExSFC Meeting #1</w:t>
      </w:r>
    </w:p>
    <w:p w:rsidR="007E5D5A" w:rsidRPr="008A0941" w:rsidRDefault="007E5D5A" w:rsidP="007E5D5A">
      <w:pPr>
        <w:pStyle w:val="ListParagraph"/>
        <w:numPr>
          <w:ilvl w:val="2"/>
          <w:numId w:val="7"/>
        </w:numPr>
        <w:spacing w:after="0" w:line="240" w:lineRule="auto"/>
        <w:ind w:left="1418" w:hanging="284"/>
        <w:rPr>
          <w:rFonts w:ascii="Arial" w:hAnsi="Arial" w:cs="Arial"/>
          <w:szCs w:val="24"/>
        </w:rPr>
      </w:pPr>
      <w:r w:rsidRPr="008A0941">
        <w:rPr>
          <w:rFonts w:ascii="Arial" w:hAnsi="Arial" w:cs="Arial"/>
          <w:szCs w:val="24"/>
        </w:rPr>
        <w:t>Members to note the anticipated ExMC 2016 Meeting endorsement of ExSFC Recommendation #4</w:t>
      </w:r>
    </w:p>
    <w:p w:rsidR="004413A6" w:rsidRPr="008A0941" w:rsidRDefault="004413A6" w:rsidP="004600EC">
      <w:pPr>
        <w:pStyle w:val="ListParagraph"/>
        <w:numPr>
          <w:ilvl w:val="2"/>
          <w:numId w:val="7"/>
        </w:numPr>
        <w:spacing w:after="0" w:line="240" w:lineRule="auto"/>
        <w:ind w:left="1418" w:hanging="284"/>
        <w:rPr>
          <w:rFonts w:ascii="Arial" w:hAnsi="Arial" w:cs="Arial"/>
          <w:szCs w:val="24"/>
        </w:rPr>
      </w:pPr>
      <w:r w:rsidRPr="008A0941">
        <w:rPr>
          <w:rFonts w:ascii="Arial" w:hAnsi="Arial" w:cs="Arial"/>
          <w:szCs w:val="24"/>
        </w:rPr>
        <w:t>Members to note the discussion in the Report on ExSFC Meeting #1 regarding the need to enable ‘scope limitations’ in relevant IECEx 03 Scheme publications</w:t>
      </w:r>
      <w:r w:rsidR="004600EC" w:rsidRPr="008A0941">
        <w:rPr>
          <w:rFonts w:ascii="Arial" w:hAnsi="Arial" w:cs="Arial"/>
          <w:szCs w:val="24"/>
        </w:rPr>
        <w:t xml:space="preserve"> and also ExSFC Recommendation #3 regarding ExSFC Meeting #1 Decisions 2 and 3.</w:t>
      </w:r>
    </w:p>
    <w:p w:rsidR="00E05CF2" w:rsidRPr="008A0941" w:rsidRDefault="00E05CF2" w:rsidP="004600EC">
      <w:pPr>
        <w:pStyle w:val="ListParagraph"/>
        <w:numPr>
          <w:ilvl w:val="2"/>
          <w:numId w:val="7"/>
        </w:numPr>
        <w:spacing w:after="0" w:line="240" w:lineRule="auto"/>
        <w:ind w:left="1418" w:hanging="284"/>
        <w:rPr>
          <w:rFonts w:ascii="Arial" w:hAnsi="Arial" w:cs="Arial"/>
          <w:szCs w:val="24"/>
        </w:rPr>
      </w:pPr>
      <w:r w:rsidRPr="008A0941">
        <w:rPr>
          <w:rFonts w:ascii="Arial" w:hAnsi="Arial" w:cs="Arial"/>
          <w:szCs w:val="24"/>
        </w:rPr>
        <w:t>Members to note nominations received to date for new members of ExSFC WG4</w:t>
      </w:r>
    </w:p>
    <w:p w:rsidR="00E05CF2" w:rsidRPr="008A0941" w:rsidRDefault="00E05CF2" w:rsidP="00E05CF2">
      <w:pPr>
        <w:spacing w:after="0" w:line="240" w:lineRule="auto"/>
        <w:rPr>
          <w:rFonts w:ascii="Arial" w:hAnsi="Arial" w:cs="Arial"/>
          <w:szCs w:val="24"/>
        </w:rPr>
      </w:pPr>
    </w:p>
    <w:p w:rsidR="00B80C52" w:rsidRPr="008A0941" w:rsidRDefault="00B80C52" w:rsidP="00B80C52">
      <w:pPr>
        <w:pStyle w:val="ListParagraph"/>
        <w:numPr>
          <w:ilvl w:val="1"/>
          <w:numId w:val="7"/>
        </w:numPr>
        <w:spacing w:after="0" w:line="240" w:lineRule="auto"/>
        <w:ind w:left="851" w:hanging="284"/>
        <w:rPr>
          <w:rFonts w:ascii="Arial" w:hAnsi="Arial" w:cs="Arial"/>
          <w:b/>
          <w:szCs w:val="24"/>
        </w:rPr>
      </w:pPr>
      <w:r w:rsidRPr="008A0941">
        <w:rPr>
          <w:rFonts w:ascii="Arial" w:hAnsi="Arial" w:cs="Arial"/>
          <w:b/>
          <w:szCs w:val="24"/>
        </w:rPr>
        <w:t xml:space="preserve">ExSFC Working Group 5 – </w:t>
      </w:r>
      <w:r w:rsidRPr="008A0941">
        <w:rPr>
          <w:rFonts w:ascii="Arial" w:hAnsi="Arial" w:cs="Arial"/>
          <w:b/>
          <w:i/>
          <w:szCs w:val="24"/>
        </w:rPr>
        <w:t xml:space="preserve">Repair and Overhaul </w:t>
      </w:r>
      <w:r w:rsidRPr="008A0941">
        <w:rPr>
          <w:rFonts w:ascii="Arial" w:hAnsi="Arial" w:cs="Arial"/>
          <w:sz w:val="18"/>
          <w:szCs w:val="24"/>
        </w:rPr>
        <w:t>(Convenor = M. Erdhuizen)</w:t>
      </w:r>
    </w:p>
    <w:p w:rsidR="005D301E" w:rsidRPr="008A0941" w:rsidRDefault="005D301E" w:rsidP="00B80C52">
      <w:pPr>
        <w:pStyle w:val="ListParagraph"/>
        <w:numPr>
          <w:ilvl w:val="2"/>
          <w:numId w:val="7"/>
        </w:numPr>
        <w:spacing w:after="0" w:line="240" w:lineRule="auto"/>
        <w:ind w:left="1418" w:hanging="284"/>
        <w:rPr>
          <w:rFonts w:ascii="Arial" w:hAnsi="Arial" w:cs="Arial"/>
          <w:szCs w:val="24"/>
        </w:rPr>
      </w:pPr>
      <w:r w:rsidRPr="008A0941">
        <w:rPr>
          <w:rFonts w:ascii="Arial" w:hAnsi="Arial" w:cs="Arial"/>
          <w:szCs w:val="24"/>
        </w:rPr>
        <w:t xml:space="preserve">Members to note the Decisions from ExSFC Meeting #1 to replace ExMC WG10 with ExSFC WG5 and to record thanks to the members of ExMC WG10 as led by the Convenor, Mr Theo Pijpker, for their efforts in establishing and </w:t>
      </w:r>
      <w:r w:rsidR="006C01CC" w:rsidRPr="008A0941">
        <w:rPr>
          <w:rFonts w:ascii="Arial" w:hAnsi="Arial" w:cs="Arial"/>
          <w:szCs w:val="24"/>
        </w:rPr>
        <w:t xml:space="preserve">implementing </w:t>
      </w:r>
      <w:r w:rsidRPr="008A0941">
        <w:rPr>
          <w:rFonts w:ascii="Arial" w:hAnsi="Arial" w:cs="Arial"/>
          <w:szCs w:val="24"/>
        </w:rPr>
        <w:t>the IECEx 03 Scheme initially based on Repair and Overhaul services</w:t>
      </w:r>
    </w:p>
    <w:p w:rsidR="00B80C52" w:rsidRPr="008A0941" w:rsidRDefault="005D301E" w:rsidP="00B80C52">
      <w:pPr>
        <w:pStyle w:val="ListParagraph"/>
        <w:numPr>
          <w:ilvl w:val="2"/>
          <w:numId w:val="7"/>
        </w:numPr>
        <w:spacing w:after="0" w:line="240" w:lineRule="auto"/>
        <w:ind w:left="1418" w:hanging="284"/>
        <w:rPr>
          <w:rFonts w:ascii="Arial" w:hAnsi="Arial" w:cs="Arial"/>
          <w:szCs w:val="24"/>
        </w:rPr>
      </w:pPr>
      <w:r w:rsidRPr="008A0941">
        <w:rPr>
          <w:rFonts w:ascii="Arial" w:hAnsi="Arial" w:cs="Arial"/>
          <w:szCs w:val="24"/>
        </w:rPr>
        <w:t>Members to receive a report on p</w:t>
      </w:r>
      <w:r w:rsidR="00B80C52" w:rsidRPr="008A0941">
        <w:rPr>
          <w:rFonts w:ascii="Arial" w:hAnsi="Arial" w:cs="Arial"/>
          <w:szCs w:val="24"/>
        </w:rPr>
        <w:t>rogress with Actions assigned at ExSFC Meeting #1 – refer Item 7 of Report on ExSFC Meeting #1</w:t>
      </w:r>
    </w:p>
    <w:p w:rsidR="004413A6" w:rsidRPr="008A0941" w:rsidRDefault="004413A6" w:rsidP="004413A6">
      <w:pPr>
        <w:pStyle w:val="ListParagraph"/>
        <w:numPr>
          <w:ilvl w:val="2"/>
          <w:numId w:val="7"/>
        </w:numPr>
        <w:spacing w:after="0" w:line="240" w:lineRule="auto"/>
        <w:ind w:left="1418" w:hanging="284"/>
        <w:rPr>
          <w:rFonts w:ascii="Arial" w:hAnsi="Arial" w:cs="Arial"/>
          <w:szCs w:val="24"/>
        </w:rPr>
      </w:pPr>
      <w:r w:rsidRPr="008A0941">
        <w:rPr>
          <w:rFonts w:ascii="Arial" w:hAnsi="Arial" w:cs="Arial"/>
          <w:szCs w:val="24"/>
        </w:rPr>
        <w:t>Members to note the discussion in the Report on ExSFC Meeting #1 regarding the need to enable ‘scope limitations’ in relevant IECEx 03 Scheme publications</w:t>
      </w:r>
      <w:r w:rsidR="004600EC" w:rsidRPr="008A0941">
        <w:rPr>
          <w:rFonts w:ascii="Arial" w:hAnsi="Arial" w:cs="Arial"/>
          <w:szCs w:val="24"/>
        </w:rPr>
        <w:t xml:space="preserve"> and also ExSFC Recommendation #3 regarding ExSFC Meeting #1 Decisions #3 and #4</w:t>
      </w:r>
      <w:r w:rsidRPr="008A0941">
        <w:rPr>
          <w:rFonts w:ascii="Arial" w:hAnsi="Arial" w:cs="Arial"/>
          <w:szCs w:val="24"/>
        </w:rPr>
        <w:t>.</w:t>
      </w:r>
    </w:p>
    <w:p w:rsidR="00E05CF2" w:rsidRPr="008A0941" w:rsidRDefault="00E05CF2" w:rsidP="00E05CF2">
      <w:pPr>
        <w:pStyle w:val="ListParagraph"/>
        <w:numPr>
          <w:ilvl w:val="2"/>
          <w:numId w:val="7"/>
        </w:numPr>
        <w:spacing w:after="0" w:line="240" w:lineRule="auto"/>
        <w:ind w:left="1418" w:hanging="284"/>
        <w:rPr>
          <w:rFonts w:ascii="Arial" w:hAnsi="Arial" w:cs="Arial"/>
          <w:szCs w:val="24"/>
        </w:rPr>
      </w:pPr>
      <w:r w:rsidRPr="008A0941">
        <w:rPr>
          <w:rFonts w:ascii="Arial" w:hAnsi="Arial" w:cs="Arial"/>
          <w:szCs w:val="24"/>
        </w:rPr>
        <w:t>Members to note nominations received to date for new members of ExSFC WG5</w:t>
      </w:r>
    </w:p>
    <w:p w:rsidR="004413A6" w:rsidRPr="005123FF" w:rsidRDefault="004413A6" w:rsidP="004413A6">
      <w:pPr>
        <w:pStyle w:val="ListParagraph"/>
        <w:spacing w:after="0" w:line="240" w:lineRule="auto"/>
        <w:ind w:left="1418"/>
        <w:rPr>
          <w:rFonts w:ascii="Arial" w:hAnsi="Arial" w:cs="Arial"/>
          <w:sz w:val="24"/>
          <w:szCs w:val="24"/>
        </w:rPr>
      </w:pPr>
    </w:p>
    <w:p w:rsidR="0073584F" w:rsidRPr="005123FF" w:rsidRDefault="0073584F" w:rsidP="00487349">
      <w:pPr>
        <w:pStyle w:val="ListParagraph"/>
        <w:numPr>
          <w:ilvl w:val="0"/>
          <w:numId w:val="1"/>
        </w:numPr>
        <w:spacing w:after="0" w:line="240" w:lineRule="auto"/>
        <w:ind w:left="567" w:hanging="567"/>
        <w:rPr>
          <w:rFonts w:ascii="Arial" w:hAnsi="Arial" w:cs="Arial"/>
          <w:b/>
          <w:sz w:val="24"/>
          <w:szCs w:val="24"/>
        </w:rPr>
      </w:pPr>
      <w:r w:rsidRPr="005123FF">
        <w:rPr>
          <w:rFonts w:ascii="Arial" w:hAnsi="Arial" w:cs="Arial"/>
          <w:b/>
          <w:sz w:val="24"/>
          <w:szCs w:val="24"/>
        </w:rPr>
        <w:t>Status of implementation of expanded IECEx 03 Scheme</w:t>
      </w:r>
    </w:p>
    <w:p w:rsidR="0073584F" w:rsidRPr="008A0941" w:rsidRDefault="0073584F" w:rsidP="006720E7">
      <w:pPr>
        <w:pStyle w:val="ListParagraph"/>
        <w:numPr>
          <w:ilvl w:val="0"/>
          <w:numId w:val="9"/>
        </w:numPr>
        <w:spacing w:after="0" w:line="240" w:lineRule="auto"/>
        <w:ind w:left="851" w:hanging="284"/>
        <w:rPr>
          <w:rFonts w:ascii="Arial" w:hAnsi="Arial" w:cs="Arial"/>
          <w:b/>
          <w:szCs w:val="24"/>
        </w:rPr>
      </w:pPr>
      <w:r w:rsidRPr="008A0941">
        <w:rPr>
          <w:rFonts w:ascii="Arial" w:hAnsi="Arial" w:cs="Arial"/>
          <w:b/>
          <w:szCs w:val="24"/>
        </w:rPr>
        <w:t>Applications from ExCBs</w:t>
      </w:r>
    </w:p>
    <w:p w:rsidR="007614AB" w:rsidRPr="008A0941" w:rsidRDefault="007614AB" w:rsidP="007614AB">
      <w:pPr>
        <w:spacing w:after="0" w:line="240" w:lineRule="auto"/>
        <w:ind w:left="567"/>
        <w:rPr>
          <w:rFonts w:ascii="Arial" w:hAnsi="Arial" w:cs="Arial"/>
          <w:szCs w:val="24"/>
        </w:rPr>
      </w:pPr>
      <w:r w:rsidRPr="008A0941">
        <w:rPr>
          <w:rFonts w:ascii="Arial" w:hAnsi="Arial" w:cs="Arial"/>
          <w:szCs w:val="24"/>
        </w:rPr>
        <w:t xml:space="preserve">Members to receive a report from the Secretariat regarding the status of Applications </w:t>
      </w:r>
      <w:r w:rsidR="00B80C52" w:rsidRPr="008A0941">
        <w:rPr>
          <w:rFonts w:ascii="Arial" w:hAnsi="Arial" w:cs="Arial"/>
          <w:szCs w:val="24"/>
        </w:rPr>
        <w:t xml:space="preserve">formally </w:t>
      </w:r>
      <w:r w:rsidRPr="008A0941">
        <w:rPr>
          <w:rFonts w:ascii="Arial" w:hAnsi="Arial" w:cs="Arial"/>
          <w:szCs w:val="24"/>
        </w:rPr>
        <w:t>received to date:</w:t>
      </w:r>
    </w:p>
    <w:p w:rsidR="007614AB" w:rsidRPr="008A0941" w:rsidRDefault="007614AB" w:rsidP="007614AB">
      <w:pPr>
        <w:pStyle w:val="ListParagraph"/>
        <w:numPr>
          <w:ilvl w:val="0"/>
          <w:numId w:val="10"/>
        </w:numPr>
        <w:spacing w:after="0" w:line="240" w:lineRule="auto"/>
        <w:rPr>
          <w:rFonts w:ascii="Arial" w:hAnsi="Arial" w:cs="Arial"/>
          <w:szCs w:val="24"/>
        </w:rPr>
      </w:pPr>
      <w:r w:rsidRPr="008A0941">
        <w:rPr>
          <w:rFonts w:ascii="Arial" w:hAnsi="Arial" w:cs="Arial"/>
          <w:szCs w:val="24"/>
        </w:rPr>
        <w:t>DEKRA</w:t>
      </w:r>
    </w:p>
    <w:p w:rsidR="00103643" w:rsidRPr="008A0941" w:rsidRDefault="00103643" w:rsidP="007614AB">
      <w:pPr>
        <w:pStyle w:val="ListParagraph"/>
        <w:numPr>
          <w:ilvl w:val="0"/>
          <w:numId w:val="10"/>
        </w:numPr>
        <w:spacing w:after="0" w:line="240" w:lineRule="auto"/>
        <w:rPr>
          <w:rFonts w:ascii="Arial" w:hAnsi="Arial" w:cs="Arial"/>
          <w:szCs w:val="24"/>
        </w:rPr>
      </w:pPr>
      <w:r w:rsidRPr="008A0941">
        <w:rPr>
          <w:rFonts w:ascii="Arial" w:hAnsi="Arial" w:cs="Arial"/>
          <w:szCs w:val="24"/>
        </w:rPr>
        <w:t>SIRIM</w:t>
      </w:r>
    </w:p>
    <w:p w:rsidR="007614AB" w:rsidRPr="008A0941" w:rsidRDefault="007614AB" w:rsidP="00B80C52">
      <w:pPr>
        <w:pStyle w:val="ListParagraph"/>
        <w:spacing w:after="0" w:line="240" w:lineRule="auto"/>
        <w:ind w:left="1287"/>
        <w:rPr>
          <w:rFonts w:ascii="Arial" w:hAnsi="Arial" w:cs="Arial"/>
          <w:szCs w:val="24"/>
        </w:rPr>
      </w:pPr>
    </w:p>
    <w:p w:rsidR="0073584F" w:rsidRPr="008A0941" w:rsidRDefault="0073584F" w:rsidP="006720E7">
      <w:pPr>
        <w:pStyle w:val="ListParagraph"/>
        <w:numPr>
          <w:ilvl w:val="0"/>
          <w:numId w:val="9"/>
        </w:numPr>
        <w:spacing w:after="0" w:line="240" w:lineRule="auto"/>
        <w:ind w:left="851" w:hanging="284"/>
        <w:rPr>
          <w:rFonts w:ascii="Arial" w:hAnsi="Arial" w:cs="Arial"/>
          <w:b/>
          <w:szCs w:val="24"/>
        </w:rPr>
      </w:pPr>
      <w:r w:rsidRPr="008A0941">
        <w:rPr>
          <w:rFonts w:ascii="Arial" w:hAnsi="Arial" w:cs="Arial"/>
          <w:b/>
          <w:szCs w:val="24"/>
        </w:rPr>
        <w:t>Assessments in progress</w:t>
      </w:r>
    </w:p>
    <w:p w:rsidR="007614AB" w:rsidRPr="008A0941" w:rsidRDefault="007614AB" w:rsidP="007614AB">
      <w:pPr>
        <w:spacing w:after="0" w:line="240" w:lineRule="auto"/>
        <w:ind w:left="567"/>
        <w:rPr>
          <w:rFonts w:ascii="Arial" w:hAnsi="Arial" w:cs="Arial"/>
          <w:szCs w:val="24"/>
        </w:rPr>
      </w:pPr>
      <w:r w:rsidRPr="008A0941">
        <w:rPr>
          <w:rFonts w:ascii="Arial" w:hAnsi="Arial" w:cs="Arial"/>
          <w:szCs w:val="24"/>
        </w:rPr>
        <w:t>Nil</w:t>
      </w:r>
    </w:p>
    <w:p w:rsidR="007614AB" w:rsidRPr="008A0941" w:rsidRDefault="007614AB" w:rsidP="007614AB">
      <w:pPr>
        <w:spacing w:after="0" w:line="240" w:lineRule="auto"/>
        <w:ind w:left="567"/>
        <w:rPr>
          <w:rFonts w:ascii="Arial" w:hAnsi="Arial" w:cs="Arial"/>
          <w:szCs w:val="24"/>
        </w:rPr>
      </w:pPr>
    </w:p>
    <w:p w:rsidR="0073584F" w:rsidRPr="008A0941" w:rsidRDefault="0073584F" w:rsidP="006720E7">
      <w:pPr>
        <w:pStyle w:val="ListParagraph"/>
        <w:numPr>
          <w:ilvl w:val="0"/>
          <w:numId w:val="9"/>
        </w:numPr>
        <w:spacing w:after="0" w:line="240" w:lineRule="auto"/>
        <w:ind w:left="851" w:hanging="284"/>
        <w:contextualSpacing w:val="0"/>
        <w:rPr>
          <w:rFonts w:ascii="Arial" w:hAnsi="Arial" w:cs="Arial"/>
          <w:b/>
          <w:szCs w:val="24"/>
        </w:rPr>
      </w:pPr>
      <w:r w:rsidRPr="008A0941">
        <w:rPr>
          <w:rFonts w:ascii="Arial" w:hAnsi="Arial" w:cs="Arial"/>
          <w:b/>
          <w:szCs w:val="24"/>
        </w:rPr>
        <w:t>Assessors</w:t>
      </w:r>
    </w:p>
    <w:p w:rsidR="0094416A" w:rsidRDefault="007614AB" w:rsidP="007614AB">
      <w:pPr>
        <w:spacing w:after="0" w:line="240" w:lineRule="auto"/>
        <w:ind w:firstLine="567"/>
        <w:rPr>
          <w:rFonts w:ascii="Arial" w:hAnsi="Arial" w:cs="Arial"/>
          <w:szCs w:val="24"/>
        </w:rPr>
      </w:pPr>
      <w:r w:rsidRPr="008A0941">
        <w:rPr>
          <w:rFonts w:ascii="Arial" w:hAnsi="Arial" w:cs="Arial"/>
          <w:szCs w:val="24"/>
        </w:rPr>
        <w:t>Members are reminded of Action #8 – refer Item 8 in Annex B</w:t>
      </w:r>
    </w:p>
    <w:p w:rsidR="008A0941" w:rsidRPr="008A0941" w:rsidRDefault="008A0941" w:rsidP="007614AB">
      <w:pPr>
        <w:spacing w:after="0" w:line="240" w:lineRule="auto"/>
        <w:ind w:firstLine="567"/>
        <w:rPr>
          <w:rFonts w:ascii="Arial" w:hAnsi="Arial" w:cs="Arial"/>
          <w:szCs w:val="24"/>
        </w:rPr>
      </w:pPr>
    </w:p>
    <w:p w:rsidR="00FB15F8" w:rsidRPr="008A0941" w:rsidRDefault="00FB15F8" w:rsidP="007614AB">
      <w:pPr>
        <w:spacing w:after="0" w:line="240" w:lineRule="auto"/>
        <w:ind w:firstLine="567"/>
        <w:rPr>
          <w:rFonts w:ascii="Arial" w:hAnsi="Arial" w:cs="Arial"/>
          <w:szCs w:val="24"/>
        </w:rPr>
      </w:pPr>
    </w:p>
    <w:p w:rsidR="005D2BFA" w:rsidRPr="005123FF" w:rsidRDefault="005D2BFA" w:rsidP="008A0941">
      <w:pPr>
        <w:pStyle w:val="ListParagraph"/>
        <w:numPr>
          <w:ilvl w:val="0"/>
          <w:numId w:val="1"/>
        </w:numPr>
        <w:spacing w:after="0" w:line="240" w:lineRule="auto"/>
        <w:ind w:left="567" w:hanging="567"/>
        <w:rPr>
          <w:rFonts w:ascii="Arial" w:hAnsi="Arial" w:cs="Arial"/>
          <w:b/>
          <w:sz w:val="24"/>
          <w:szCs w:val="24"/>
        </w:rPr>
      </w:pPr>
      <w:r w:rsidRPr="005123FF">
        <w:rPr>
          <w:rFonts w:ascii="Arial" w:hAnsi="Arial" w:cs="Arial"/>
          <w:b/>
          <w:sz w:val="24"/>
          <w:szCs w:val="24"/>
        </w:rPr>
        <w:t xml:space="preserve">Promotional activities </w:t>
      </w:r>
      <w:r w:rsidR="0073584F" w:rsidRPr="005123FF">
        <w:rPr>
          <w:rFonts w:ascii="Arial" w:hAnsi="Arial" w:cs="Arial"/>
          <w:b/>
          <w:sz w:val="24"/>
          <w:szCs w:val="24"/>
        </w:rPr>
        <w:t>for expanded IECEx 03 Scheme</w:t>
      </w:r>
    </w:p>
    <w:p w:rsidR="006720E7" w:rsidRPr="008A0941" w:rsidRDefault="003F1C35" w:rsidP="008A0941">
      <w:pPr>
        <w:spacing w:after="0" w:line="240" w:lineRule="auto"/>
        <w:rPr>
          <w:rFonts w:ascii="Arial" w:hAnsi="Arial" w:cs="Arial"/>
          <w:szCs w:val="24"/>
        </w:rPr>
      </w:pPr>
      <w:r w:rsidRPr="008A0941">
        <w:rPr>
          <w:rFonts w:ascii="Arial" w:hAnsi="Arial" w:cs="Arial"/>
          <w:szCs w:val="24"/>
        </w:rPr>
        <w:t>Refer Action Item #9 in Annex B</w:t>
      </w:r>
      <w:r w:rsidR="00FB15F8" w:rsidRPr="008A0941">
        <w:rPr>
          <w:rFonts w:ascii="Arial" w:hAnsi="Arial" w:cs="Arial"/>
          <w:szCs w:val="24"/>
        </w:rPr>
        <w:t xml:space="preserve"> to this agenda.</w:t>
      </w:r>
    </w:p>
    <w:p w:rsidR="00375745" w:rsidRPr="005123FF" w:rsidRDefault="00375745" w:rsidP="006720E7">
      <w:pPr>
        <w:spacing w:after="0" w:line="360" w:lineRule="auto"/>
        <w:rPr>
          <w:rFonts w:ascii="Arial" w:hAnsi="Arial" w:cs="Arial"/>
          <w:sz w:val="24"/>
          <w:szCs w:val="24"/>
        </w:rPr>
      </w:pPr>
    </w:p>
    <w:p w:rsidR="005D2BFA" w:rsidRPr="005123FF" w:rsidRDefault="005D2BFA" w:rsidP="008A0941">
      <w:pPr>
        <w:pStyle w:val="ListParagraph"/>
        <w:numPr>
          <w:ilvl w:val="0"/>
          <w:numId w:val="1"/>
        </w:numPr>
        <w:spacing w:after="0" w:line="240" w:lineRule="auto"/>
        <w:ind w:left="567" w:hanging="567"/>
        <w:contextualSpacing w:val="0"/>
        <w:rPr>
          <w:rFonts w:ascii="Arial" w:hAnsi="Arial" w:cs="Arial"/>
          <w:b/>
          <w:sz w:val="24"/>
          <w:szCs w:val="24"/>
        </w:rPr>
      </w:pPr>
      <w:r w:rsidRPr="005123FF">
        <w:rPr>
          <w:rFonts w:ascii="Arial" w:hAnsi="Arial" w:cs="Arial"/>
          <w:b/>
          <w:sz w:val="24"/>
          <w:szCs w:val="24"/>
        </w:rPr>
        <w:t>Other Business</w:t>
      </w:r>
    </w:p>
    <w:p w:rsidR="00487349" w:rsidRPr="008A0941" w:rsidRDefault="007614AB" w:rsidP="008A0941">
      <w:pPr>
        <w:spacing w:after="0" w:line="360" w:lineRule="auto"/>
        <w:rPr>
          <w:rFonts w:ascii="Arial" w:hAnsi="Arial" w:cs="Arial"/>
          <w:szCs w:val="24"/>
        </w:rPr>
      </w:pPr>
      <w:r w:rsidRPr="008A0941">
        <w:rPr>
          <w:rFonts w:ascii="Arial" w:hAnsi="Arial" w:cs="Arial"/>
          <w:szCs w:val="24"/>
        </w:rPr>
        <w:t>Members are invited to raise other items of business.</w:t>
      </w:r>
    </w:p>
    <w:p w:rsidR="007614AB" w:rsidRPr="005123FF" w:rsidRDefault="007614AB" w:rsidP="00487349">
      <w:pPr>
        <w:spacing w:after="0" w:line="360" w:lineRule="auto"/>
        <w:rPr>
          <w:rFonts w:ascii="Arial" w:hAnsi="Arial" w:cs="Arial"/>
          <w:sz w:val="24"/>
          <w:szCs w:val="24"/>
        </w:rPr>
      </w:pPr>
    </w:p>
    <w:p w:rsidR="005D2BFA" w:rsidRPr="005123FF" w:rsidRDefault="005D2BFA" w:rsidP="00487349">
      <w:pPr>
        <w:pStyle w:val="ListParagraph"/>
        <w:numPr>
          <w:ilvl w:val="0"/>
          <w:numId w:val="1"/>
        </w:numPr>
        <w:spacing w:after="0" w:line="240" w:lineRule="auto"/>
        <w:ind w:left="567" w:hanging="567"/>
        <w:rPr>
          <w:rFonts w:ascii="Arial" w:hAnsi="Arial" w:cs="Arial"/>
          <w:b/>
          <w:sz w:val="24"/>
          <w:szCs w:val="24"/>
        </w:rPr>
      </w:pPr>
      <w:r w:rsidRPr="005123FF">
        <w:rPr>
          <w:rFonts w:ascii="Arial" w:hAnsi="Arial" w:cs="Arial"/>
          <w:b/>
          <w:sz w:val="24"/>
          <w:szCs w:val="24"/>
        </w:rPr>
        <w:t>Next meeting</w:t>
      </w:r>
      <w:r w:rsidR="0073584F" w:rsidRPr="005123FF">
        <w:rPr>
          <w:rFonts w:ascii="Arial" w:hAnsi="Arial" w:cs="Arial"/>
          <w:b/>
          <w:sz w:val="24"/>
          <w:szCs w:val="24"/>
        </w:rPr>
        <w:t xml:space="preserve"> </w:t>
      </w:r>
      <w:r w:rsidR="00085F8C" w:rsidRPr="005123FF">
        <w:rPr>
          <w:rFonts w:ascii="Arial" w:hAnsi="Arial" w:cs="Arial"/>
          <w:b/>
          <w:sz w:val="24"/>
          <w:szCs w:val="24"/>
        </w:rPr>
        <w:t xml:space="preserve">of </w:t>
      </w:r>
      <w:r w:rsidR="0073584F" w:rsidRPr="005123FF">
        <w:rPr>
          <w:rFonts w:ascii="Arial" w:hAnsi="Arial" w:cs="Arial"/>
          <w:b/>
          <w:sz w:val="24"/>
          <w:szCs w:val="24"/>
        </w:rPr>
        <w:t>ExSFC</w:t>
      </w:r>
    </w:p>
    <w:p w:rsidR="005D2BFA" w:rsidRPr="008A0941" w:rsidRDefault="00487349" w:rsidP="008A0941">
      <w:pPr>
        <w:spacing w:after="0" w:line="240" w:lineRule="auto"/>
        <w:rPr>
          <w:szCs w:val="24"/>
        </w:rPr>
      </w:pPr>
      <w:r w:rsidRPr="008A0941">
        <w:rPr>
          <w:rFonts w:ascii="Arial" w:hAnsi="Arial" w:cs="Arial"/>
          <w:szCs w:val="24"/>
        </w:rPr>
        <w:t xml:space="preserve">Confirmation of preference to </w:t>
      </w:r>
      <w:r w:rsidR="0073584F" w:rsidRPr="008A0941">
        <w:rPr>
          <w:rFonts w:ascii="Arial" w:hAnsi="Arial" w:cs="Arial"/>
          <w:szCs w:val="24"/>
        </w:rPr>
        <w:t xml:space="preserve">be conducted </w:t>
      </w:r>
      <w:r w:rsidR="006C01CC" w:rsidRPr="008A0941">
        <w:rPr>
          <w:rFonts w:ascii="Arial" w:hAnsi="Arial" w:cs="Arial"/>
          <w:szCs w:val="24"/>
        </w:rPr>
        <w:t xml:space="preserve">as part of the </w:t>
      </w:r>
      <w:r w:rsidRPr="008A0941">
        <w:rPr>
          <w:rFonts w:ascii="Arial" w:hAnsi="Arial" w:cs="Arial"/>
          <w:szCs w:val="24"/>
        </w:rPr>
        <w:t>IECEx Oper</w:t>
      </w:r>
      <w:r w:rsidR="0073584F" w:rsidRPr="008A0941">
        <w:rPr>
          <w:rFonts w:ascii="Arial" w:hAnsi="Arial" w:cs="Arial"/>
          <w:szCs w:val="24"/>
        </w:rPr>
        <w:t xml:space="preserve">ational Meetings </w:t>
      </w:r>
      <w:r w:rsidRPr="008A0941">
        <w:rPr>
          <w:rFonts w:ascii="Arial" w:hAnsi="Arial" w:cs="Arial"/>
          <w:szCs w:val="24"/>
        </w:rPr>
        <w:t>in UK in week commencing 22</w:t>
      </w:r>
      <w:r w:rsidRPr="008A0941">
        <w:rPr>
          <w:rFonts w:ascii="Arial" w:hAnsi="Arial" w:cs="Arial"/>
          <w:szCs w:val="24"/>
          <w:vertAlign w:val="superscript"/>
        </w:rPr>
        <w:t>nd</w:t>
      </w:r>
      <w:r w:rsidRPr="008A0941">
        <w:rPr>
          <w:rFonts w:ascii="Arial" w:hAnsi="Arial" w:cs="Arial"/>
          <w:szCs w:val="24"/>
        </w:rPr>
        <w:t xml:space="preserve"> May 2017</w:t>
      </w:r>
      <w:r w:rsidR="006720E7" w:rsidRPr="008A0941">
        <w:rPr>
          <w:rFonts w:ascii="Arial" w:hAnsi="Arial" w:cs="Arial"/>
          <w:szCs w:val="24"/>
        </w:rPr>
        <w:t xml:space="preserve"> (date to be confirmed by host)</w:t>
      </w:r>
    </w:p>
    <w:p w:rsidR="004565EF" w:rsidRDefault="004565EF">
      <w:pPr>
        <w:rPr>
          <w:sz w:val="24"/>
          <w:szCs w:val="24"/>
        </w:rPr>
      </w:pPr>
      <w:r>
        <w:rPr>
          <w:sz w:val="24"/>
          <w:szCs w:val="24"/>
        </w:rPr>
        <w:br w:type="page"/>
      </w:r>
    </w:p>
    <w:p w:rsidR="004565EF" w:rsidRDefault="004565EF" w:rsidP="00487349">
      <w:pPr>
        <w:spacing w:after="0"/>
        <w:rPr>
          <w:sz w:val="24"/>
          <w:szCs w:val="24"/>
        </w:rPr>
      </w:pPr>
    </w:p>
    <w:p w:rsidR="004565EF" w:rsidRPr="005123FF" w:rsidRDefault="004565EF" w:rsidP="004565EF">
      <w:pPr>
        <w:spacing w:after="0" w:line="240" w:lineRule="auto"/>
        <w:rPr>
          <w:rFonts w:ascii="Arial" w:hAnsi="Arial" w:cs="Arial"/>
          <w:b/>
          <w:i/>
          <w:sz w:val="32"/>
          <w:szCs w:val="24"/>
        </w:rPr>
      </w:pPr>
      <w:r w:rsidRPr="005123FF">
        <w:rPr>
          <w:rFonts w:ascii="Arial" w:hAnsi="Arial" w:cs="Arial"/>
          <w:b/>
          <w:i/>
          <w:sz w:val="32"/>
          <w:szCs w:val="24"/>
        </w:rPr>
        <w:t>ANNEX A</w:t>
      </w:r>
    </w:p>
    <w:p w:rsidR="004565EF" w:rsidRPr="005123FF" w:rsidRDefault="004565EF" w:rsidP="004565EF">
      <w:pPr>
        <w:spacing w:after="0" w:line="240" w:lineRule="auto"/>
        <w:rPr>
          <w:rFonts w:ascii="Arial" w:hAnsi="Arial" w:cs="Arial"/>
          <w:sz w:val="28"/>
          <w:szCs w:val="24"/>
        </w:rPr>
      </w:pPr>
    </w:p>
    <w:p w:rsidR="004565EF" w:rsidRPr="005123FF" w:rsidRDefault="004565EF" w:rsidP="004565EF">
      <w:pPr>
        <w:pStyle w:val="Header"/>
        <w:spacing w:before="0"/>
        <w:rPr>
          <w:rFonts w:ascii="Arial" w:eastAsiaTheme="minorHAnsi" w:hAnsi="Arial" w:cs="Arial"/>
          <w:b/>
          <w:sz w:val="32"/>
          <w:szCs w:val="24"/>
          <w:lang w:eastAsia="en-US"/>
        </w:rPr>
      </w:pPr>
      <w:r w:rsidRPr="005123FF">
        <w:rPr>
          <w:rFonts w:ascii="Arial" w:eastAsiaTheme="minorHAnsi" w:hAnsi="Arial" w:cs="Arial"/>
          <w:b/>
          <w:sz w:val="32"/>
          <w:szCs w:val="24"/>
          <w:lang w:eastAsia="en-US"/>
        </w:rPr>
        <w:t>Proposed ExSFC Constitution and Membership</w:t>
      </w:r>
    </w:p>
    <w:p w:rsidR="004565EF" w:rsidRPr="005123FF" w:rsidRDefault="004565EF" w:rsidP="004565EF">
      <w:pPr>
        <w:pStyle w:val="Header"/>
        <w:spacing w:before="0"/>
        <w:rPr>
          <w:rFonts w:ascii="Arial" w:eastAsiaTheme="minorHAnsi" w:hAnsi="Arial" w:cs="Arial"/>
          <w:b/>
          <w:sz w:val="24"/>
          <w:szCs w:val="24"/>
          <w:lang w:eastAsia="en-US"/>
        </w:rPr>
      </w:pPr>
      <w:r w:rsidRPr="005123FF">
        <w:rPr>
          <w:rFonts w:ascii="Arial" w:eastAsiaTheme="minorHAnsi" w:hAnsi="Arial" w:cs="Arial"/>
          <w:b/>
          <w:sz w:val="24"/>
          <w:szCs w:val="24"/>
          <w:lang w:eastAsia="en-US"/>
        </w:rPr>
        <w:t xml:space="preserve"> </w:t>
      </w:r>
      <w:r w:rsidRPr="005123FF">
        <w:rPr>
          <w:rFonts w:ascii="Arial" w:eastAsiaTheme="minorHAnsi" w:hAnsi="Arial" w:cs="Arial"/>
          <w:sz w:val="24"/>
          <w:szCs w:val="24"/>
          <w:lang w:eastAsia="en-US"/>
        </w:rPr>
        <w:t>(as extracted from ExSFC/001/Inf (May 2016))</w:t>
      </w:r>
    </w:p>
    <w:p w:rsidR="004565EF" w:rsidRPr="005123FF" w:rsidRDefault="004565EF" w:rsidP="004565EF">
      <w:pPr>
        <w:spacing w:after="0" w:line="240" w:lineRule="auto"/>
        <w:rPr>
          <w:rFonts w:ascii="Arial" w:hAnsi="Arial" w:cs="Arial"/>
          <w:sz w:val="28"/>
          <w:szCs w:val="24"/>
        </w:rPr>
      </w:pPr>
    </w:p>
    <w:p w:rsidR="004565EF" w:rsidRPr="005123FF" w:rsidRDefault="004565EF" w:rsidP="004565EF">
      <w:pPr>
        <w:spacing w:after="0" w:line="240" w:lineRule="auto"/>
        <w:ind w:left="1843" w:hanging="1843"/>
        <w:rPr>
          <w:rFonts w:ascii="Arial" w:hAnsi="Arial" w:cs="Arial"/>
        </w:rPr>
      </w:pPr>
      <w:r w:rsidRPr="005123FF">
        <w:rPr>
          <w:rFonts w:ascii="Arial" w:hAnsi="Arial" w:cs="Arial"/>
          <w:b/>
        </w:rPr>
        <w:t>Chairman</w:t>
      </w:r>
      <w:r w:rsidRPr="005123FF">
        <w:rPr>
          <w:rFonts w:ascii="Arial" w:hAnsi="Arial" w:cs="Arial"/>
        </w:rPr>
        <w:t>:</w:t>
      </w:r>
      <w:r w:rsidRPr="005123FF">
        <w:rPr>
          <w:rFonts w:ascii="Arial" w:hAnsi="Arial" w:cs="Arial"/>
        </w:rPr>
        <w:tab/>
        <w:t>Mr Ron Sinclair – SGS Baseefa UK</w:t>
      </w:r>
    </w:p>
    <w:p w:rsidR="004565EF" w:rsidRPr="005123FF" w:rsidRDefault="004565EF" w:rsidP="004565EF">
      <w:pPr>
        <w:spacing w:after="0" w:line="240" w:lineRule="auto"/>
        <w:ind w:left="1843" w:hanging="1843"/>
        <w:rPr>
          <w:rFonts w:ascii="Arial" w:hAnsi="Arial" w:cs="Arial"/>
        </w:rPr>
      </w:pPr>
      <w:r w:rsidRPr="005123FF">
        <w:rPr>
          <w:rFonts w:ascii="Arial" w:hAnsi="Arial" w:cs="Arial"/>
          <w:b/>
        </w:rPr>
        <w:t>Deputy Chair:</w:t>
      </w:r>
      <w:r w:rsidRPr="005123FF">
        <w:rPr>
          <w:rFonts w:ascii="Arial" w:hAnsi="Arial" w:cs="Arial"/>
        </w:rPr>
        <w:tab/>
        <w:t xml:space="preserve">Mr Marco Erdhuizen – DEKRA, NL </w:t>
      </w:r>
    </w:p>
    <w:p w:rsidR="004565EF" w:rsidRPr="005123FF" w:rsidRDefault="004565EF" w:rsidP="004565EF">
      <w:pPr>
        <w:spacing w:after="0" w:line="240" w:lineRule="auto"/>
        <w:ind w:left="1843" w:hanging="1843"/>
        <w:rPr>
          <w:rFonts w:ascii="Arial" w:hAnsi="Arial" w:cs="Arial"/>
        </w:rPr>
      </w:pPr>
      <w:r w:rsidRPr="005123FF">
        <w:rPr>
          <w:rFonts w:ascii="Arial" w:hAnsi="Arial" w:cs="Arial"/>
          <w:b/>
        </w:rPr>
        <w:t>Secretary:</w:t>
      </w:r>
      <w:r w:rsidRPr="005123FF">
        <w:rPr>
          <w:rFonts w:ascii="Arial" w:hAnsi="Arial" w:cs="Arial"/>
        </w:rPr>
        <w:tab/>
        <w:t>IECEx Secretariat</w:t>
      </w:r>
    </w:p>
    <w:p w:rsidR="004565EF" w:rsidRPr="005123FF" w:rsidRDefault="004565EF" w:rsidP="004565EF">
      <w:pPr>
        <w:tabs>
          <w:tab w:val="left" w:pos="4536"/>
        </w:tabs>
        <w:spacing w:after="0" w:line="240" w:lineRule="auto"/>
        <w:ind w:left="2268" w:hanging="2268"/>
        <w:rPr>
          <w:rFonts w:ascii="Arial" w:hAnsi="Arial" w:cs="Arial"/>
          <w:b/>
        </w:rPr>
      </w:pPr>
    </w:p>
    <w:p w:rsidR="004565EF" w:rsidRPr="005123FF" w:rsidRDefault="004565EF" w:rsidP="004565EF">
      <w:pPr>
        <w:tabs>
          <w:tab w:val="left" w:pos="4536"/>
        </w:tabs>
        <w:spacing w:after="0" w:line="240" w:lineRule="auto"/>
        <w:rPr>
          <w:rFonts w:ascii="Arial" w:hAnsi="Arial" w:cs="Arial"/>
          <w:i/>
          <w:u w:val="single"/>
        </w:rPr>
      </w:pPr>
      <w:r w:rsidRPr="005123FF">
        <w:rPr>
          <w:rFonts w:ascii="Arial" w:hAnsi="Arial" w:cs="Arial"/>
          <w:i/>
          <w:u w:val="single"/>
        </w:rPr>
        <w:t>PLUS</w:t>
      </w:r>
    </w:p>
    <w:p w:rsidR="004565EF" w:rsidRPr="005123FF" w:rsidRDefault="004565EF" w:rsidP="004565EF">
      <w:pPr>
        <w:tabs>
          <w:tab w:val="left" w:pos="4536"/>
        </w:tabs>
        <w:spacing w:after="0" w:line="240" w:lineRule="auto"/>
        <w:ind w:left="2268" w:hanging="2268"/>
        <w:rPr>
          <w:rFonts w:ascii="Arial" w:hAnsi="Arial" w:cs="Arial"/>
          <w:b/>
        </w:rPr>
      </w:pPr>
    </w:p>
    <w:p w:rsidR="004565EF" w:rsidRPr="005123FF" w:rsidRDefault="004565EF" w:rsidP="004565EF">
      <w:pPr>
        <w:tabs>
          <w:tab w:val="left" w:pos="4536"/>
        </w:tabs>
        <w:spacing w:after="0" w:line="240" w:lineRule="auto"/>
        <w:ind w:left="2268" w:hanging="2268"/>
        <w:rPr>
          <w:rFonts w:ascii="Arial" w:hAnsi="Arial" w:cs="Arial"/>
          <w:b/>
        </w:rPr>
      </w:pPr>
      <w:r w:rsidRPr="005123FF">
        <w:rPr>
          <w:rFonts w:ascii="Arial" w:hAnsi="Arial" w:cs="Arial"/>
          <w:b/>
        </w:rPr>
        <w:t xml:space="preserve">All IECEx Member Bodies </w:t>
      </w:r>
      <w:r w:rsidRPr="005123FF">
        <w:rPr>
          <w:rFonts w:ascii="Arial" w:hAnsi="Arial" w:cs="Arial"/>
        </w:rPr>
        <w:t>(with voting rights):</w:t>
      </w:r>
    </w:p>
    <w:p w:rsidR="004565EF" w:rsidRPr="005123FF" w:rsidRDefault="004565EF" w:rsidP="004565EF">
      <w:pPr>
        <w:tabs>
          <w:tab w:val="left" w:pos="4536"/>
        </w:tabs>
        <w:spacing w:after="0" w:line="240" w:lineRule="auto"/>
        <w:ind w:left="2268" w:hanging="2268"/>
        <w:rPr>
          <w:rFonts w:ascii="Arial" w:hAnsi="Arial" w:cs="Arial"/>
          <w:b/>
        </w:rPr>
      </w:pPr>
    </w:p>
    <w:p w:rsidR="004565EF" w:rsidRPr="005123FF" w:rsidRDefault="004565EF" w:rsidP="004565EF">
      <w:pPr>
        <w:tabs>
          <w:tab w:val="left" w:pos="4536"/>
        </w:tabs>
        <w:spacing w:after="0" w:line="240" w:lineRule="auto"/>
        <w:rPr>
          <w:rFonts w:ascii="Arial" w:hAnsi="Arial" w:cs="Arial"/>
          <w:i/>
          <w:u w:val="single"/>
        </w:rPr>
      </w:pPr>
      <w:r w:rsidRPr="005123FF">
        <w:rPr>
          <w:rFonts w:ascii="Arial" w:hAnsi="Arial" w:cs="Arial"/>
          <w:i/>
          <w:u w:val="single"/>
        </w:rPr>
        <w:t>PLUS</w:t>
      </w:r>
    </w:p>
    <w:p w:rsidR="004565EF" w:rsidRPr="005123FF" w:rsidRDefault="004565EF" w:rsidP="004565EF">
      <w:pPr>
        <w:tabs>
          <w:tab w:val="left" w:pos="4536"/>
        </w:tabs>
        <w:spacing w:after="0" w:line="240" w:lineRule="auto"/>
        <w:ind w:left="2268" w:hanging="2268"/>
        <w:rPr>
          <w:rFonts w:ascii="Arial" w:hAnsi="Arial" w:cs="Arial"/>
          <w:b/>
        </w:rPr>
      </w:pPr>
    </w:p>
    <w:p w:rsidR="004565EF" w:rsidRPr="005123FF" w:rsidRDefault="004565EF" w:rsidP="004565EF">
      <w:pPr>
        <w:tabs>
          <w:tab w:val="left" w:pos="4536"/>
        </w:tabs>
        <w:spacing w:after="0" w:line="240" w:lineRule="auto"/>
        <w:ind w:left="2268" w:hanging="2268"/>
        <w:rPr>
          <w:rFonts w:ascii="Arial" w:hAnsi="Arial" w:cs="Arial"/>
        </w:rPr>
      </w:pPr>
      <w:r w:rsidRPr="005123FF">
        <w:rPr>
          <w:rFonts w:ascii="Arial" w:hAnsi="Arial" w:cs="Arial"/>
          <w:b/>
        </w:rPr>
        <w:t xml:space="preserve">All Accepted ExCBs operating in the IECEx 03 Scheme </w:t>
      </w:r>
      <w:r w:rsidRPr="005123FF">
        <w:rPr>
          <w:rFonts w:ascii="Arial" w:hAnsi="Arial" w:cs="Arial"/>
        </w:rPr>
        <w:t>(with voting rights):</w:t>
      </w:r>
    </w:p>
    <w:p w:rsidR="004565EF" w:rsidRPr="005123FF" w:rsidRDefault="004565EF" w:rsidP="004565EF">
      <w:pPr>
        <w:tabs>
          <w:tab w:val="left" w:pos="4536"/>
        </w:tabs>
        <w:spacing w:after="0" w:line="240" w:lineRule="auto"/>
        <w:ind w:left="2268" w:hanging="2268"/>
        <w:rPr>
          <w:rFonts w:ascii="Arial" w:hAnsi="Arial" w:cs="Arial"/>
          <w:b/>
        </w:rPr>
      </w:pPr>
    </w:p>
    <w:p w:rsidR="004565EF" w:rsidRPr="005123FF" w:rsidRDefault="004565EF" w:rsidP="004565EF">
      <w:pPr>
        <w:tabs>
          <w:tab w:val="left" w:pos="4536"/>
        </w:tabs>
        <w:spacing w:after="0" w:line="240" w:lineRule="auto"/>
        <w:rPr>
          <w:rFonts w:ascii="Arial" w:hAnsi="Arial" w:cs="Arial"/>
        </w:rPr>
      </w:pPr>
      <w:r w:rsidRPr="005123FF">
        <w:rPr>
          <w:rFonts w:ascii="Arial" w:hAnsi="Arial" w:cs="Arial"/>
        </w:rPr>
        <w:t xml:space="preserve">All ExCBs operating in the IECEx 03 Services Scheme are members of the ExSFC and are expected to be active and represented at ExSFC meetings by a single representative.  An up to date list of accepted ExCBs is found at </w:t>
      </w:r>
      <w:hyperlink r:id="rId8" w:history="1">
        <w:r w:rsidRPr="005123FF">
          <w:rPr>
            <w:rStyle w:val="Hyperlink"/>
            <w:rFonts w:ascii="Arial" w:hAnsi="Arial" w:cs="Arial"/>
          </w:rPr>
          <w:t>http://www.iecex.com/directory/bodies/ExCB_service.asp?id=5</w:t>
        </w:r>
      </w:hyperlink>
      <w:r w:rsidRPr="005123FF">
        <w:rPr>
          <w:rFonts w:ascii="Arial" w:hAnsi="Arial" w:cs="Arial"/>
        </w:rPr>
        <w:t xml:space="preserve"> </w:t>
      </w:r>
    </w:p>
    <w:p w:rsidR="004565EF" w:rsidRPr="005123FF" w:rsidRDefault="004565EF" w:rsidP="004565EF">
      <w:pPr>
        <w:tabs>
          <w:tab w:val="left" w:pos="4536"/>
        </w:tabs>
        <w:spacing w:after="0" w:line="240" w:lineRule="auto"/>
        <w:rPr>
          <w:rFonts w:ascii="Arial" w:hAnsi="Arial" w:cs="Arial"/>
        </w:rPr>
      </w:pPr>
    </w:p>
    <w:p w:rsidR="004565EF" w:rsidRPr="005123FF" w:rsidRDefault="004565EF" w:rsidP="004565EF">
      <w:pPr>
        <w:tabs>
          <w:tab w:val="left" w:pos="4536"/>
        </w:tabs>
        <w:spacing w:after="0" w:line="240" w:lineRule="auto"/>
        <w:rPr>
          <w:rFonts w:ascii="Arial" w:hAnsi="Arial" w:cs="Arial"/>
        </w:rPr>
      </w:pPr>
      <w:r w:rsidRPr="005123FF">
        <w:rPr>
          <w:rFonts w:ascii="Arial" w:hAnsi="Arial" w:cs="Arial"/>
        </w:rPr>
        <w:t xml:space="preserve">At the time of publishing this document, they are as listed below: </w:t>
      </w:r>
    </w:p>
    <w:p w:rsidR="004565EF" w:rsidRPr="005123FF" w:rsidRDefault="004565EF" w:rsidP="004565EF">
      <w:pPr>
        <w:tabs>
          <w:tab w:val="left" w:pos="4536"/>
        </w:tabs>
        <w:spacing w:after="0" w:line="240" w:lineRule="auto"/>
        <w:rPr>
          <w:rFonts w:ascii="Arial" w:hAnsi="Arial" w:cs="Arial"/>
        </w:rPr>
      </w:pPr>
    </w:p>
    <w:tbl>
      <w:tblPr>
        <w:tblW w:w="0" w:type="auto"/>
        <w:tblBorders>
          <w:top w:val="outset" w:sz="6" w:space="0" w:color="005AA0"/>
          <w:left w:val="outset" w:sz="6" w:space="0" w:color="005AA0"/>
          <w:bottom w:val="outset" w:sz="6" w:space="0" w:color="005AA0"/>
          <w:right w:val="outset" w:sz="6" w:space="0" w:color="005AA0"/>
        </w:tblBorders>
        <w:tblCellMar>
          <w:top w:w="30" w:type="dxa"/>
          <w:left w:w="30" w:type="dxa"/>
          <w:bottom w:w="30" w:type="dxa"/>
          <w:right w:w="30" w:type="dxa"/>
        </w:tblCellMar>
        <w:tblLook w:val="04A0" w:firstRow="1" w:lastRow="0" w:firstColumn="1" w:lastColumn="0" w:noHBand="0" w:noVBand="1"/>
      </w:tblPr>
      <w:tblGrid>
        <w:gridCol w:w="3432"/>
        <w:gridCol w:w="2552"/>
      </w:tblGrid>
      <w:tr w:rsidR="004565EF" w:rsidRPr="005123FF" w:rsidTr="00DA4288">
        <w:tc>
          <w:tcPr>
            <w:tcW w:w="3432" w:type="dxa"/>
            <w:tcBorders>
              <w:top w:val="outset" w:sz="6" w:space="0" w:color="005AA0"/>
              <w:left w:val="outset" w:sz="6" w:space="0" w:color="005AA0"/>
              <w:bottom w:val="outset" w:sz="6" w:space="0" w:color="005AA0"/>
              <w:right w:val="outset" w:sz="6" w:space="0" w:color="005AA0"/>
            </w:tcBorders>
            <w:vAlign w:val="center"/>
            <w:hideMark/>
          </w:tcPr>
          <w:p w:rsidR="004565EF" w:rsidRPr="005123FF" w:rsidRDefault="004565EF" w:rsidP="00DA4288">
            <w:pPr>
              <w:spacing w:after="0" w:line="240" w:lineRule="auto"/>
              <w:rPr>
                <w:rFonts w:ascii="Arial" w:eastAsia="Times New Roman" w:hAnsi="Arial" w:cs="Arial"/>
                <w:b/>
                <w:bCs/>
                <w:szCs w:val="24"/>
                <w:lang w:eastAsia="en-AU"/>
              </w:rPr>
            </w:pPr>
            <w:r w:rsidRPr="005123FF">
              <w:rPr>
                <w:rFonts w:ascii="Arial" w:eastAsia="Times New Roman" w:hAnsi="Arial" w:cs="Arial"/>
                <w:b/>
                <w:bCs/>
                <w:szCs w:val="24"/>
                <w:lang w:eastAsia="en-AU"/>
              </w:rPr>
              <w:t>Country</w:t>
            </w:r>
          </w:p>
        </w:tc>
        <w:tc>
          <w:tcPr>
            <w:tcW w:w="2552" w:type="dxa"/>
            <w:tcBorders>
              <w:top w:val="outset" w:sz="6" w:space="0" w:color="005AA0"/>
              <w:left w:val="outset" w:sz="6" w:space="0" w:color="005AA0"/>
              <w:bottom w:val="outset" w:sz="6" w:space="0" w:color="005AA0"/>
              <w:right w:val="outset" w:sz="6" w:space="0" w:color="005AA0"/>
            </w:tcBorders>
            <w:vAlign w:val="center"/>
            <w:hideMark/>
          </w:tcPr>
          <w:p w:rsidR="004565EF" w:rsidRPr="005123FF" w:rsidRDefault="004565EF" w:rsidP="00DA4288">
            <w:pPr>
              <w:spacing w:after="0" w:line="240" w:lineRule="auto"/>
              <w:rPr>
                <w:rFonts w:ascii="Arial" w:eastAsia="Times New Roman" w:hAnsi="Arial" w:cs="Arial"/>
                <w:b/>
                <w:bCs/>
                <w:szCs w:val="24"/>
                <w:lang w:eastAsia="en-AU"/>
              </w:rPr>
            </w:pPr>
            <w:r w:rsidRPr="005123FF">
              <w:rPr>
                <w:rFonts w:ascii="Arial" w:eastAsia="Times New Roman" w:hAnsi="Arial" w:cs="Arial"/>
                <w:b/>
                <w:bCs/>
                <w:szCs w:val="24"/>
                <w:lang w:eastAsia="en-AU"/>
              </w:rPr>
              <w:t>Acronym</w:t>
            </w:r>
          </w:p>
        </w:tc>
      </w:tr>
      <w:tr w:rsidR="004565EF" w:rsidRPr="005123FF" w:rsidTr="00DA4288">
        <w:tc>
          <w:tcPr>
            <w:tcW w:w="3432" w:type="dxa"/>
            <w:tcBorders>
              <w:top w:val="outset" w:sz="6" w:space="0" w:color="005AA0"/>
              <w:left w:val="outset" w:sz="6" w:space="0" w:color="005AA0"/>
              <w:bottom w:val="outset" w:sz="6" w:space="0" w:color="005AA0"/>
              <w:right w:val="outset" w:sz="6" w:space="0" w:color="005AA0"/>
            </w:tcBorders>
            <w:vAlign w:val="center"/>
            <w:hideMark/>
          </w:tcPr>
          <w:p w:rsidR="004565EF" w:rsidRPr="005123FF" w:rsidRDefault="004565EF" w:rsidP="00DA4288">
            <w:pPr>
              <w:spacing w:after="0" w:line="240" w:lineRule="auto"/>
              <w:rPr>
                <w:rFonts w:ascii="Arial" w:eastAsia="Times New Roman" w:hAnsi="Arial" w:cs="Arial"/>
                <w:sz w:val="20"/>
                <w:szCs w:val="24"/>
                <w:lang w:eastAsia="en-AU"/>
              </w:rPr>
            </w:pPr>
            <w:r w:rsidRPr="005123FF">
              <w:rPr>
                <w:rFonts w:ascii="Arial" w:eastAsia="Times New Roman" w:hAnsi="Arial" w:cs="Arial"/>
                <w:sz w:val="20"/>
                <w:szCs w:val="24"/>
                <w:lang w:eastAsia="en-AU"/>
              </w:rPr>
              <w:t>Australia</w:t>
            </w:r>
          </w:p>
        </w:tc>
        <w:tc>
          <w:tcPr>
            <w:tcW w:w="2552" w:type="dxa"/>
            <w:tcBorders>
              <w:top w:val="outset" w:sz="6" w:space="0" w:color="005AA0"/>
              <w:left w:val="outset" w:sz="6" w:space="0" w:color="005AA0"/>
              <w:bottom w:val="outset" w:sz="6" w:space="0" w:color="005AA0"/>
              <w:right w:val="outset" w:sz="6" w:space="0" w:color="005AA0"/>
            </w:tcBorders>
            <w:vAlign w:val="center"/>
            <w:hideMark/>
          </w:tcPr>
          <w:p w:rsidR="004565EF" w:rsidRPr="005123FF" w:rsidRDefault="004565EF" w:rsidP="00DA4288">
            <w:pPr>
              <w:spacing w:after="0" w:line="240" w:lineRule="auto"/>
              <w:rPr>
                <w:rFonts w:ascii="Arial" w:eastAsia="Times New Roman" w:hAnsi="Arial" w:cs="Arial"/>
                <w:sz w:val="20"/>
                <w:szCs w:val="24"/>
                <w:lang w:eastAsia="en-AU"/>
              </w:rPr>
            </w:pPr>
            <w:r w:rsidRPr="005123FF">
              <w:rPr>
                <w:rFonts w:ascii="Arial" w:eastAsia="Times New Roman" w:hAnsi="Arial" w:cs="Arial"/>
                <w:sz w:val="20"/>
                <w:szCs w:val="21"/>
                <w:lang w:eastAsia="en-AU"/>
              </w:rPr>
              <w:t>SIMTARS</w:t>
            </w:r>
          </w:p>
        </w:tc>
      </w:tr>
      <w:tr w:rsidR="004565EF" w:rsidRPr="005123FF" w:rsidTr="00DA4288">
        <w:tc>
          <w:tcPr>
            <w:tcW w:w="3432" w:type="dxa"/>
            <w:tcBorders>
              <w:top w:val="outset" w:sz="6" w:space="0" w:color="005AA0"/>
              <w:left w:val="outset" w:sz="6" w:space="0" w:color="005AA0"/>
              <w:bottom w:val="outset" w:sz="6" w:space="0" w:color="005AA0"/>
              <w:right w:val="outset" w:sz="6" w:space="0" w:color="005AA0"/>
            </w:tcBorders>
            <w:vAlign w:val="center"/>
            <w:hideMark/>
          </w:tcPr>
          <w:p w:rsidR="004565EF" w:rsidRPr="005123FF" w:rsidRDefault="004565EF" w:rsidP="00DA4288">
            <w:pPr>
              <w:spacing w:after="0" w:line="240" w:lineRule="auto"/>
              <w:rPr>
                <w:rFonts w:ascii="Arial" w:eastAsia="Times New Roman" w:hAnsi="Arial" w:cs="Arial"/>
                <w:sz w:val="20"/>
                <w:szCs w:val="24"/>
                <w:lang w:eastAsia="en-AU"/>
              </w:rPr>
            </w:pPr>
            <w:r w:rsidRPr="005123FF">
              <w:rPr>
                <w:rFonts w:ascii="Arial" w:eastAsia="Times New Roman" w:hAnsi="Arial" w:cs="Arial"/>
                <w:sz w:val="20"/>
                <w:szCs w:val="24"/>
                <w:lang w:eastAsia="en-AU"/>
              </w:rPr>
              <w:t>Australia</w:t>
            </w:r>
          </w:p>
        </w:tc>
        <w:tc>
          <w:tcPr>
            <w:tcW w:w="2552" w:type="dxa"/>
            <w:tcBorders>
              <w:top w:val="outset" w:sz="6" w:space="0" w:color="005AA0"/>
              <w:left w:val="outset" w:sz="6" w:space="0" w:color="005AA0"/>
              <w:bottom w:val="outset" w:sz="6" w:space="0" w:color="005AA0"/>
              <w:right w:val="outset" w:sz="6" w:space="0" w:color="005AA0"/>
            </w:tcBorders>
            <w:vAlign w:val="center"/>
            <w:hideMark/>
          </w:tcPr>
          <w:p w:rsidR="004565EF" w:rsidRPr="005123FF" w:rsidRDefault="004565EF" w:rsidP="00DA4288">
            <w:pPr>
              <w:spacing w:after="0" w:line="240" w:lineRule="auto"/>
              <w:rPr>
                <w:rFonts w:ascii="Arial" w:eastAsia="Times New Roman" w:hAnsi="Arial" w:cs="Arial"/>
                <w:sz w:val="20"/>
                <w:szCs w:val="24"/>
                <w:lang w:eastAsia="en-AU"/>
              </w:rPr>
            </w:pPr>
            <w:r w:rsidRPr="005123FF">
              <w:rPr>
                <w:rFonts w:ascii="Arial" w:eastAsia="Times New Roman" w:hAnsi="Arial" w:cs="Arial"/>
                <w:sz w:val="20"/>
                <w:szCs w:val="21"/>
                <w:lang w:eastAsia="en-AU"/>
              </w:rPr>
              <w:t>TestSafe</w:t>
            </w:r>
          </w:p>
        </w:tc>
      </w:tr>
      <w:tr w:rsidR="004565EF" w:rsidRPr="005123FF" w:rsidTr="00DA4288">
        <w:tc>
          <w:tcPr>
            <w:tcW w:w="3432" w:type="dxa"/>
            <w:tcBorders>
              <w:top w:val="outset" w:sz="6" w:space="0" w:color="005AA0"/>
              <w:left w:val="outset" w:sz="6" w:space="0" w:color="005AA0"/>
              <w:bottom w:val="outset" w:sz="6" w:space="0" w:color="005AA0"/>
              <w:right w:val="outset" w:sz="6" w:space="0" w:color="005AA0"/>
            </w:tcBorders>
            <w:vAlign w:val="center"/>
            <w:hideMark/>
          </w:tcPr>
          <w:p w:rsidR="004565EF" w:rsidRPr="005123FF" w:rsidRDefault="004565EF" w:rsidP="00DA4288">
            <w:pPr>
              <w:spacing w:after="0" w:line="240" w:lineRule="auto"/>
              <w:rPr>
                <w:rFonts w:ascii="Arial" w:eastAsia="Times New Roman" w:hAnsi="Arial" w:cs="Arial"/>
                <w:sz w:val="20"/>
                <w:szCs w:val="24"/>
                <w:lang w:eastAsia="en-AU"/>
              </w:rPr>
            </w:pPr>
            <w:r w:rsidRPr="005123FF">
              <w:rPr>
                <w:rFonts w:ascii="Arial" w:eastAsia="Times New Roman" w:hAnsi="Arial" w:cs="Arial"/>
                <w:sz w:val="20"/>
                <w:szCs w:val="24"/>
                <w:lang w:eastAsia="en-AU"/>
              </w:rPr>
              <w:t>Australia</w:t>
            </w:r>
          </w:p>
        </w:tc>
        <w:tc>
          <w:tcPr>
            <w:tcW w:w="2552" w:type="dxa"/>
            <w:tcBorders>
              <w:top w:val="outset" w:sz="6" w:space="0" w:color="005AA0"/>
              <w:left w:val="outset" w:sz="6" w:space="0" w:color="005AA0"/>
              <w:bottom w:val="outset" w:sz="6" w:space="0" w:color="005AA0"/>
              <w:right w:val="outset" w:sz="6" w:space="0" w:color="005AA0"/>
            </w:tcBorders>
            <w:vAlign w:val="center"/>
            <w:hideMark/>
          </w:tcPr>
          <w:p w:rsidR="004565EF" w:rsidRPr="005123FF" w:rsidRDefault="004565EF" w:rsidP="00DA4288">
            <w:pPr>
              <w:spacing w:after="0" w:line="240" w:lineRule="auto"/>
              <w:rPr>
                <w:rFonts w:ascii="Arial" w:eastAsia="Times New Roman" w:hAnsi="Arial" w:cs="Arial"/>
                <w:sz w:val="20"/>
                <w:szCs w:val="24"/>
                <w:lang w:eastAsia="en-AU"/>
              </w:rPr>
            </w:pPr>
            <w:r w:rsidRPr="005123FF">
              <w:rPr>
                <w:rFonts w:ascii="Arial" w:eastAsia="Times New Roman" w:hAnsi="Arial" w:cs="Arial"/>
                <w:sz w:val="20"/>
                <w:szCs w:val="21"/>
                <w:lang w:eastAsia="en-AU"/>
              </w:rPr>
              <w:t>TRA</w:t>
            </w:r>
          </w:p>
        </w:tc>
      </w:tr>
      <w:tr w:rsidR="004565EF" w:rsidRPr="005123FF" w:rsidTr="00DA4288">
        <w:tc>
          <w:tcPr>
            <w:tcW w:w="3432" w:type="dxa"/>
            <w:tcBorders>
              <w:top w:val="outset" w:sz="6" w:space="0" w:color="005AA0"/>
              <w:left w:val="outset" w:sz="6" w:space="0" w:color="005AA0"/>
              <w:bottom w:val="outset" w:sz="6" w:space="0" w:color="005AA0"/>
              <w:right w:val="outset" w:sz="6" w:space="0" w:color="005AA0"/>
            </w:tcBorders>
            <w:vAlign w:val="center"/>
            <w:hideMark/>
          </w:tcPr>
          <w:p w:rsidR="004565EF" w:rsidRPr="005123FF" w:rsidRDefault="004565EF" w:rsidP="00DA4288">
            <w:pPr>
              <w:spacing w:after="0" w:line="240" w:lineRule="auto"/>
              <w:rPr>
                <w:rFonts w:ascii="Arial" w:eastAsia="Times New Roman" w:hAnsi="Arial" w:cs="Arial"/>
                <w:sz w:val="20"/>
                <w:szCs w:val="24"/>
                <w:lang w:eastAsia="en-AU"/>
              </w:rPr>
            </w:pPr>
            <w:r w:rsidRPr="005123FF">
              <w:rPr>
                <w:rFonts w:ascii="Arial" w:eastAsia="Times New Roman" w:hAnsi="Arial" w:cs="Arial"/>
                <w:sz w:val="20"/>
                <w:szCs w:val="24"/>
                <w:lang w:eastAsia="en-AU"/>
              </w:rPr>
              <w:t>Germany</w:t>
            </w:r>
          </w:p>
        </w:tc>
        <w:tc>
          <w:tcPr>
            <w:tcW w:w="2552" w:type="dxa"/>
            <w:tcBorders>
              <w:top w:val="outset" w:sz="6" w:space="0" w:color="005AA0"/>
              <w:left w:val="outset" w:sz="6" w:space="0" w:color="005AA0"/>
              <w:bottom w:val="outset" w:sz="6" w:space="0" w:color="005AA0"/>
              <w:right w:val="outset" w:sz="6" w:space="0" w:color="005AA0"/>
            </w:tcBorders>
            <w:vAlign w:val="center"/>
            <w:hideMark/>
          </w:tcPr>
          <w:p w:rsidR="004565EF" w:rsidRPr="005123FF" w:rsidRDefault="004565EF" w:rsidP="00DA4288">
            <w:pPr>
              <w:spacing w:after="0" w:line="240" w:lineRule="auto"/>
              <w:rPr>
                <w:rFonts w:ascii="Arial" w:eastAsia="Times New Roman" w:hAnsi="Arial" w:cs="Arial"/>
                <w:sz w:val="20"/>
                <w:szCs w:val="24"/>
                <w:lang w:eastAsia="en-AU"/>
              </w:rPr>
            </w:pPr>
            <w:r w:rsidRPr="005123FF">
              <w:rPr>
                <w:rFonts w:ascii="Arial" w:eastAsia="Times New Roman" w:hAnsi="Arial" w:cs="Arial"/>
                <w:sz w:val="20"/>
                <w:szCs w:val="21"/>
                <w:lang w:eastAsia="en-AU"/>
              </w:rPr>
              <w:t>DEKRA EXAM</w:t>
            </w:r>
          </w:p>
        </w:tc>
      </w:tr>
      <w:tr w:rsidR="004565EF" w:rsidRPr="005123FF" w:rsidTr="00DA4288">
        <w:tc>
          <w:tcPr>
            <w:tcW w:w="3432" w:type="dxa"/>
            <w:tcBorders>
              <w:top w:val="outset" w:sz="6" w:space="0" w:color="005AA0"/>
              <w:left w:val="outset" w:sz="6" w:space="0" w:color="005AA0"/>
              <w:bottom w:val="outset" w:sz="6" w:space="0" w:color="005AA0"/>
              <w:right w:val="outset" w:sz="6" w:space="0" w:color="005AA0"/>
            </w:tcBorders>
            <w:vAlign w:val="center"/>
            <w:hideMark/>
          </w:tcPr>
          <w:p w:rsidR="004565EF" w:rsidRPr="005123FF" w:rsidRDefault="004565EF" w:rsidP="00DA4288">
            <w:pPr>
              <w:spacing w:after="0" w:line="240" w:lineRule="auto"/>
              <w:rPr>
                <w:rFonts w:ascii="Arial" w:eastAsia="Times New Roman" w:hAnsi="Arial" w:cs="Arial"/>
                <w:sz w:val="20"/>
                <w:szCs w:val="24"/>
                <w:lang w:eastAsia="en-AU"/>
              </w:rPr>
            </w:pPr>
            <w:r w:rsidRPr="005123FF">
              <w:rPr>
                <w:rFonts w:ascii="Arial" w:eastAsia="Times New Roman" w:hAnsi="Arial" w:cs="Arial"/>
                <w:sz w:val="20"/>
                <w:szCs w:val="24"/>
                <w:lang w:eastAsia="en-AU"/>
              </w:rPr>
              <w:t>Germany</w:t>
            </w:r>
          </w:p>
        </w:tc>
        <w:tc>
          <w:tcPr>
            <w:tcW w:w="2552" w:type="dxa"/>
            <w:tcBorders>
              <w:top w:val="outset" w:sz="6" w:space="0" w:color="005AA0"/>
              <w:left w:val="outset" w:sz="6" w:space="0" w:color="005AA0"/>
              <w:bottom w:val="outset" w:sz="6" w:space="0" w:color="005AA0"/>
              <w:right w:val="outset" w:sz="6" w:space="0" w:color="005AA0"/>
            </w:tcBorders>
            <w:vAlign w:val="center"/>
            <w:hideMark/>
          </w:tcPr>
          <w:p w:rsidR="004565EF" w:rsidRPr="005123FF" w:rsidRDefault="004565EF" w:rsidP="00DA4288">
            <w:pPr>
              <w:spacing w:after="0" w:line="240" w:lineRule="auto"/>
              <w:rPr>
                <w:rFonts w:ascii="Arial" w:eastAsia="Times New Roman" w:hAnsi="Arial" w:cs="Arial"/>
                <w:sz w:val="20"/>
                <w:szCs w:val="24"/>
                <w:lang w:eastAsia="en-AU"/>
              </w:rPr>
            </w:pPr>
            <w:r w:rsidRPr="005123FF">
              <w:rPr>
                <w:rFonts w:ascii="Arial" w:eastAsia="Times New Roman" w:hAnsi="Arial" w:cs="Arial"/>
                <w:sz w:val="20"/>
                <w:szCs w:val="21"/>
                <w:lang w:eastAsia="en-AU"/>
              </w:rPr>
              <w:t>PTB</w:t>
            </w:r>
          </w:p>
        </w:tc>
      </w:tr>
      <w:tr w:rsidR="004565EF" w:rsidRPr="005123FF" w:rsidTr="00DA4288">
        <w:tc>
          <w:tcPr>
            <w:tcW w:w="3432" w:type="dxa"/>
            <w:tcBorders>
              <w:top w:val="outset" w:sz="6" w:space="0" w:color="005AA0"/>
              <w:left w:val="outset" w:sz="6" w:space="0" w:color="005AA0"/>
              <w:bottom w:val="outset" w:sz="6" w:space="0" w:color="005AA0"/>
              <w:right w:val="outset" w:sz="6" w:space="0" w:color="005AA0"/>
            </w:tcBorders>
            <w:vAlign w:val="center"/>
            <w:hideMark/>
          </w:tcPr>
          <w:p w:rsidR="004565EF" w:rsidRPr="005123FF" w:rsidRDefault="004565EF" w:rsidP="00DA4288">
            <w:pPr>
              <w:spacing w:after="0" w:line="240" w:lineRule="auto"/>
              <w:rPr>
                <w:rFonts w:ascii="Arial" w:eastAsia="Times New Roman" w:hAnsi="Arial" w:cs="Arial"/>
                <w:sz w:val="20"/>
                <w:szCs w:val="24"/>
                <w:lang w:eastAsia="en-AU"/>
              </w:rPr>
            </w:pPr>
            <w:r w:rsidRPr="005123FF">
              <w:rPr>
                <w:rFonts w:ascii="Arial" w:eastAsia="Times New Roman" w:hAnsi="Arial" w:cs="Arial"/>
                <w:sz w:val="20"/>
                <w:szCs w:val="24"/>
                <w:lang w:eastAsia="en-AU"/>
              </w:rPr>
              <w:t>Korea</w:t>
            </w:r>
          </w:p>
        </w:tc>
        <w:tc>
          <w:tcPr>
            <w:tcW w:w="2552" w:type="dxa"/>
            <w:tcBorders>
              <w:top w:val="outset" w:sz="6" w:space="0" w:color="005AA0"/>
              <w:left w:val="outset" w:sz="6" w:space="0" w:color="005AA0"/>
              <w:bottom w:val="outset" w:sz="6" w:space="0" w:color="005AA0"/>
              <w:right w:val="outset" w:sz="6" w:space="0" w:color="005AA0"/>
            </w:tcBorders>
            <w:vAlign w:val="center"/>
            <w:hideMark/>
          </w:tcPr>
          <w:p w:rsidR="004565EF" w:rsidRPr="005123FF" w:rsidRDefault="004565EF" w:rsidP="00DA4288">
            <w:pPr>
              <w:spacing w:after="0" w:line="240" w:lineRule="auto"/>
              <w:rPr>
                <w:rFonts w:ascii="Arial" w:eastAsia="Times New Roman" w:hAnsi="Arial" w:cs="Arial"/>
                <w:sz w:val="20"/>
                <w:szCs w:val="24"/>
                <w:lang w:eastAsia="en-AU"/>
              </w:rPr>
            </w:pPr>
            <w:r w:rsidRPr="005123FF">
              <w:rPr>
                <w:rFonts w:ascii="Arial" w:eastAsia="Times New Roman" w:hAnsi="Arial" w:cs="Arial"/>
                <w:sz w:val="20"/>
                <w:szCs w:val="21"/>
                <w:lang w:eastAsia="en-AU"/>
              </w:rPr>
              <w:t>KGS</w:t>
            </w:r>
          </w:p>
        </w:tc>
      </w:tr>
      <w:tr w:rsidR="004565EF" w:rsidRPr="005123FF" w:rsidTr="00DA4288">
        <w:tc>
          <w:tcPr>
            <w:tcW w:w="3432" w:type="dxa"/>
            <w:tcBorders>
              <w:top w:val="outset" w:sz="6" w:space="0" w:color="005AA0"/>
              <w:left w:val="outset" w:sz="6" w:space="0" w:color="005AA0"/>
              <w:bottom w:val="outset" w:sz="6" w:space="0" w:color="005AA0"/>
              <w:right w:val="outset" w:sz="6" w:space="0" w:color="005AA0"/>
            </w:tcBorders>
            <w:vAlign w:val="center"/>
            <w:hideMark/>
          </w:tcPr>
          <w:p w:rsidR="004565EF" w:rsidRPr="005123FF" w:rsidRDefault="004565EF" w:rsidP="00DA4288">
            <w:pPr>
              <w:spacing w:after="0" w:line="240" w:lineRule="auto"/>
              <w:rPr>
                <w:rFonts w:ascii="Arial" w:eastAsia="Times New Roman" w:hAnsi="Arial" w:cs="Arial"/>
                <w:sz w:val="20"/>
                <w:szCs w:val="24"/>
                <w:lang w:eastAsia="en-AU"/>
              </w:rPr>
            </w:pPr>
            <w:r w:rsidRPr="005123FF">
              <w:rPr>
                <w:rFonts w:ascii="Arial" w:eastAsia="Times New Roman" w:hAnsi="Arial" w:cs="Arial"/>
                <w:sz w:val="20"/>
                <w:szCs w:val="24"/>
                <w:lang w:eastAsia="en-AU"/>
              </w:rPr>
              <w:t>Malaysia</w:t>
            </w:r>
          </w:p>
        </w:tc>
        <w:tc>
          <w:tcPr>
            <w:tcW w:w="2552" w:type="dxa"/>
            <w:tcBorders>
              <w:top w:val="outset" w:sz="6" w:space="0" w:color="005AA0"/>
              <w:left w:val="outset" w:sz="6" w:space="0" w:color="005AA0"/>
              <w:bottom w:val="outset" w:sz="6" w:space="0" w:color="005AA0"/>
              <w:right w:val="outset" w:sz="6" w:space="0" w:color="005AA0"/>
            </w:tcBorders>
            <w:vAlign w:val="center"/>
            <w:hideMark/>
          </w:tcPr>
          <w:p w:rsidR="004565EF" w:rsidRPr="005123FF" w:rsidRDefault="004565EF" w:rsidP="00DA4288">
            <w:pPr>
              <w:spacing w:after="0" w:line="240" w:lineRule="auto"/>
              <w:rPr>
                <w:rFonts w:ascii="Arial" w:eastAsia="Times New Roman" w:hAnsi="Arial" w:cs="Arial"/>
                <w:sz w:val="20"/>
                <w:szCs w:val="24"/>
                <w:lang w:eastAsia="en-AU"/>
              </w:rPr>
            </w:pPr>
            <w:r w:rsidRPr="005123FF">
              <w:rPr>
                <w:rFonts w:ascii="Arial" w:eastAsia="Times New Roman" w:hAnsi="Arial" w:cs="Arial"/>
                <w:sz w:val="20"/>
                <w:szCs w:val="21"/>
                <w:lang w:eastAsia="en-AU"/>
              </w:rPr>
              <w:t>SIRIM</w:t>
            </w:r>
          </w:p>
        </w:tc>
      </w:tr>
      <w:tr w:rsidR="004565EF" w:rsidRPr="005123FF" w:rsidTr="00DA4288">
        <w:tc>
          <w:tcPr>
            <w:tcW w:w="3432" w:type="dxa"/>
            <w:tcBorders>
              <w:top w:val="outset" w:sz="6" w:space="0" w:color="005AA0"/>
              <w:left w:val="outset" w:sz="6" w:space="0" w:color="005AA0"/>
              <w:bottom w:val="outset" w:sz="6" w:space="0" w:color="005AA0"/>
              <w:right w:val="outset" w:sz="6" w:space="0" w:color="005AA0"/>
            </w:tcBorders>
            <w:vAlign w:val="center"/>
            <w:hideMark/>
          </w:tcPr>
          <w:p w:rsidR="004565EF" w:rsidRPr="005123FF" w:rsidRDefault="004565EF" w:rsidP="00DA4288">
            <w:pPr>
              <w:spacing w:after="0" w:line="240" w:lineRule="auto"/>
              <w:rPr>
                <w:rFonts w:ascii="Arial" w:eastAsia="Times New Roman" w:hAnsi="Arial" w:cs="Arial"/>
                <w:sz w:val="20"/>
                <w:szCs w:val="24"/>
                <w:lang w:eastAsia="en-AU"/>
              </w:rPr>
            </w:pPr>
            <w:r w:rsidRPr="005123FF">
              <w:rPr>
                <w:rFonts w:ascii="Arial" w:eastAsia="Times New Roman" w:hAnsi="Arial" w:cs="Arial"/>
                <w:sz w:val="20"/>
                <w:szCs w:val="24"/>
                <w:lang w:eastAsia="en-AU"/>
              </w:rPr>
              <w:t>Netherlands</w:t>
            </w:r>
          </w:p>
        </w:tc>
        <w:tc>
          <w:tcPr>
            <w:tcW w:w="2552" w:type="dxa"/>
            <w:tcBorders>
              <w:top w:val="outset" w:sz="6" w:space="0" w:color="005AA0"/>
              <w:left w:val="outset" w:sz="6" w:space="0" w:color="005AA0"/>
              <w:bottom w:val="outset" w:sz="6" w:space="0" w:color="005AA0"/>
              <w:right w:val="outset" w:sz="6" w:space="0" w:color="005AA0"/>
            </w:tcBorders>
            <w:vAlign w:val="center"/>
            <w:hideMark/>
          </w:tcPr>
          <w:p w:rsidR="004565EF" w:rsidRPr="005123FF" w:rsidRDefault="004565EF" w:rsidP="00DA4288">
            <w:pPr>
              <w:spacing w:after="0" w:line="240" w:lineRule="auto"/>
              <w:rPr>
                <w:rFonts w:ascii="Arial" w:eastAsia="Times New Roman" w:hAnsi="Arial" w:cs="Arial"/>
                <w:sz w:val="20"/>
                <w:szCs w:val="24"/>
                <w:lang w:eastAsia="en-AU"/>
              </w:rPr>
            </w:pPr>
            <w:r w:rsidRPr="005123FF">
              <w:rPr>
                <w:rFonts w:ascii="Arial" w:eastAsia="Times New Roman" w:hAnsi="Arial" w:cs="Arial"/>
                <w:sz w:val="20"/>
                <w:szCs w:val="24"/>
                <w:lang w:eastAsia="en-AU"/>
              </w:rPr>
              <w:t>DEKRA</w:t>
            </w:r>
          </w:p>
        </w:tc>
      </w:tr>
      <w:tr w:rsidR="004565EF" w:rsidRPr="005123FF" w:rsidTr="00DA4288">
        <w:tc>
          <w:tcPr>
            <w:tcW w:w="3432" w:type="dxa"/>
            <w:tcBorders>
              <w:top w:val="outset" w:sz="6" w:space="0" w:color="005AA0"/>
              <w:left w:val="outset" w:sz="6" w:space="0" w:color="005AA0"/>
              <w:bottom w:val="outset" w:sz="6" w:space="0" w:color="005AA0"/>
              <w:right w:val="outset" w:sz="6" w:space="0" w:color="005AA0"/>
            </w:tcBorders>
            <w:vAlign w:val="center"/>
            <w:hideMark/>
          </w:tcPr>
          <w:p w:rsidR="004565EF" w:rsidRPr="005123FF" w:rsidRDefault="004565EF" w:rsidP="00DA4288">
            <w:pPr>
              <w:spacing w:after="0" w:line="240" w:lineRule="auto"/>
              <w:rPr>
                <w:rFonts w:ascii="Arial" w:eastAsia="Times New Roman" w:hAnsi="Arial" w:cs="Arial"/>
                <w:sz w:val="20"/>
                <w:szCs w:val="24"/>
                <w:lang w:eastAsia="en-AU"/>
              </w:rPr>
            </w:pPr>
            <w:r w:rsidRPr="005123FF">
              <w:rPr>
                <w:rFonts w:ascii="Arial" w:eastAsia="Times New Roman" w:hAnsi="Arial" w:cs="Arial"/>
                <w:sz w:val="20"/>
                <w:szCs w:val="24"/>
                <w:lang w:eastAsia="en-AU"/>
              </w:rPr>
              <w:t>Norway</w:t>
            </w:r>
          </w:p>
        </w:tc>
        <w:tc>
          <w:tcPr>
            <w:tcW w:w="2552" w:type="dxa"/>
            <w:tcBorders>
              <w:top w:val="outset" w:sz="6" w:space="0" w:color="005AA0"/>
              <w:left w:val="outset" w:sz="6" w:space="0" w:color="005AA0"/>
              <w:bottom w:val="outset" w:sz="6" w:space="0" w:color="005AA0"/>
              <w:right w:val="outset" w:sz="6" w:space="0" w:color="005AA0"/>
            </w:tcBorders>
            <w:vAlign w:val="center"/>
            <w:hideMark/>
          </w:tcPr>
          <w:p w:rsidR="004565EF" w:rsidRPr="005123FF" w:rsidRDefault="004565EF" w:rsidP="00DA4288">
            <w:pPr>
              <w:spacing w:after="0" w:line="240" w:lineRule="auto"/>
              <w:rPr>
                <w:rFonts w:ascii="Arial" w:eastAsia="Times New Roman" w:hAnsi="Arial" w:cs="Arial"/>
                <w:sz w:val="20"/>
                <w:szCs w:val="24"/>
                <w:lang w:eastAsia="en-AU"/>
              </w:rPr>
            </w:pPr>
            <w:r w:rsidRPr="005123FF">
              <w:rPr>
                <w:rFonts w:ascii="Arial" w:eastAsia="Times New Roman" w:hAnsi="Arial" w:cs="Arial"/>
                <w:sz w:val="20"/>
                <w:szCs w:val="21"/>
                <w:lang w:eastAsia="en-AU"/>
              </w:rPr>
              <w:t>Presafe/DNV/NEMKO</w:t>
            </w:r>
          </w:p>
        </w:tc>
      </w:tr>
      <w:tr w:rsidR="004565EF" w:rsidRPr="005123FF" w:rsidTr="00DA4288">
        <w:tc>
          <w:tcPr>
            <w:tcW w:w="3432" w:type="dxa"/>
            <w:tcBorders>
              <w:top w:val="outset" w:sz="6" w:space="0" w:color="005AA0"/>
              <w:left w:val="outset" w:sz="6" w:space="0" w:color="005AA0"/>
              <w:bottom w:val="outset" w:sz="6" w:space="0" w:color="005AA0"/>
              <w:right w:val="outset" w:sz="6" w:space="0" w:color="005AA0"/>
            </w:tcBorders>
            <w:vAlign w:val="center"/>
            <w:hideMark/>
          </w:tcPr>
          <w:p w:rsidR="004565EF" w:rsidRPr="005123FF" w:rsidRDefault="004565EF" w:rsidP="00DA4288">
            <w:pPr>
              <w:spacing w:after="0" w:line="240" w:lineRule="auto"/>
              <w:rPr>
                <w:rFonts w:ascii="Arial" w:eastAsia="Times New Roman" w:hAnsi="Arial" w:cs="Arial"/>
                <w:sz w:val="20"/>
                <w:szCs w:val="24"/>
                <w:lang w:eastAsia="en-AU"/>
              </w:rPr>
            </w:pPr>
            <w:r w:rsidRPr="005123FF">
              <w:rPr>
                <w:rFonts w:ascii="Arial" w:eastAsia="Times New Roman" w:hAnsi="Arial" w:cs="Arial"/>
                <w:sz w:val="20"/>
                <w:szCs w:val="24"/>
                <w:lang w:eastAsia="en-AU"/>
              </w:rPr>
              <w:t>Slovenia</w:t>
            </w:r>
          </w:p>
        </w:tc>
        <w:tc>
          <w:tcPr>
            <w:tcW w:w="2552" w:type="dxa"/>
            <w:tcBorders>
              <w:top w:val="outset" w:sz="6" w:space="0" w:color="005AA0"/>
              <w:left w:val="outset" w:sz="6" w:space="0" w:color="005AA0"/>
              <w:bottom w:val="outset" w:sz="6" w:space="0" w:color="005AA0"/>
              <w:right w:val="outset" w:sz="6" w:space="0" w:color="005AA0"/>
            </w:tcBorders>
            <w:vAlign w:val="center"/>
            <w:hideMark/>
          </w:tcPr>
          <w:p w:rsidR="004565EF" w:rsidRPr="005123FF" w:rsidRDefault="004565EF" w:rsidP="00DA4288">
            <w:pPr>
              <w:spacing w:after="0" w:line="240" w:lineRule="auto"/>
              <w:rPr>
                <w:rFonts w:ascii="Arial" w:eastAsia="Times New Roman" w:hAnsi="Arial" w:cs="Arial"/>
                <w:sz w:val="20"/>
                <w:szCs w:val="24"/>
                <w:lang w:eastAsia="en-AU"/>
              </w:rPr>
            </w:pPr>
            <w:r w:rsidRPr="005123FF">
              <w:rPr>
                <w:rFonts w:ascii="Arial" w:eastAsia="Times New Roman" w:hAnsi="Arial" w:cs="Arial"/>
                <w:sz w:val="20"/>
                <w:szCs w:val="21"/>
                <w:lang w:eastAsia="en-AU"/>
              </w:rPr>
              <w:t>SIQ</w:t>
            </w:r>
          </w:p>
        </w:tc>
      </w:tr>
      <w:tr w:rsidR="004565EF" w:rsidRPr="005123FF" w:rsidTr="00DA4288">
        <w:tc>
          <w:tcPr>
            <w:tcW w:w="3432" w:type="dxa"/>
            <w:tcBorders>
              <w:top w:val="outset" w:sz="6" w:space="0" w:color="005AA0"/>
              <w:left w:val="outset" w:sz="6" w:space="0" w:color="005AA0"/>
              <w:bottom w:val="outset" w:sz="6" w:space="0" w:color="005AA0"/>
              <w:right w:val="outset" w:sz="6" w:space="0" w:color="005AA0"/>
            </w:tcBorders>
            <w:vAlign w:val="center"/>
            <w:hideMark/>
          </w:tcPr>
          <w:p w:rsidR="004565EF" w:rsidRPr="005123FF" w:rsidRDefault="004565EF" w:rsidP="00DA4288">
            <w:pPr>
              <w:spacing w:after="0" w:line="240" w:lineRule="auto"/>
              <w:rPr>
                <w:rFonts w:ascii="Arial" w:eastAsia="Times New Roman" w:hAnsi="Arial" w:cs="Arial"/>
                <w:sz w:val="20"/>
                <w:szCs w:val="24"/>
                <w:lang w:eastAsia="en-AU"/>
              </w:rPr>
            </w:pPr>
            <w:r w:rsidRPr="005123FF">
              <w:rPr>
                <w:rFonts w:ascii="Arial" w:eastAsia="Times New Roman" w:hAnsi="Arial" w:cs="Arial"/>
                <w:sz w:val="20"/>
                <w:szCs w:val="24"/>
                <w:lang w:eastAsia="en-AU"/>
              </w:rPr>
              <w:t>United Kingdom</w:t>
            </w:r>
          </w:p>
        </w:tc>
        <w:tc>
          <w:tcPr>
            <w:tcW w:w="2552" w:type="dxa"/>
            <w:tcBorders>
              <w:top w:val="outset" w:sz="6" w:space="0" w:color="005AA0"/>
              <w:left w:val="outset" w:sz="6" w:space="0" w:color="005AA0"/>
              <w:bottom w:val="outset" w:sz="6" w:space="0" w:color="005AA0"/>
              <w:right w:val="outset" w:sz="6" w:space="0" w:color="005AA0"/>
            </w:tcBorders>
            <w:vAlign w:val="center"/>
            <w:hideMark/>
          </w:tcPr>
          <w:p w:rsidR="004565EF" w:rsidRPr="005123FF" w:rsidRDefault="004565EF" w:rsidP="00DA4288">
            <w:pPr>
              <w:spacing w:after="0" w:line="240" w:lineRule="auto"/>
              <w:rPr>
                <w:rFonts w:ascii="Arial" w:eastAsia="Times New Roman" w:hAnsi="Arial" w:cs="Arial"/>
                <w:sz w:val="20"/>
                <w:szCs w:val="24"/>
                <w:lang w:eastAsia="en-AU"/>
              </w:rPr>
            </w:pPr>
            <w:r w:rsidRPr="005123FF">
              <w:rPr>
                <w:rFonts w:ascii="Arial" w:eastAsia="Times New Roman" w:hAnsi="Arial" w:cs="Arial"/>
                <w:sz w:val="20"/>
                <w:szCs w:val="21"/>
                <w:lang w:eastAsia="en-AU"/>
              </w:rPr>
              <w:t>SGS BASEEFA</w:t>
            </w:r>
          </w:p>
        </w:tc>
      </w:tr>
      <w:tr w:rsidR="004565EF" w:rsidRPr="005123FF" w:rsidTr="00DA4288">
        <w:tc>
          <w:tcPr>
            <w:tcW w:w="3432" w:type="dxa"/>
            <w:tcBorders>
              <w:top w:val="outset" w:sz="6" w:space="0" w:color="005AA0"/>
              <w:left w:val="outset" w:sz="6" w:space="0" w:color="005AA0"/>
              <w:bottom w:val="outset" w:sz="6" w:space="0" w:color="005AA0"/>
              <w:right w:val="outset" w:sz="6" w:space="0" w:color="005AA0"/>
            </w:tcBorders>
            <w:vAlign w:val="center"/>
            <w:hideMark/>
          </w:tcPr>
          <w:p w:rsidR="004565EF" w:rsidRPr="005123FF" w:rsidRDefault="004565EF" w:rsidP="00DA4288">
            <w:pPr>
              <w:spacing w:after="0" w:line="240" w:lineRule="auto"/>
              <w:rPr>
                <w:rFonts w:ascii="Arial" w:eastAsia="Times New Roman" w:hAnsi="Arial" w:cs="Arial"/>
                <w:sz w:val="20"/>
                <w:szCs w:val="24"/>
                <w:lang w:eastAsia="en-AU"/>
              </w:rPr>
            </w:pPr>
            <w:r w:rsidRPr="005123FF">
              <w:rPr>
                <w:rFonts w:ascii="Arial" w:eastAsia="Times New Roman" w:hAnsi="Arial" w:cs="Arial"/>
                <w:sz w:val="20"/>
                <w:szCs w:val="24"/>
                <w:lang w:eastAsia="en-AU"/>
              </w:rPr>
              <w:t>United Kingdom</w:t>
            </w:r>
          </w:p>
        </w:tc>
        <w:tc>
          <w:tcPr>
            <w:tcW w:w="2552" w:type="dxa"/>
            <w:tcBorders>
              <w:top w:val="outset" w:sz="6" w:space="0" w:color="005AA0"/>
              <w:left w:val="outset" w:sz="6" w:space="0" w:color="005AA0"/>
              <w:bottom w:val="outset" w:sz="6" w:space="0" w:color="005AA0"/>
              <w:right w:val="outset" w:sz="6" w:space="0" w:color="005AA0"/>
            </w:tcBorders>
            <w:vAlign w:val="center"/>
            <w:hideMark/>
          </w:tcPr>
          <w:p w:rsidR="004565EF" w:rsidRPr="005123FF" w:rsidRDefault="004565EF" w:rsidP="00DA4288">
            <w:pPr>
              <w:spacing w:after="0" w:line="240" w:lineRule="auto"/>
              <w:rPr>
                <w:rFonts w:ascii="Arial" w:eastAsia="Times New Roman" w:hAnsi="Arial" w:cs="Arial"/>
                <w:sz w:val="20"/>
                <w:szCs w:val="24"/>
                <w:lang w:eastAsia="en-AU"/>
              </w:rPr>
            </w:pPr>
            <w:r w:rsidRPr="005123FF">
              <w:rPr>
                <w:rFonts w:ascii="Arial" w:eastAsia="Times New Roman" w:hAnsi="Arial" w:cs="Arial"/>
                <w:sz w:val="20"/>
                <w:szCs w:val="21"/>
                <w:lang w:eastAsia="en-AU"/>
              </w:rPr>
              <w:t>SIRA</w:t>
            </w:r>
          </w:p>
        </w:tc>
      </w:tr>
      <w:tr w:rsidR="004565EF" w:rsidRPr="005123FF" w:rsidTr="00DA4288">
        <w:tc>
          <w:tcPr>
            <w:tcW w:w="3432" w:type="dxa"/>
            <w:tcBorders>
              <w:top w:val="outset" w:sz="6" w:space="0" w:color="005AA0"/>
              <w:left w:val="outset" w:sz="6" w:space="0" w:color="005AA0"/>
              <w:bottom w:val="outset" w:sz="6" w:space="0" w:color="005AA0"/>
              <w:right w:val="outset" w:sz="6" w:space="0" w:color="005AA0"/>
            </w:tcBorders>
            <w:vAlign w:val="center"/>
            <w:hideMark/>
          </w:tcPr>
          <w:p w:rsidR="004565EF" w:rsidRPr="005123FF" w:rsidRDefault="004565EF" w:rsidP="00DA4288">
            <w:pPr>
              <w:spacing w:after="0" w:line="240" w:lineRule="auto"/>
              <w:rPr>
                <w:rFonts w:ascii="Arial" w:eastAsia="Times New Roman" w:hAnsi="Arial" w:cs="Arial"/>
                <w:sz w:val="20"/>
                <w:szCs w:val="24"/>
                <w:lang w:eastAsia="en-AU"/>
              </w:rPr>
            </w:pPr>
            <w:r w:rsidRPr="005123FF">
              <w:rPr>
                <w:rFonts w:ascii="Arial" w:eastAsia="Times New Roman" w:hAnsi="Arial" w:cs="Arial"/>
                <w:sz w:val="20"/>
                <w:szCs w:val="24"/>
                <w:lang w:eastAsia="en-AU"/>
              </w:rPr>
              <w:t>United States of America</w:t>
            </w:r>
          </w:p>
        </w:tc>
        <w:tc>
          <w:tcPr>
            <w:tcW w:w="2552" w:type="dxa"/>
            <w:tcBorders>
              <w:top w:val="outset" w:sz="6" w:space="0" w:color="005AA0"/>
              <w:left w:val="outset" w:sz="6" w:space="0" w:color="005AA0"/>
              <w:bottom w:val="outset" w:sz="6" w:space="0" w:color="005AA0"/>
              <w:right w:val="outset" w:sz="6" w:space="0" w:color="005AA0"/>
            </w:tcBorders>
            <w:vAlign w:val="center"/>
            <w:hideMark/>
          </w:tcPr>
          <w:p w:rsidR="004565EF" w:rsidRPr="005123FF" w:rsidRDefault="004565EF" w:rsidP="00DA4288">
            <w:pPr>
              <w:spacing w:after="0" w:line="240" w:lineRule="auto"/>
              <w:rPr>
                <w:rFonts w:ascii="Arial" w:eastAsia="Times New Roman" w:hAnsi="Arial" w:cs="Arial"/>
                <w:sz w:val="20"/>
                <w:szCs w:val="24"/>
                <w:lang w:eastAsia="en-AU"/>
              </w:rPr>
            </w:pPr>
            <w:r w:rsidRPr="005123FF">
              <w:rPr>
                <w:rFonts w:ascii="Arial" w:eastAsia="Times New Roman" w:hAnsi="Arial" w:cs="Arial"/>
                <w:sz w:val="20"/>
                <w:szCs w:val="21"/>
                <w:lang w:eastAsia="en-AU"/>
              </w:rPr>
              <w:t>UL</w:t>
            </w:r>
          </w:p>
        </w:tc>
      </w:tr>
    </w:tbl>
    <w:p w:rsidR="004565EF" w:rsidRPr="005123FF" w:rsidRDefault="004565EF" w:rsidP="004565EF">
      <w:pPr>
        <w:tabs>
          <w:tab w:val="left" w:pos="4536"/>
        </w:tabs>
        <w:spacing w:after="0" w:line="240" w:lineRule="auto"/>
        <w:rPr>
          <w:rFonts w:ascii="Arial" w:hAnsi="Arial" w:cs="Arial"/>
        </w:rPr>
      </w:pPr>
    </w:p>
    <w:p w:rsidR="004565EF" w:rsidRPr="005123FF" w:rsidRDefault="004565EF" w:rsidP="004565EF">
      <w:pPr>
        <w:tabs>
          <w:tab w:val="left" w:pos="4536"/>
        </w:tabs>
        <w:spacing w:after="0" w:line="240" w:lineRule="auto"/>
        <w:rPr>
          <w:rFonts w:ascii="Arial" w:hAnsi="Arial" w:cs="Arial"/>
          <w:i/>
          <w:u w:val="single"/>
        </w:rPr>
      </w:pPr>
      <w:r w:rsidRPr="005123FF">
        <w:rPr>
          <w:rFonts w:ascii="Arial" w:hAnsi="Arial" w:cs="Arial"/>
          <w:i/>
          <w:u w:val="single"/>
        </w:rPr>
        <w:t>PLUS</w:t>
      </w:r>
    </w:p>
    <w:p w:rsidR="004565EF" w:rsidRPr="005123FF" w:rsidRDefault="004565EF" w:rsidP="004565EF">
      <w:pPr>
        <w:tabs>
          <w:tab w:val="left" w:pos="4536"/>
        </w:tabs>
        <w:spacing w:after="0" w:line="240" w:lineRule="auto"/>
        <w:rPr>
          <w:rFonts w:ascii="Arial" w:hAnsi="Arial" w:cs="Arial"/>
        </w:rPr>
      </w:pPr>
    </w:p>
    <w:p w:rsidR="004565EF" w:rsidRPr="005123FF" w:rsidRDefault="004565EF" w:rsidP="004565EF">
      <w:pPr>
        <w:tabs>
          <w:tab w:val="left" w:pos="4536"/>
        </w:tabs>
        <w:spacing w:after="0" w:line="240" w:lineRule="auto"/>
        <w:rPr>
          <w:rFonts w:ascii="Arial" w:hAnsi="Arial" w:cs="Arial"/>
        </w:rPr>
      </w:pPr>
      <w:r w:rsidRPr="005123FF">
        <w:rPr>
          <w:rFonts w:ascii="Arial" w:hAnsi="Arial" w:cs="Arial"/>
        </w:rPr>
        <w:t>IEC TC 31 and IEC TC 31 SC Officers</w:t>
      </w:r>
    </w:p>
    <w:p w:rsidR="004565EF" w:rsidRPr="005123FF" w:rsidRDefault="004565EF" w:rsidP="004565EF">
      <w:pPr>
        <w:tabs>
          <w:tab w:val="left" w:pos="4536"/>
        </w:tabs>
        <w:spacing w:after="0" w:line="240" w:lineRule="auto"/>
        <w:rPr>
          <w:rFonts w:ascii="Arial" w:hAnsi="Arial" w:cs="Arial"/>
        </w:rPr>
      </w:pPr>
    </w:p>
    <w:p w:rsidR="004565EF" w:rsidRPr="005123FF" w:rsidRDefault="004565EF" w:rsidP="004565EF">
      <w:pPr>
        <w:tabs>
          <w:tab w:val="left" w:pos="4536"/>
        </w:tabs>
        <w:spacing w:after="0" w:line="240" w:lineRule="auto"/>
        <w:rPr>
          <w:rFonts w:ascii="Arial" w:hAnsi="Arial" w:cs="Arial"/>
          <w:i/>
          <w:u w:val="single"/>
        </w:rPr>
      </w:pPr>
      <w:r w:rsidRPr="005123FF">
        <w:rPr>
          <w:rFonts w:ascii="Arial" w:hAnsi="Arial" w:cs="Arial"/>
          <w:i/>
          <w:u w:val="single"/>
        </w:rPr>
        <w:t xml:space="preserve">PLUS </w:t>
      </w:r>
    </w:p>
    <w:p w:rsidR="004565EF" w:rsidRPr="005123FF" w:rsidRDefault="004565EF" w:rsidP="004565EF">
      <w:pPr>
        <w:tabs>
          <w:tab w:val="left" w:pos="4536"/>
        </w:tabs>
        <w:spacing w:after="0" w:line="240" w:lineRule="auto"/>
        <w:rPr>
          <w:rFonts w:ascii="Arial" w:hAnsi="Arial" w:cs="Arial"/>
        </w:rPr>
      </w:pPr>
    </w:p>
    <w:p w:rsidR="004565EF" w:rsidRPr="005123FF" w:rsidRDefault="004565EF" w:rsidP="004565EF">
      <w:pPr>
        <w:tabs>
          <w:tab w:val="left" w:pos="4536"/>
        </w:tabs>
        <w:spacing w:after="0" w:line="240" w:lineRule="auto"/>
        <w:rPr>
          <w:rFonts w:ascii="Arial" w:hAnsi="Arial" w:cs="Arial"/>
        </w:rPr>
      </w:pPr>
      <w:r w:rsidRPr="005123FF">
        <w:rPr>
          <w:rFonts w:ascii="Arial" w:hAnsi="Arial" w:cs="Arial"/>
        </w:rPr>
        <w:t>Trade Associations (that have been endorsed by at least one IECEx National Member Body) at the discretion of the ExSFC on a meeting by meeting basis</w:t>
      </w:r>
    </w:p>
    <w:p w:rsidR="004565EF" w:rsidRPr="005123FF" w:rsidRDefault="004565EF" w:rsidP="004565EF">
      <w:pPr>
        <w:tabs>
          <w:tab w:val="left" w:pos="4536"/>
        </w:tabs>
        <w:spacing w:after="0" w:line="240" w:lineRule="auto"/>
        <w:rPr>
          <w:rFonts w:ascii="Arial" w:hAnsi="Arial" w:cs="Arial"/>
        </w:rPr>
      </w:pPr>
    </w:p>
    <w:p w:rsidR="004565EF" w:rsidRPr="005123FF" w:rsidRDefault="004565EF" w:rsidP="004565EF">
      <w:pPr>
        <w:tabs>
          <w:tab w:val="left" w:pos="4536"/>
        </w:tabs>
        <w:spacing w:after="0" w:line="240" w:lineRule="auto"/>
        <w:rPr>
          <w:rFonts w:ascii="Arial" w:hAnsi="Arial" w:cs="Arial"/>
          <w:i/>
          <w:u w:val="single"/>
        </w:rPr>
      </w:pPr>
      <w:r w:rsidRPr="005123FF">
        <w:rPr>
          <w:rFonts w:ascii="Arial" w:hAnsi="Arial" w:cs="Arial"/>
          <w:i/>
          <w:u w:val="single"/>
        </w:rPr>
        <w:t>PLUS</w:t>
      </w:r>
    </w:p>
    <w:p w:rsidR="004565EF" w:rsidRPr="005123FF" w:rsidRDefault="004565EF" w:rsidP="004565EF">
      <w:pPr>
        <w:tabs>
          <w:tab w:val="left" w:pos="4536"/>
        </w:tabs>
        <w:spacing w:after="0" w:line="240" w:lineRule="auto"/>
        <w:rPr>
          <w:rFonts w:ascii="Arial" w:hAnsi="Arial" w:cs="Arial"/>
        </w:rPr>
      </w:pPr>
    </w:p>
    <w:p w:rsidR="004565EF" w:rsidRPr="005123FF" w:rsidRDefault="004565EF" w:rsidP="004565EF">
      <w:pPr>
        <w:tabs>
          <w:tab w:val="left" w:pos="4536"/>
        </w:tabs>
        <w:spacing w:after="0" w:line="240" w:lineRule="auto"/>
        <w:rPr>
          <w:rFonts w:ascii="Arial" w:hAnsi="Arial" w:cs="Arial"/>
        </w:rPr>
      </w:pPr>
      <w:r w:rsidRPr="005123FF">
        <w:rPr>
          <w:rFonts w:ascii="Arial" w:hAnsi="Arial" w:cs="Arial"/>
        </w:rPr>
        <w:t>Expert representatives from various stakeholder groups such as:</w:t>
      </w:r>
    </w:p>
    <w:p w:rsidR="004565EF" w:rsidRPr="005123FF" w:rsidRDefault="004565EF" w:rsidP="004565EF">
      <w:pPr>
        <w:numPr>
          <w:ilvl w:val="0"/>
          <w:numId w:val="2"/>
        </w:numPr>
        <w:spacing w:after="0" w:line="240" w:lineRule="auto"/>
        <w:rPr>
          <w:rFonts w:ascii="Arial" w:hAnsi="Arial" w:cs="Arial"/>
        </w:rPr>
      </w:pPr>
      <w:r w:rsidRPr="005123FF">
        <w:rPr>
          <w:rFonts w:ascii="Arial" w:hAnsi="Arial" w:cs="Arial"/>
        </w:rPr>
        <w:t>Manufacturers</w:t>
      </w:r>
    </w:p>
    <w:p w:rsidR="004565EF" w:rsidRPr="005123FF" w:rsidRDefault="004565EF" w:rsidP="004565EF">
      <w:pPr>
        <w:numPr>
          <w:ilvl w:val="0"/>
          <w:numId w:val="2"/>
        </w:numPr>
        <w:spacing w:after="0" w:line="240" w:lineRule="auto"/>
        <w:rPr>
          <w:rFonts w:ascii="Arial" w:hAnsi="Arial" w:cs="Arial"/>
        </w:rPr>
      </w:pPr>
      <w:r w:rsidRPr="005123FF">
        <w:rPr>
          <w:rFonts w:ascii="Arial" w:hAnsi="Arial" w:cs="Arial"/>
        </w:rPr>
        <w:lastRenderedPageBreak/>
        <w:t>End Users</w:t>
      </w:r>
    </w:p>
    <w:p w:rsidR="004565EF" w:rsidRPr="005123FF" w:rsidRDefault="004565EF" w:rsidP="004565EF">
      <w:pPr>
        <w:numPr>
          <w:ilvl w:val="0"/>
          <w:numId w:val="2"/>
        </w:numPr>
        <w:spacing w:after="0" w:line="240" w:lineRule="auto"/>
        <w:rPr>
          <w:rFonts w:ascii="Arial" w:hAnsi="Arial" w:cs="Arial"/>
        </w:rPr>
      </w:pPr>
      <w:r w:rsidRPr="005123FF">
        <w:rPr>
          <w:rFonts w:ascii="Arial" w:hAnsi="Arial" w:cs="Arial"/>
        </w:rPr>
        <w:t>Regulators</w:t>
      </w:r>
    </w:p>
    <w:p w:rsidR="004565EF" w:rsidRPr="005123FF" w:rsidRDefault="004565EF" w:rsidP="004565EF">
      <w:pPr>
        <w:numPr>
          <w:ilvl w:val="0"/>
          <w:numId w:val="2"/>
        </w:numPr>
        <w:spacing w:after="0" w:line="240" w:lineRule="auto"/>
        <w:rPr>
          <w:rFonts w:ascii="Arial" w:hAnsi="Arial" w:cs="Arial"/>
        </w:rPr>
      </w:pPr>
      <w:r w:rsidRPr="005123FF">
        <w:rPr>
          <w:rFonts w:ascii="Arial" w:hAnsi="Arial" w:cs="Arial"/>
        </w:rPr>
        <w:t>Service Providers, eg Repair Workshops</w:t>
      </w:r>
    </w:p>
    <w:p w:rsidR="004565EF" w:rsidRPr="005123FF" w:rsidRDefault="004565EF" w:rsidP="004565EF">
      <w:pPr>
        <w:numPr>
          <w:ilvl w:val="0"/>
          <w:numId w:val="2"/>
        </w:numPr>
        <w:spacing w:after="0" w:line="240" w:lineRule="auto"/>
        <w:rPr>
          <w:rFonts w:ascii="Arial" w:hAnsi="Arial" w:cs="Arial"/>
        </w:rPr>
      </w:pPr>
      <w:r w:rsidRPr="005123FF">
        <w:rPr>
          <w:rFonts w:ascii="Arial" w:hAnsi="Arial" w:cs="Arial"/>
        </w:rPr>
        <w:t>Training bodies</w:t>
      </w:r>
    </w:p>
    <w:p w:rsidR="004565EF" w:rsidRPr="005123FF" w:rsidRDefault="004565EF" w:rsidP="004565EF">
      <w:pPr>
        <w:numPr>
          <w:ilvl w:val="0"/>
          <w:numId w:val="2"/>
        </w:numPr>
        <w:spacing w:after="0" w:line="240" w:lineRule="auto"/>
        <w:rPr>
          <w:rFonts w:ascii="Arial" w:hAnsi="Arial" w:cs="Arial"/>
        </w:rPr>
      </w:pPr>
      <w:r w:rsidRPr="005123FF">
        <w:rPr>
          <w:rFonts w:ascii="Arial" w:hAnsi="Arial" w:cs="Arial"/>
        </w:rPr>
        <w:t>Others</w:t>
      </w:r>
    </w:p>
    <w:p w:rsidR="004565EF" w:rsidRPr="005123FF" w:rsidRDefault="004565EF" w:rsidP="004565EF">
      <w:pPr>
        <w:spacing w:after="0" w:line="240" w:lineRule="auto"/>
        <w:rPr>
          <w:rFonts w:ascii="Arial" w:hAnsi="Arial" w:cs="Arial"/>
        </w:rPr>
      </w:pPr>
      <w:r w:rsidRPr="005123FF">
        <w:rPr>
          <w:rFonts w:ascii="Arial" w:hAnsi="Arial" w:cs="Arial"/>
        </w:rPr>
        <w:t>as endorsed by IECEx National Member Bodies on a meeting by meeting basis</w:t>
      </w:r>
    </w:p>
    <w:p w:rsidR="004565EF" w:rsidRPr="005123FF" w:rsidRDefault="004565EF" w:rsidP="004565EF">
      <w:pPr>
        <w:spacing w:after="0" w:line="240" w:lineRule="auto"/>
        <w:rPr>
          <w:rFonts w:ascii="Arial" w:hAnsi="Arial" w:cs="Arial"/>
        </w:rPr>
      </w:pPr>
    </w:p>
    <w:p w:rsidR="004565EF" w:rsidRPr="005123FF" w:rsidRDefault="004565EF" w:rsidP="004565EF">
      <w:pPr>
        <w:spacing w:after="0" w:line="240" w:lineRule="auto"/>
        <w:rPr>
          <w:rFonts w:ascii="Arial" w:hAnsi="Arial" w:cs="Arial"/>
        </w:rPr>
      </w:pPr>
      <w:r w:rsidRPr="005123FF">
        <w:rPr>
          <w:rFonts w:ascii="Arial" w:hAnsi="Arial" w:cs="Arial"/>
        </w:rPr>
        <w:t>Noting that:</w:t>
      </w:r>
    </w:p>
    <w:p w:rsidR="004565EF" w:rsidRPr="005123FF" w:rsidRDefault="004565EF" w:rsidP="004565EF">
      <w:pPr>
        <w:pStyle w:val="ListParagraph"/>
        <w:numPr>
          <w:ilvl w:val="0"/>
          <w:numId w:val="3"/>
        </w:numPr>
        <w:spacing w:after="0" w:line="240" w:lineRule="auto"/>
        <w:rPr>
          <w:rFonts w:ascii="Arial" w:hAnsi="Arial" w:cs="Arial"/>
        </w:rPr>
      </w:pPr>
      <w:r w:rsidRPr="005123FF">
        <w:rPr>
          <w:rFonts w:ascii="Arial" w:hAnsi="Arial" w:cs="Arial"/>
        </w:rPr>
        <w:t>ExSFC members attend meetings of the ExSFC or participate as members of its Working Groups following nomination to the IECEx Secretariat by their location country’s National IECEx Member Body.  Attendance at annual meetings of the ExSFC requires the Member Body nomination for each meeting.</w:t>
      </w:r>
    </w:p>
    <w:p w:rsidR="004565EF" w:rsidRPr="005123FF" w:rsidRDefault="004565EF" w:rsidP="004565EF">
      <w:pPr>
        <w:spacing w:after="0" w:line="240" w:lineRule="auto"/>
        <w:rPr>
          <w:rFonts w:ascii="Arial" w:hAnsi="Arial" w:cs="Arial"/>
        </w:rPr>
      </w:pPr>
    </w:p>
    <w:p w:rsidR="004565EF" w:rsidRPr="005123FF" w:rsidRDefault="004565EF" w:rsidP="004565EF">
      <w:pPr>
        <w:pStyle w:val="ListParagraph"/>
        <w:numPr>
          <w:ilvl w:val="0"/>
          <w:numId w:val="3"/>
        </w:numPr>
        <w:spacing w:after="0" w:line="240" w:lineRule="auto"/>
        <w:rPr>
          <w:rFonts w:ascii="Arial" w:hAnsi="Arial" w:cs="Arial"/>
        </w:rPr>
      </w:pPr>
      <w:r w:rsidRPr="005123FF">
        <w:rPr>
          <w:rFonts w:ascii="Arial" w:hAnsi="Arial" w:cs="Arial"/>
        </w:rPr>
        <w:t>All Member Countries of the IECEx are also Member Countries of the ExSFC and will receive ExSFC circulated documents.</w:t>
      </w:r>
    </w:p>
    <w:p w:rsidR="004565EF" w:rsidRPr="005123FF" w:rsidRDefault="004565EF" w:rsidP="004565EF">
      <w:pPr>
        <w:spacing w:after="0" w:line="240" w:lineRule="auto"/>
        <w:rPr>
          <w:rFonts w:ascii="Arial" w:hAnsi="Arial" w:cs="Arial"/>
        </w:rPr>
      </w:pPr>
    </w:p>
    <w:p w:rsidR="004565EF" w:rsidRPr="005123FF" w:rsidRDefault="004565EF" w:rsidP="004565EF">
      <w:pPr>
        <w:spacing w:after="0" w:line="240" w:lineRule="auto"/>
        <w:rPr>
          <w:rFonts w:ascii="Arial" w:hAnsi="Arial" w:cs="Arial"/>
        </w:rPr>
      </w:pPr>
    </w:p>
    <w:p w:rsidR="004565EF" w:rsidRPr="005123FF" w:rsidRDefault="004565EF" w:rsidP="004565EF">
      <w:pPr>
        <w:tabs>
          <w:tab w:val="left" w:pos="4536"/>
        </w:tabs>
        <w:spacing w:after="0" w:line="240" w:lineRule="auto"/>
        <w:ind w:left="2268" w:hanging="2268"/>
        <w:rPr>
          <w:rFonts w:ascii="Arial" w:hAnsi="Arial" w:cs="Arial"/>
          <w:b/>
        </w:rPr>
      </w:pPr>
      <w:r w:rsidRPr="005123FF">
        <w:rPr>
          <w:rFonts w:ascii="Arial" w:hAnsi="Arial" w:cs="Arial"/>
          <w:b/>
        </w:rPr>
        <w:t>Voting Rights during Meetings of the ExSFC</w:t>
      </w:r>
      <w:r w:rsidRPr="005123FF">
        <w:rPr>
          <w:rFonts w:ascii="Arial" w:hAnsi="Arial" w:cs="Arial"/>
        </w:rPr>
        <w:t>:</w:t>
      </w:r>
    </w:p>
    <w:p w:rsidR="004565EF" w:rsidRPr="005123FF" w:rsidRDefault="004565EF" w:rsidP="004565EF">
      <w:pPr>
        <w:spacing w:after="0" w:line="240" w:lineRule="auto"/>
        <w:rPr>
          <w:rFonts w:ascii="Arial" w:hAnsi="Arial" w:cs="Arial"/>
        </w:rPr>
      </w:pPr>
    </w:p>
    <w:p w:rsidR="004565EF" w:rsidRPr="005123FF" w:rsidRDefault="004565EF" w:rsidP="004565EF">
      <w:pPr>
        <w:spacing w:after="0" w:line="240" w:lineRule="auto"/>
        <w:rPr>
          <w:rFonts w:ascii="Arial" w:hAnsi="Arial" w:cs="Arial"/>
        </w:rPr>
      </w:pPr>
      <w:r w:rsidRPr="005123FF">
        <w:rPr>
          <w:rFonts w:ascii="Arial" w:hAnsi="Arial" w:cs="Arial"/>
        </w:rPr>
        <w:t>During meetings of the ExSFC, each ExCB operating in the IECEx 03 Scheme shall have the entitlements of one vote.  Each Country present at a meeting of the ExSFC shall have one vote with the country’s Member Body responsible for ensuring that the collective views of all stakeholders in their country are represented.</w:t>
      </w:r>
    </w:p>
    <w:p w:rsidR="004565EF" w:rsidRPr="005123FF" w:rsidRDefault="004565EF" w:rsidP="004565EF">
      <w:pPr>
        <w:spacing w:after="0" w:line="240" w:lineRule="auto"/>
        <w:rPr>
          <w:rFonts w:ascii="Arial" w:hAnsi="Arial" w:cs="Arial"/>
        </w:rPr>
      </w:pPr>
    </w:p>
    <w:p w:rsidR="004565EF" w:rsidRPr="005123FF" w:rsidRDefault="004565EF" w:rsidP="004565EF">
      <w:pPr>
        <w:spacing w:after="0" w:line="240" w:lineRule="auto"/>
        <w:rPr>
          <w:rFonts w:ascii="Arial" w:hAnsi="Arial" w:cs="Arial"/>
        </w:rPr>
      </w:pPr>
      <w:r w:rsidRPr="005123FF">
        <w:rPr>
          <w:rFonts w:ascii="Arial" w:hAnsi="Arial" w:cs="Arial"/>
        </w:rPr>
        <w:t>Any voting on documents and matters outside meetings shall occur at the discretion of the ExSFC Chairman.</w:t>
      </w:r>
    </w:p>
    <w:p w:rsidR="00030D4D" w:rsidRPr="005123FF" w:rsidRDefault="00030D4D" w:rsidP="004565EF">
      <w:pPr>
        <w:spacing w:after="0" w:line="240" w:lineRule="auto"/>
        <w:rPr>
          <w:rFonts w:ascii="Arial" w:hAnsi="Arial" w:cs="Arial"/>
          <w:sz w:val="20"/>
        </w:rPr>
      </w:pPr>
    </w:p>
    <w:p w:rsidR="00030D4D" w:rsidRPr="005123FF" w:rsidRDefault="00030D4D" w:rsidP="004565EF">
      <w:pPr>
        <w:spacing w:after="0" w:line="240" w:lineRule="auto"/>
        <w:rPr>
          <w:rFonts w:ascii="Arial" w:hAnsi="Arial" w:cs="Arial"/>
          <w:sz w:val="20"/>
        </w:rPr>
        <w:sectPr w:rsidR="00030D4D" w:rsidRPr="005123FF" w:rsidSect="005123FF">
          <w:pgSz w:w="11906" w:h="16838"/>
          <w:pgMar w:top="567" w:right="1440" w:bottom="1440" w:left="1440" w:header="708" w:footer="708" w:gutter="0"/>
          <w:cols w:space="708"/>
          <w:docGrid w:linePitch="360"/>
        </w:sectPr>
      </w:pPr>
    </w:p>
    <w:p w:rsidR="00030D4D" w:rsidRPr="00004A58" w:rsidRDefault="003F1C35" w:rsidP="00030D4D">
      <w:pPr>
        <w:jc w:val="center"/>
        <w:rPr>
          <w:rFonts w:ascii="Arial" w:hAnsi="Arial" w:cs="Arial"/>
          <w:b/>
        </w:rPr>
      </w:pPr>
      <w:r w:rsidRPr="003F1C35">
        <w:rPr>
          <w:rFonts w:ascii="Arial" w:hAnsi="Arial" w:cs="Arial"/>
          <w:b/>
          <w:i/>
          <w:sz w:val="28"/>
        </w:rPr>
        <w:lastRenderedPageBreak/>
        <w:t>ANNEX B:</w:t>
      </w:r>
      <w:r>
        <w:rPr>
          <w:rFonts w:ascii="Arial" w:hAnsi="Arial" w:cs="Arial"/>
          <w:b/>
          <w:sz w:val="28"/>
        </w:rPr>
        <w:t xml:space="preserve"> </w:t>
      </w:r>
      <w:r w:rsidR="00030D4D">
        <w:rPr>
          <w:rFonts w:ascii="Arial" w:hAnsi="Arial" w:cs="Arial"/>
          <w:b/>
          <w:sz w:val="28"/>
        </w:rPr>
        <w:t xml:space="preserve">Status of </w:t>
      </w:r>
      <w:r w:rsidR="00030D4D" w:rsidRPr="00004A58">
        <w:rPr>
          <w:rFonts w:ascii="Arial" w:hAnsi="Arial" w:cs="Arial"/>
          <w:b/>
          <w:sz w:val="28"/>
        </w:rPr>
        <w:t>Action Items from the 1</w:t>
      </w:r>
      <w:r w:rsidR="00030D4D" w:rsidRPr="00030D4D">
        <w:rPr>
          <w:rFonts w:ascii="Arial" w:hAnsi="Arial" w:cs="Arial"/>
          <w:b/>
          <w:sz w:val="28"/>
          <w:vertAlign w:val="superscript"/>
        </w:rPr>
        <w:t>st</w:t>
      </w:r>
      <w:r w:rsidR="00030D4D">
        <w:rPr>
          <w:rFonts w:ascii="Arial" w:hAnsi="Arial" w:cs="Arial"/>
          <w:b/>
          <w:sz w:val="28"/>
        </w:rPr>
        <w:t xml:space="preserve"> </w:t>
      </w:r>
      <w:r w:rsidR="00030D4D" w:rsidRPr="00004A58">
        <w:rPr>
          <w:rFonts w:ascii="Arial" w:hAnsi="Arial" w:cs="Arial"/>
          <w:b/>
          <w:sz w:val="28"/>
        </w:rPr>
        <w:t>Meeting of the IECEx Ex</w:t>
      </w:r>
      <w:r w:rsidR="00030D4D">
        <w:rPr>
          <w:rFonts w:ascii="Arial" w:hAnsi="Arial" w:cs="Arial"/>
          <w:b/>
          <w:sz w:val="28"/>
        </w:rPr>
        <w:t xml:space="preserve">SFC </w:t>
      </w:r>
      <w:r w:rsidR="00030D4D" w:rsidRPr="00004A58">
        <w:rPr>
          <w:rFonts w:ascii="Arial" w:hAnsi="Arial" w:cs="Arial"/>
          <w:b/>
          <w:sz w:val="28"/>
        </w:rPr>
        <w:t xml:space="preserve">in </w:t>
      </w:r>
      <w:r w:rsidR="00030D4D">
        <w:rPr>
          <w:rFonts w:ascii="Arial" w:hAnsi="Arial" w:cs="Arial"/>
          <w:b/>
          <w:sz w:val="28"/>
        </w:rPr>
        <w:t>Northbrook</w:t>
      </w:r>
      <w:r w:rsidR="00030D4D" w:rsidRPr="00004A58">
        <w:rPr>
          <w:rFonts w:ascii="Arial" w:hAnsi="Arial" w:cs="Arial"/>
          <w:b/>
          <w:sz w:val="28"/>
        </w:rPr>
        <w:t xml:space="preserve">, </w:t>
      </w:r>
      <w:r w:rsidR="00030D4D">
        <w:rPr>
          <w:rFonts w:ascii="Arial" w:hAnsi="Arial" w:cs="Arial"/>
          <w:b/>
          <w:sz w:val="28"/>
        </w:rPr>
        <w:t>May 2016</w:t>
      </w:r>
    </w:p>
    <w:tbl>
      <w:tblPr>
        <w:tblW w:w="1502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851"/>
        <w:gridCol w:w="7400"/>
        <w:gridCol w:w="1275"/>
        <w:gridCol w:w="4791"/>
      </w:tblGrid>
      <w:tr w:rsidR="00030D4D" w:rsidRPr="00F54364" w:rsidTr="00911A10">
        <w:trPr>
          <w:tblHeader/>
        </w:trPr>
        <w:tc>
          <w:tcPr>
            <w:tcW w:w="709" w:type="dxa"/>
            <w:shd w:val="clear" w:color="auto" w:fill="BFBFBF"/>
          </w:tcPr>
          <w:p w:rsidR="00030D4D" w:rsidRPr="004663C4" w:rsidRDefault="00030D4D" w:rsidP="00DA4288">
            <w:pPr>
              <w:jc w:val="center"/>
              <w:rPr>
                <w:rFonts w:ascii="Arial" w:hAnsi="Arial" w:cs="Arial"/>
                <w:b/>
              </w:rPr>
            </w:pPr>
            <w:r w:rsidRPr="004663C4">
              <w:rPr>
                <w:rFonts w:ascii="Arial" w:hAnsi="Arial" w:cs="Arial"/>
                <w:b/>
              </w:rPr>
              <w:t>Item</w:t>
            </w:r>
          </w:p>
        </w:tc>
        <w:tc>
          <w:tcPr>
            <w:tcW w:w="851" w:type="dxa"/>
            <w:shd w:val="clear" w:color="auto" w:fill="BFBFBF"/>
          </w:tcPr>
          <w:p w:rsidR="00030D4D" w:rsidRPr="004663C4" w:rsidRDefault="00030D4D" w:rsidP="00DA4288">
            <w:pPr>
              <w:jc w:val="center"/>
              <w:rPr>
                <w:rFonts w:ascii="Arial" w:hAnsi="Arial" w:cs="Arial"/>
                <w:b/>
              </w:rPr>
            </w:pPr>
            <w:r w:rsidRPr="004663C4">
              <w:rPr>
                <w:rFonts w:ascii="Arial" w:hAnsi="Arial" w:cs="Arial"/>
                <w:b/>
              </w:rPr>
              <w:t>Mins Item</w:t>
            </w:r>
          </w:p>
        </w:tc>
        <w:tc>
          <w:tcPr>
            <w:tcW w:w="7400" w:type="dxa"/>
            <w:shd w:val="clear" w:color="auto" w:fill="BFBFBF"/>
          </w:tcPr>
          <w:p w:rsidR="00030D4D" w:rsidRPr="00F54364" w:rsidRDefault="00030D4D" w:rsidP="00DA4288">
            <w:pPr>
              <w:jc w:val="center"/>
              <w:rPr>
                <w:rFonts w:ascii="Arial" w:hAnsi="Arial" w:cs="Arial"/>
                <w:b/>
              </w:rPr>
            </w:pPr>
            <w:r w:rsidRPr="00F54364">
              <w:rPr>
                <w:rFonts w:ascii="Arial" w:hAnsi="Arial" w:cs="Arial"/>
                <w:b/>
              </w:rPr>
              <w:t>Actions Arising from the Meeting</w:t>
            </w:r>
          </w:p>
        </w:tc>
        <w:tc>
          <w:tcPr>
            <w:tcW w:w="1275" w:type="dxa"/>
            <w:shd w:val="clear" w:color="auto" w:fill="BFBFBF"/>
          </w:tcPr>
          <w:p w:rsidR="00030D4D" w:rsidRPr="00F54364" w:rsidRDefault="00030D4D" w:rsidP="00DA4288">
            <w:pPr>
              <w:jc w:val="center"/>
              <w:rPr>
                <w:rFonts w:ascii="Arial" w:hAnsi="Arial" w:cs="Arial"/>
                <w:b/>
              </w:rPr>
            </w:pPr>
            <w:r w:rsidRPr="00F54364">
              <w:rPr>
                <w:rFonts w:ascii="Arial" w:hAnsi="Arial" w:cs="Arial"/>
                <w:b/>
              </w:rPr>
              <w:t>By Whom</w:t>
            </w:r>
          </w:p>
        </w:tc>
        <w:tc>
          <w:tcPr>
            <w:tcW w:w="4791" w:type="dxa"/>
            <w:tcBorders>
              <w:bottom w:val="single" w:sz="4" w:space="0" w:color="auto"/>
            </w:tcBorders>
            <w:shd w:val="clear" w:color="auto" w:fill="BFBFBF" w:themeFill="background1" w:themeFillShade="BF"/>
          </w:tcPr>
          <w:p w:rsidR="00030D4D" w:rsidRPr="003656F5" w:rsidRDefault="00030D4D" w:rsidP="00DA4288">
            <w:pPr>
              <w:jc w:val="center"/>
              <w:rPr>
                <w:rFonts w:ascii="Arial" w:hAnsi="Arial" w:cs="Arial"/>
                <w:b/>
              </w:rPr>
            </w:pPr>
            <w:r w:rsidRPr="003656F5">
              <w:rPr>
                <w:rFonts w:ascii="Arial" w:hAnsi="Arial" w:cs="Arial"/>
                <w:b/>
              </w:rPr>
              <w:t>STATUS</w:t>
            </w:r>
          </w:p>
        </w:tc>
      </w:tr>
      <w:tr w:rsidR="00030D4D" w:rsidRPr="00F54364" w:rsidTr="00911A10">
        <w:tc>
          <w:tcPr>
            <w:tcW w:w="709" w:type="dxa"/>
            <w:shd w:val="clear" w:color="auto" w:fill="auto"/>
          </w:tcPr>
          <w:p w:rsidR="00030D4D" w:rsidRPr="004663C4" w:rsidRDefault="00030D4D" w:rsidP="00DA4288">
            <w:pPr>
              <w:jc w:val="center"/>
              <w:rPr>
                <w:rFonts w:ascii="Arial" w:hAnsi="Arial" w:cs="Arial"/>
                <w:sz w:val="20"/>
              </w:rPr>
            </w:pPr>
            <w:r w:rsidRPr="004663C4">
              <w:rPr>
                <w:rFonts w:ascii="Arial" w:hAnsi="Arial" w:cs="Arial"/>
                <w:sz w:val="20"/>
              </w:rPr>
              <w:t>1</w:t>
            </w:r>
          </w:p>
        </w:tc>
        <w:tc>
          <w:tcPr>
            <w:tcW w:w="851" w:type="dxa"/>
            <w:shd w:val="clear" w:color="auto" w:fill="auto"/>
          </w:tcPr>
          <w:p w:rsidR="00030D4D" w:rsidRPr="004663C4" w:rsidRDefault="00911A10" w:rsidP="00DA4288">
            <w:pPr>
              <w:jc w:val="center"/>
              <w:rPr>
                <w:rFonts w:ascii="Arial" w:hAnsi="Arial" w:cs="Arial"/>
                <w:sz w:val="20"/>
              </w:rPr>
            </w:pPr>
            <w:r>
              <w:rPr>
                <w:rFonts w:ascii="Arial" w:hAnsi="Arial" w:cs="Arial"/>
                <w:sz w:val="20"/>
              </w:rPr>
              <w:t>5a</w:t>
            </w:r>
          </w:p>
        </w:tc>
        <w:tc>
          <w:tcPr>
            <w:tcW w:w="7400" w:type="dxa"/>
            <w:shd w:val="clear" w:color="auto" w:fill="auto"/>
          </w:tcPr>
          <w:p w:rsidR="00030D4D" w:rsidRPr="004E327F" w:rsidRDefault="00911A10" w:rsidP="00DA4288">
            <w:pPr>
              <w:rPr>
                <w:rFonts w:ascii="Arial" w:hAnsi="Arial" w:cs="Arial"/>
                <w:sz w:val="20"/>
              </w:rPr>
            </w:pPr>
            <w:r w:rsidRPr="00990277">
              <w:rPr>
                <w:color w:val="0070C0"/>
                <w:szCs w:val="24"/>
              </w:rPr>
              <w:t>ACTION</w:t>
            </w:r>
            <w:r>
              <w:rPr>
                <w:color w:val="0070C0"/>
                <w:szCs w:val="24"/>
              </w:rPr>
              <w:t xml:space="preserve"> #1</w:t>
            </w:r>
            <w:r w:rsidRPr="00990277">
              <w:rPr>
                <w:color w:val="0070C0"/>
                <w:szCs w:val="24"/>
              </w:rPr>
              <w:t xml:space="preserve">: </w:t>
            </w:r>
            <w:r w:rsidRPr="00990277">
              <w:rPr>
                <w:szCs w:val="24"/>
              </w:rPr>
              <w:t>the IECEx Secretariat to conduct an initial review and drafting of a revision of IECEx Guide 03A</w:t>
            </w:r>
          </w:p>
        </w:tc>
        <w:tc>
          <w:tcPr>
            <w:tcW w:w="1275" w:type="dxa"/>
            <w:shd w:val="clear" w:color="auto" w:fill="auto"/>
          </w:tcPr>
          <w:p w:rsidR="00030D4D" w:rsidRPr="00E22543" w:rsidRDefault="00911A10" w:rsidP="00437430">
            <w:pPr>
              <w:ind w:left="34"/>
              <w:jc w:val="center"/>
              <w:rPr>
                <w:rFonts w:ascii="Arial" w:hAnsi="Arial" w:cs="Arial"/>
                <w:sz w:val="18"/>
                <w:szCs w:val="20"/>
              </w:rPr>
            </w:pPr>
            <w:r>
              <w:rPr>
                <w:rFonts w:ascii="Arial" w:hAnsi="Arial" w:cs="Arial"/>
                <w:sz w:val="18"/>
                <w:szCs w:val="20"/>
              </w:rPr>
              <w:t>Secretariat</w:t>
            </w:r>
          </w:p>
        </w:tc>
        <w:tc>
          <w:tcPr>
            <w:tcW w:w="4791" w:type="dxa"/>
            <w:tcBorders>
              <w:bottom w:val="single" w:sz="4" w:space="0" w:color="auto"/>
            </w:tcBorders>
            <w:shd w:val="clear" w:color="auto" w:fill="auto"/>
          </w:tcPr>
          <w:p w:rsidR="00030D4D" w:rsidRPr="003656F5" w:rsidRDefault="00DD7D1F" w:rsidP="00DA4288">
            <w:pPr>
              <w:rPr>
                <w:rFonts w:ascii="Arial" w:hAnsi="Arial" w:cs="Arial"/>
                <w:sz w:val="20"/>
              </w:rPr>
            </w:pPr>
            <w:r>
              <w:rPr>
                <w:rFonts w:ascii="Arial" w:hAnsi="Arial" w:cs="Arial"/>
                <w:sz w:val="20"/>
              </w:rPr>
              <w:t>Refer Agenda Item 4a. for ExSFC Meeting #2</w:t>
            </w:r>
          </w:p>
        </w:tc>
      </w:tr>
      <w:tr w:rsidR="00911A10" w:rsidRPr="00F54364" w:rsidTr="00911A10">
        <w:tc>
          <w:tcPr>
            <w:tcW w:w="709" w:type="dxa"/>
            <w:shd w:val="clear" w:color="auto" w:fill="auto"/>
          </w:tcPr>
          <w:p w:rsidR="00911A10" w:rsidRPr="004663C4" w:rsidRDefault="00911A10" w:rsidP="00911A10">
            <w:pPr>
              <w:jc w:val="center"/>
              <w:rPr>
                <w:rFonts w:ascii="Arial" w:hAnsi="Arial" w:cs="Arial"/>
                <w:sz w:val="20"/>
              </w:rPr>
            </w:pPr>
            <w:r w:rsidRPr="004663C4">
              <w:rPr>
                <w:rFonts w:ascii="Arial" w:hAnsi="Arial" w:cs="Arial"/>
                <w:sz w:val="20"/>
              </w:rPr>
              <w:t>2</w:t>
            </w:r>
          </w:p>
        </w:tc>
        <w:tc>
          <w:tcPr>
            <w:tcW w:w="851" w:type="dxa"/>
            <w:shd w:val="clear" w:color="auto" w:fill="auto"/>
          </w:tcPr>
          <w:p w:rsidR="00911A10" w:rsidRPr="004663C4" w:rsidRDefault="00911A10" w:rsidP="00911A10">
            <w:pPr>
              <w:jc w:val="center"/>
              <w:rPr>
                <w:rFonts w:ascii="Arial" w:hAnsi="Arial" w:cs="Arial"/>
                <w:sz w:val="20"/>
              </w:rPr>
            </w:pPr>
            <w:r>
              <w:rPr>
                <w:rFonts w:ascii="Arial" w:hAnsi="Arial" w:cs="Arial"/>
                <w:sz w:val="20"/>
              </w:rPr>
              <w:t>5b</w:t>
            </w:r>
          </w:p>
        </w:tc>
        <w:tc>
          <w:tcPr>
            <w:tcW w:w="7400" w:type="dxa"/>
            <w:shd w:val="clear" w:color="auto" w:fill="auto"/>
          </w:tcPr>
          <w:p w:rsidR="00911A10" w:rsidRPr="004E327F" w:rsidRDefault="00911A10" w:rsidP="00911A10">
            <w:pPr>
              <w:keepNext/>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60" w:after="20"/>
              <w:outlineLvl w:val="0"/>
              <w:rPr>
                <w:rFonts w:ascii="Arial" w:hAnsi="Arial" w:cs="Arial"/>
                <w:iCs/>
                <w:sz w:val="20"/>
              </w:rPr>
            </w:pPr>
            <w:r w:rsidRPr="00990277">
              <w:rPr>
                <w:color w:val="0070C0"/>
                <w:szCs w:val="24"/>
              </w:rPr>
              <w:t>ACTION</w:t>
            </w:r>
            <w:r>
              <w:rPr>
                <w:color w:val="0070C0"/>
                <w:szCs w:val="24"/>
              </w:rPr>
              <w:t xml:space="preserve"> #2</w:t>
            </w:r>
            <w:r w:rsidRPr="00990277">
              <w:rPr>
                <w:color w:val="0070C0"/>
                <w:szCs w:val="24"/>
              </w:rPr>
              <w:t xml:space="preserve">: </w:t>
            </w:r>
            <w:r w:rsidRPr="00990277">
              <w:rPr>
                <w:szCs w:val="24"/>
              </w:rPr>
              <w:t>the IECEx Secretariat to review and report on the status of DEKRA’s application and any other applications or expressions of interest.</w:t>
            </w:r>
          </w:p>
        </w:tc>
        <w:tc>
          <w:tcPr>
            <w:tcW w:w="1275" w:type="dxa"/>
            <w:shd w:val="clear" w:color="auto" w:fill="auto"/>
          </w:tcPr>
          <w:p w:rsidR="00911A10" w:rsidRPr="00E22543" w:rsidRDefault="00911A10" w:rsidP="00437430">
            <w:pPr>
              <w:ind w:left="34"/>
              <w:jc w:val="center"/>
              <w:rPr>
                <w:rFonts w:ascii="Arial" w:hAnsi="Arial" w:cs="Arial"/>
                <w:sz w:val="18"/>
                <w:szCs w:val="20"/>
              </w:rPr>
            </w:pPr>
            <w:r>
              <w:rPr>
                <w:rFonts w:ascii="Arial" w:hAnsi="Arial" w:cs="Arial"/>
                <w:sz w:val="18"/>
                <w:szCs w:val="20"/>
              </w:rPr>
              <w:t>Secretariat</w:t>
            </w:r>
          </w:p>
        </w:tc>
        <w:tc>
          <w:tcPr>
            <w:tcW w:w="4791" w:type="dxa"/>
            <w:tcBorders>
              <w:bottom w:val="single" w:sz="4" w:space="0" w:color="auto"/>
            </w:tcBorders>
            <w:shd w:val="clear" w:color="auto" w:fill="auto"/>
          </w:tcPr>
          <w:p w:rsidR="00911A10" w:rsidRPr="003656F5" w:rsidRDefault="00911A10" w:rsidP="00911A10">
            <w:pPr>
              <w:ind w:left="34"/>
              <w:rPr>
                <w:rFonts w:ascii="Arial" w:hAnsi="Arial" w:cs="Arial"/>
                <w:sz w:val="20"/>
              </w:rPr>
            </w:pPr>
          </w:p>
        </w:tc>
      </w:tr>
      <w:tr w:rsidR="00911A10" w:rsidRPr="00F54364" w:rsidTr="00911A10">
        <w:tc>
          <w:tcPr>
            <w:tcW w:w="709" w:type="dxa"/>
            <w:shd w:val="clear" w:color="auto" w:fill="auto"/>
          </w:tcPr>
          <w:p w:rsidR="00911A10" w:rsidRPr="004663C4" w:rsidRDefault="00911A10" w:rsidP="00911A10">
            <w:pPr>
              <w:jc w:val="center"/>
              <w:rPr>
                <w:rFonts w:ascii="Arial" w:hAnsi="Arial" w:cs="Arial"/>
                <w:sz w:val="20"/>
              </w:rPr>
            </w:pPr>
            <w:r w:rsidRPr="004663C4">
              <w:rPr>
                <w:rFonts w:ascii="Arial" w:hAnsi="Arial" w:cs="Arial"/>
                <w:sz w:val="20"/>
              </w:rPr>
              <w:t>3</w:t>
            </w:r>
          </w:p>
        </w:tc>
        <w:tc>
          <w:tcPr>
            <w:tcW w:w="851" w:type="dxa"/>
            <w:shd w:val="clear" w:color="auto" w:fill="auto"/>
          </w:tcPr>
          <w:p w:rsidR="00911A10" w:rsidRPr="004663C4" w:rsidRDefault="00911A10" w:rsidP="00911A10">
            <w:pPr>
              <w:jc w:val="center"/>
              <w:rPr>
                <w:rFonts w:ascii="Arial" w:hAnsi="Arial" w:cs="Arial"/>
                <w:sz w:val="20"/>
              </w:rPr>
            </w:pPr>
            <w:r>
              <w:rPr>
                <w:rFonts w:ascii="Arial" w:hAnsi="Arial" w:cs="Arial"/>
                <w:sz w:val="20"/>
              </w:rPr>
              <w:t>5b</w:t>
            </w:r>
          </w:p>
        </w:tc>
        <w:tc>
          <w:tcPr>
            <w:tcW w:w="7400" w:type="dxa"/>
            <w:shd w:val="clear" w:color="auto" w:fill="auto"/>
          </w:tcPr>
          <w:p w:rsidR="00911A10" w:rsidRPr="004E327F" w:rsidRDefault="00911A10" w:rsidP="00911A10">
            <w:pPr>
              <w:keepNext/>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60" w:after="20"/>
              <w:outlineLvl w:val="0"/>
              <w:rPr>
                <w:rFonts w:ascii="Arial" w:hAnsi="Arial" w:cs="Arial"/>
                <w:iCs/>
                <w:sz w:val="20"/>
              </w:rPr>
            </w:pPr>
            <w:r w:rsidRPr="00990277">
              <w:rPr>
                <w:color w:val="0070C0"/>
                <w:szCs w:val="24"/>
              </w:rPr>
              <w:t>ACTION</w:t>
            </w:r>
            <w:r>
              <w:rPr>
                <w:color w:val="0070C0"/>
                <w:szCs w:val="24"/>
              </w:rPr>
              <w:t xml:space="preserve"> #3</w:t>
            </w:r>
            <w:r w:rsidRPr="00990277">
              <w:rPr>
                <w:color w:val="0070C0"/>
                <w:szCs w:val="24"/>
              </w:rPr>
              <w:t xml:space="preserve">: </w:t>
            </w:r>
            <w:r w:rsidRPr="00990277">
              <w:rPr>
                <w:szCs w:val="24"/>
              </w:rPr>
              <w:t>Working Groups established to review IECEx publications relevant to the IECEx Services Scheme to consider the above suggestion regarding the treatment of ‘scope limitations’</w:t>
            </w:r>
          </w:p>
        </w:tc>
        <w:tc>
          <w:tcPr>
            <w:tcW w:w="1275" w:type="dxa"/>
            <w:shd w:val="clear" w:color="auto" w:fill="auto"/>
          </w:tcPr>
          <w:p w:rsidR="00A62436" w:rsidRPr="00A62436" w:rsidRDefault="00A62436" w:rsidP="00A62436">
            <w:pPr>
              <w:ind w:left="34"/>
              <w:jc w:val="center"/>
              <w:rPr>
                <w:rFonts w:ascii="Arial" w:hAnsi="Arial" w:cs="Arial"/>
                <w:sz w:val="18"/>
                <w:szCs w:val="20"/>
              </w:rPr>
            </w:pPr>
            <w:r w:rsidRPr="00A62436">
              <w:rPr>
                <w:rFonts w:ascii="Arial" w:hAnsi="Arial" w:cs="Arial"/>
                <w:sz w:val="18"/>
                <w:szCs w:val="20"/>
              </w:rPr>
              <w:t>ExSFC WG4</w:t>
            </w:r>
          </w:p>
          <w:p w:rsidR="00A62436" w:rsidRPr="00A62436" w:rsidRDefault="00A62436" w:rsidP="00A62436">
            <w:pPr>
              <w:ind w:left="34"/>
              <w:jc w:val="center"/>
              <w:rPr>
                <w:rFonts w:ascii="Arial" w:hAnsi="Arial" w:cs="Arial"/>
                <w:sz w:val="18"/>
                <w:szCs w:val="20"/>
              </w:rPr>
            </w:pPr>
            <w:r w:rsidRPr="00A62436">
              <w:rPr>
                <w:rFonts w:ascii="Arial" w:hAnsi="Arial" w:cs="Arial"/>
                <w:sz w:val="18"/>
                <w:szCs w:val="20"/>
              </w:rPr>
              <w:t>&amp;</w:t>
            </w:r>
          </w:p>
          <w:p w:rsidR="00911A10" w:rsidRPr="00E22543" w:rsidRDefault="00A62436" w:rsidP="00A62436">
            <w:pPr>
              <w:ind w:left="34"/>
              <w:jc w:val="center"/>
              <w:rPr>
                <w:rFonts w:ascii="Arial" w:hAnsi="Arial" w:cs="Arial"/>
                <w:sz w:val="18"/>
                <w:szCs w:val="20"/>
              </w:rPr>
            </w:pPr>
            <w:r w:rsidRPr="00A62436">
              <w:rPr>
                <w:rFonts w:ascii="Arial" w:hAnsi="Arial" w:cs="Arial"/>
                <w:sz w:val="18"/>
                <w:szCs w:val="20"/>
              </w:rPr>
              <w:t>ExSFC WG5</w:t>
            </w:r>
          </w:p>
        </w:tc>
        <w:tc>
          <w:tcPr>
            <w:tcW w:w="4791" w:type="dxa"/>
            <w:tcBorders>
              <w:bottom w:val="single" w:sz="4" w:space="0" w:color="auto"/>
            </w:tcBorders>
            <w:shd w:val="clear" w:color="auto" w:fill="auto"/>
          </w:tcPr>
          <w:p w:rsidR="00911A10" w:rsidRPr="003656F5" w:rsidRDefault="00437430" w:rsidP="00911A10">
            <w:pPr>
              <w:ind w:left="34"/>
              <w:rPr>
                <w:rFonts w:ascii="Arial" w:hAnsi="Arial" w:cs="Arial"/>
                <w:sz w:val="20"/>
              </w:rPr>
            </w:pPr>
            <w:r w:rsidRPr="00324318">
              <w:rPr>
                <w:rFonts w:ascii="Arial" w:hAnsi="Arial" w:cs="Arial"/>
                <w:color w:val="FF0000"/>
                <w:sz w:val="20"/>
              </w:rPr>
              <w:t>TBA</w:t>
            </w:r>
          </w:p>
        </w:tc>
      </w:tr>
      <w:tr w:rsidR="00911A10" w:rsidRPr="00F54364" w:rsidTr="00911A10">
        <w:tc>
          <w:tcPr>
            <w:tcW w:w="709" w:type="dxa"/>
            <w:shd w:val="clear" w:color="auto" w:fill="auto"/>
          </w:tcPr>
          <w:p w:rsidR="00911A10" w:rsidRPr="004663C4" w:rsidRDefault="00911A10" w:rsidP="00911A10">
            <w:pPr>
              <w:jc w:val="center"/>
              <w:rPr>
                <w:rFonts w:ascii="Arial" w:hAnsi="Arial" w:cs="Arial"/>
                <w:sz w:val="20"/>
              </w:rPr>
            </w:pPr>
            <w:r w:rsidRPr="004663C4">
              <w:rPr>
                <w:rFonts w:ascii="Arial" w:hAnsi="Arial" w:cs="Arial"/>
                <w:sz w:val="20"/>
              </w:rPr>
              <w:t>4</w:t>
            </w:r>
          </w:p>
        </w:tc>
        <w:tc>
          <w:tcPr>
            <w:tcW w:w="851" w:type="dxa"/>
            <w:shd w:val="clear" w:color="auto" w:fill="auto"/>
          </w:tcPr>
          <w:p w:rsidR="00911A10" w:rsidRPr="004663C4" w:rsidRDefault="00911A10" w:rsidP="00911A10">
            <w:pPr>
              <w:jc w:val="center"/>
              <w:rPr>
                <w:rFonts w:ascii="Arial" w:hAnsi="Arial" w:cs="Arial"/>
                <w:sz w:val="20"/>
              </w:rPr>
            </w:pPr>
            <w:r>
              <w:rPr>
                <w:rFonts w:ascii="Arial" w:hAnsi="Arial" w:cs="Arial"/>
                <w:sz w:val="20"/>
              </w:rPr>
              <w:t>6</w:t>
            </w:r>
          </w:p>
        </w:tc>
        <w:tc>
          <w:tcPr>
            <w:tcW w:w="7400" w:type="dxa"/>
            <w:shd w:val="clear" w:color="auto" w:fill="auto"/>
          </w:tcPr>
          <w:p w:rsidR="00911A10" w:rsidRPr="004E327F" w:rsidRDefault="00911A10" w:rsidP="00911A10">
            <w:pPr>
              <w:rPr>
                <w:rFonts w:ascii="Arial" w:hAnsi="Arial" w:cs="Arial"/>
                <w:sz w:val="20"/>
              </w:rPr>
            </w:pPr>
            <w:r w:rsidRPr="00990277">
              <w:rPr>
                <w:color w:val="0070C0"/>
                <w:szCs w:val="24"/>
              </w:rPr>
              <w:t>ACTION</w:t>
            </w:r>
            <w:r>
              <w:rPr>
                <w:color w:val="0070C0"/>
                <w:szCs w:val="24"/>
              </w:rPr>
              <w:t xml:space="preserve"> #4</w:t>
            </w:r>
            <w:r w:rsidRPr="00990277">
              <w:rPr>
                <w:color w:val="0070C0"/>
                <w:szCs w:val="24"/>
              </w:rPr>
              <w:t xml:space="preserve">: </w:t>
            </w:r>
            <w:r>
              <w:rPr>
                <w:szCs w:val="24"/>
              </w:rPr>
              <w:t>IECEx 03-5 to be revised to include text that reflects the above Decision and provided for ExMC approval to publish</w:t>
            </w:r>
          </w:p>
        </w:tc>
        <w:tc>
          <w:tcPr>
            <w:tcW w:w="1275" w:type="dxa"/>
            <w:shd w:val="clear" w:color="auto" w:fill="auto"/>
          </w:tcPr>
          <w:p w:rsidR="00911A10" w:rsidRPr="00E22543" w:rsidRDefault="00911A10" w:rsidP="00437430">
            <w:pPr>
              <w:ind w:left="34"/>
              <w:jc w:val="center"/>
              <w:rPr>
                <w:rFonts w:ascii="Arial" w:hAnsi="Arial" w:cs="Arial"/>
                <w:sz w:val="18"/>
                <w:szCs w:val="20"/>
              </w:rPr>
            </w:pPr>
            <w:r w:rsidRPr="00911A10">
              <w:rPr>
                <w:rFonts w:ascii="Arial" w:hAnsi="Arial" w:cs="Arial"/>
                <w:sz w:val="18"/>
                <w:szCs w:val="20"/>
                <w:highlight w:val="yellow"/>
              </w:rPr>
              <w:t>?</w:t>
            </w:r>
          </w:p>
        </w:tc>
        <w:tc>
          <w:tcPr>
            <w:tcW w:w="4791" w:type="dxa"/>
            <w:tcBorders>
              <w:bottom w:val="single" w:sz="4" w:space="0" w:color="auto"/>
            </w:tcBorders>
            <w:shd w:val="clear" w:color="auto" w:fill="auto"/>
          </w:tcPr>
          <w:p w:rsidR="00911A10" w:rsidRPr="003656F5" w:rsidRDefault="00437430" w:rsidP="00911A10">
            <w:pPr>
              <w:ind w:left="34"/>
              <w:rPr>
                <w:rFonts w:ascii="Arial" w:hAnsi="Arial" w:cs="Arial"/>
                <w:sz w:val="20"/>
              </w:rPr>
            </w:pPr>
            <w:r w:rsidRPr="00324318">
              <w:rPr>
                <w:rFonts w:ascii="Arial" w:hAnsi="Arial" w:cs="Arial"/>
                <w:color w:val="FF0000"/>
                <w:sz w:val="20"/>
              </w:rPr>
              <w:t>TBA</w:t>
            </w:r>
          </w:p>
        </w:tc>
      </w:tr>
      <w:tr w:rsidR="00C726FA" w:rsidRPr="00F54364" w:rsidTr="00911A10">
        <w:tc>
          <w:tcPr>
            <w:tcW w:w="709" w:type="dxa"/>
            <w:shd w:val="clear" w:color="auto" w:fill="auto"/>
          </w:tcPr>
          <w:p w:rsidR="00C726FA" w:rsidRPr="004663C4" w:rsidRDefault="00C726FA" w:rsidP="00C726FA">
            <w:pPr>
              <w:jc w:val="center"/>
              <w:rPr>
                <w:rFonts w:ascii="Arial" w:hAnsi="Arial" w:cs="Arial"/>
                <w:sz w:val="20"/>
              </w:rPr>
            </w:pPr>
            <w:r w:rsidRPr="004663C4">
              <w:rPr>
                <w:rFonts w:ascii="Arial" w:hAnsi="Arial" w:cs="Arial"/>
                <w:sz w:val="20"/>
              </w:rPr>
              <w:t>5</w:t>
            </w:r>
          </w:p>
        </w:tc>
        <w:tc>
          <w:tcPr>
            <w:tcW w:w="851" w:type="dxa"/>
            <w:shd w:val="clear" w:color="auto" w:fill="auto"/>
          </w:tcPr>
          <w:p w:rsidR="00C726FA" w:rsidRPr="004663C4" w:rsidRDefault="00C726FA" w:rsidP="00C726FA">
            <w:pPr>
              <w:jc w:val="center"/>
              <w:rPr>
                <w:rFonts w:ascii="Arial" w:hAnsi="Arial" w:cs="Arial"/>
                <w:sz w:val="20"/>
              </w:rPr>
            </w:pPr>
            <w:r>
              <w:rPr>
                <w:rFonts w:ascii="Arial" w:hAnsi="Arial" w:cs="Arial"/>
                <w:sz w:val="20"/>
              </w:rPr>
              <w:t>7b</w:t>
            </w:r>
          </w:p>
        </w:tc>
        <w:tc>
          <w:tcPr>
            <w:tcW w:w="7400" w:type="dxa"/>
            <w:shd w:val="clear" w:color="auto" w:fill="auto"/>
          </w:tcPr>
          <w:p w:rsidR="00C726FA" w:rsidRPr="004E327F" w:rsidRDefault="00C726FA" w:rsidP="00C726FA">
            <w:pPr>
              <w:rPr>
                <w:rFonts w:ascii="Arial" w:hAnsi="Arial" w:cs="Arial"/>
                <w:sz w:val="20"/>
              </w:rPr>
            </w:pPr>
            <w:r w:rsidRPr="00990277">
              <w:rPr>
                <w:color w:val="0070C0"/>
                <w:szCs w:val="24"/>
              </w:rPr>
              <w:t>ACTION</w:t>
            </w:r>
            <w:r>
              <w:rPr>
                <w:color w:val="0070C0"/>
                <w:szCs w:val="24"/>
              </w:rPr>
              <w:t xml:space="preserve"> #5</w:t>
            </w:r>
            <w:r w:rsidRPr="00990277">
              <w:rPr>
                <w:color w:val="0070C0"/>
                <w:szCs w:val="24"/>
              </w:rPr>
              <w:t xml:space="preserve">: </w:t>
            </w:r>
            <w:r>
              <w:rPr>
                <w:szCs w:val="24"/>
              </w:rPr>
              <w:t xml:space="preserve">The IECEx Secretariat to seek and confirm Member Body endorsement of </w:t>
            </w:r>
            <w:r w:rsidRPr="00720452">
              <w:rPr>
                <w:szCs w:val="24"/>
              </w:rPr>
              <w:t>the members of ExMC WG10 present at this meeting</w:t>
            </w:r>
            <w:r>
              <w:rPr>
                <w:szCs w:val="24"/>
              </w:rPr>
              <w:t xml:space="preserve"> as  ExSFC WG5 members</w:t>
            </w:r>
          </w:p>
        </w:tc>
        <w:tc>
          <w:tcPr>
            <w:tcW w:w="1275" w:type="dxa"/>
            <w:shd w:val="clear" w:color="auto" w:fill="auto"/>
          </w:tcPr>
          <w:p w:rsidR="00C726FA" w:rsidRPr="00E22543" w:rsidRDefault="00C726FA" w:rsidP="00437430">
            <w:pPr>
              <w:ind w:left="34"/>
              <w:jc w:val="center"/>
              <w:rPr>
                <w:rFonts w:ascii="Arial" w:hAnsi="Arial" w:cs="Arial"/>
                <w:sz w:val="18"/>
                <w:szCs w:val="20"/>
              </w:rPr>
            </w:pPr>
            <w:r>
              <w:rPr>
                <w:rFonts w:ascii="Arial" w:hAnsi="Arial" w:cs="Arial"/>
                <w:sz w:val="18"/>
                <w:szCs w:val="20"/>
              </w:rPr>
              <w:t>Secretariat</w:t>
            </w:r>
          </w:p>
        </w:tc>
        <w:tc>
          <w:tcPr>
            <w:tcW w:w="4791" w:type="dxa"/>
            <w:tcBorders>
              <w:bottom w:val="single" w:sz="4" w:space="0" w:color="auto"/>
            </w:tcBorders>
            <w:shd w:val="clear" w:color="auto" w:fill="auto"/>
          </w:tcPr>
          <w:p w:rsidR="00C726FA" w:rsidRPr="003656F5" w:rsidRDefault="00324318" w:rsidP="00C726FA">
            <w:pPr>
              <w:ind w:left="34"/>
              <w:rPr>
                <w:rFonts w:ascii="Arial" w:hAnsi="Arial" w:cs="Arial"/>
                <w:sz w:val="20"/>
              </w:rPr>
            </w:pPr>
            <w:r>
              <w:rPr>
                <w:rFonts w:ascii="Arial" w:hAnsi="Arial" w:cs="Arial"/>
                <w:sz w:val="20"/>
              </w:rPr>
              <w:t>Email sent to relevant Member Bodies on 02/08/16</w:t>
            </w:r>
          </w:p>
        </w:tc>
      </w:tr>
      <w:tr w:rsidR="00C726FA" w:rsidRPr="00F54364" w:rsidTr="00911A10">
        <w:tc>
          <w:tcPr>
            <w:tcW w:w="709" w:type="dxa"/>
            <w:shd w:val="clear" w:color="auto" w:fill="auto"/>
          </w:tcPr>
          <w:p w:rsidR="00C726FA" w:rsidRPr="004663C4" w:rsidRDefault="00C726FA" w:rsidP="00C726FA">
            <w:pPr>
              <w:jc w:val="center"/>
              <w:rPr>
                <w:rFonts w:ascii="Arial" w:hAnsi="Arial" w:cs="Arial"/>
                <w:sz w:val="20"/>
              </w:rPr>
            </w:pPr>
            <w:r w:rsidRPr="004663C4">
              <w:rPr>
                <w:rFonts w:ascii="Arial" w:hAnsi="Arial" w:cs="Arial"/>
                <w:sz w:val="20"/>
              </w:rPr>
              <w:t>6</w:t>
            </w:r>
          </w:p>
        </w:tc>
        <w:tc>
          <w:tcPr>
            <w:tcW w:w="851" w:type="dxa"/>
            <w:shd w:val="clear" w:color="auto" w:fill="auto"/>
          </w:tcPr>
          <w:p w:rsidR="00C726FA" w:rsidRPr="004663C4" w:rsidRDefault="00C726FA" w:rsidP="00C726FA">
            <w:pPr>
              <w:jc w:val="center"/>
              <w:rPr>
                <w:rFonts w:ascii="Arial" w:hAnsi="Arial" w:cs="Arial"/>
                <w:sz w:val="20"/>
              </w:rPr>
            </w:pPr>
            <w:r>
              <w:rPr>
                <w:rFonts w:ascii="Arial" w:hAnsi="Arial" w:cs="Arial"/>
                <w:sz w:val="20"/>
              </w:rPr>
              <w:t>7b</w:t>
            </w:r>
          </w:p>
        </w:tc>
        <w:tc>
          <w:tcPr>
            <w:tcW w:w="7400" w:type="dxa"/>
            <w:shd w:val="clear" w:color="auto" w:fill="auto"/>
          </w:tcPr>
          <w:p w:rsidR="00C726FA" w:rsidRPr="004E327F" w:rsidRDefault="00C726FA" w:rsidP="00C726FA">
            <w:pPr>
              <w:rPr>
                <w:rFonts w:ascii="Arial" w:hAnsi="Arial" w:cs="Arial"/>
                <w:sz w:val="20"/>
              </w:rPr>
            </w:pPr>
            <w:r w:rsidRPr="00990277">
              <w:rPr>
                <w:color w:val="0070C0"/>
                <w:szCs w:val="24"/>
              </w:rPr>
              <w:t>ACTION</w:t>
            </w:r>
            <w:r>
              <w:rPr>
                <w:color w:val="0070C0"/>
                <w:szCs w:val="24"/>
              </w:rPr>
              <w:t xml:space="preserve"> #6</w:t>
            </w:r>
            <w:r w:rsidRPr="00990277">
              <w:rPr>
                <w:color w:val="0070C0"/>
                <w:szCs w:val="24"/>
              </w:rPr>
              <w:t xml:space="preserve">: </w:t>
            </w:r>
            <w:r>
              <w:rPr>
                <w:szCs w:val="24"/>
              </w:rPr>
              <w:t>The IECEx Secretariat to contact members of ExMC WG10 not present at this ExSFC meeting and invite them to indicate interest in joining ExSFC WG5 (subject to Member Body endorsement)</w:t>
            </w:r>
          </w:p>
        </w:tc>
        <w:tc>
          <w:tcPr>
            <w:tcW w:w="1275" w:type="dxa"/>
            <w:shd w:val="clear" w:color="auto" w:fill="auto"/>
          </w:tcPr>
          <w:p w:rsidR="00C726FA" w:rsidRPr="00E22543" w:rsidRDefault="00C726FA" w:rsidP="00437430">
            <w:pPr>
              <w:ind w:left="34"/>
              <w:jc w:val="center"/>
              <w:rPr>
                <w:rFonts w:ascii="Arial" w:hAnsi="Arial" w:cs="Arial"/>
                <w:sz w:val="18"/>
                <w:szCs w:val="20"/>
              </w:rPr>
            </w:pPr>
            <w:r>
              <w:rPr>
                <w:rFonts w:ascii="Arial" w:hAnsi="Arial" w:cs="Arial"/>
                <w:sz w:val="18"/>
                <w:szCs w:val="20"/>
              </w:rPr>
              <w:t>Secretariat</w:t>
            </w:r>
          </w:p>
        </w:tc>
        <w:tc>
          <w:tcPr>
            <w:tcW w:w="4791" w:type="dxa"/>
            <w:tcBorders>
              <w:bottom w:val="single" w:sz="4" w:space="0" w:color="auto"/>
            </w:tcBorders>
            <w:shd w:val="clear" w:color="auto" w:fill="auto"/>
          </w:tcPr>
          <w:p w:rsidR="00C726FA" w:rsidRPr="003656F5" w:rsidRDefault="00324318" w:rsidP="00324318">
            <w:pPr>
              <w:ind w:left="34"/>
              <w:rPr>
                <w:rFonts w:ascii="Arial" w:hAnsi="Arial" w:cs="Arial"/>
                <w:sz w:val="20"/>
              </w:rPr>
            </w:pPr>
            <w:r>
              <w:rPr>
                <w:rFonts w:ascii="Arial" w:hAnsi="Arial" w:cs="Arial"/>
                <w:sz w:val="20"/>
              </w:rPr>
              <w:t>Email sent to relevant experts on 02/08/16</w:t>
            </w:r>
          </w:p>
        </w:tc>
      </w:tr>
      <w:tr w:rsidR="00C726FA" w:rsidRPr="00F54364" w:rsidTr="00911A10">
        <w:tc>
          <w:tcPr>
            <w:tcW w:w="709" w:type="dxa"/>
            <w:shd w:val="clear" w:color="auto" w:fill="auto"/>
          </w:tcPr>
          <w:p w:rsidR="00C726FA" w:rsidRPr="004663C4" w:rsidRDefault="00C726FA" w:rsidP="00C726FA">
            <w:pPr>
              <w:jc w:val="center"/>
              <w:rPr>
                <w:rFonts w:ascii="Arial" w:hAnsi="Arial" w:cs="Arial"/>
                <w:sz w:val="20"/>
              </w:rPr>
            </w:pPr>
            <w:r w:rsidRPr="004663C4">
              <w:rPr>
                <w:rFonts w:ascii="Arial" w:hAnsi="Arial" w:cs="Arial"/>
                <w:sz w:val="20"/>
              </w:rPr>
              <w:t>7</w:t>
            </w:r>
          </w:p>
        </w:tc>
        <w:tc>
          <w:tcPr>
            <w:tcW w:w="851" w:type="dxa"/>
            <w:shd w:val="clear" w:color="auto" w:fill="auto"/>
          </w:tcPr>
          <w:p w:rsidR="00C726FA" w:rsidRPr="004663C4" w:rsidRDefault="00C726FA" w:rsidP="00C726FA">
            <w:pPr>
              <w:jc w:val="center"/>
              <w:rPr>
                <w:rFonts w:ascii="Arial" w:hAnsi="Arial" w:cs="Arial"/>
                <w:sz w:val="20"/>
              </w:rPr>
            </w:pPr>
            <w:r>
              <w:rPr>
                <w:rFonts w:ascii="Arial" w:hAnsi="Arial" w:cs="Arial"/>
                <w:sz w:val="20"/>
              </w:rPr>
              <w:t>7c</w:t>
            </w:r>
          </w:p>
        </w:tc>
        <w:tc>
          <w:tcPr>
            <w:tcW w:w="7400" w:type="dxa"/>
            <w:shd w:val="clear" w:color="auto" w:fill="auto"/>
          </w:tcPr>
          <w:p w:rsidR="00C726FA" w:rsidRPr="004E327F" w:rsidRDefault="00C726FA" w:rsidP="00C726FA">
            <w:pPr>
              <w:rPr>
                <w:rFonts w:ascii="Arial" w:hAnsi="Arial" w:cs="Arial"/>
                <w:sz w:val="20"/>
              </w:rPr>
            </w:pPr>
            <w:r w:rsidRPr="00990277">
              <w:rPr>
                <w:color w:val="0070C0"/>
                <w:szCs w:val="24"/>
              </w:rPr>
              <w:t>ACTION</w:t>
            </w:r>
            <w:r>
              <w:rPr>
                <w:color w:val="0070C0"/>
                <w:szCs w:val="24"/>
              </w:rPr>
              <w:t xml:space="preserve"> #7</w:t>
            </w:r>
            <w:r w:rsidRPr="00990277">
              <w:rPr>
                <w:color w:val="0070C0"/>
                <w:szCs w:val="24"/>
              </w:rPr>
              <w:t xml:space="preserve">: </w:t>
            </w:r>
            <w:r>
              <w:rPr>
                <w:szCs w:val="24"/>
              </w:rPr>
              <w:t>Mr Ent to propose an ExSFC WG5 task list (with timetables for completion) for  ExSFC consideration</w:t>
            </w:r>
          </w:p>
        </w:tc>
        <w:tc>
          <w:tcPr>
            <w:tcW w:w="1275" w:type="dxa"/>
            <w:shd w:val="clear" w:color="auto" w:fill="auto"/>
          </w:tcPr>
          <w:p w:rsidR="00C726FA" w:rsidRPr="00E22543" w:rsidRDefault="00C726FA" w:rsidP="00437430">
            <w:pPr>
              <w:ind w:left="34"/>
              <w:jc w:val="center"/>
              <w:rPr>
                <w:rFonts w:ascii="Arial" w:hAnsi="Arial" w:cs="Arial"/>
                <w:sz w:val="18"/>
                <w:szCs w:val="20"/>
              </w:rPr>
            </w:pPr>
            <w:r>
              <w:rPr>
                <w:rFonts w:ascii="Arial" w:hAnsi="Arial" w:cs="Arial"/>
                <w:sz w:val="18"/>
                <w:szCs w:val="20"/>
              </w:rPr>
              <w:t>Mark Ent</w:t>
            </w:r>
          </w:p>
        </w:tc>
        <w:tc>
          <w:tcPr>
            <w:tcW w:w="4791" w:type="dxa"/>
            <w:tcBorders>
              <w:bottom w:val="single" w:sz="4" w:space="0" w:color="auto"/>
            </w:tcBorders>
            <w:shd w:val="clear" w:color="auto" w:fill="auto"/>
          </w:tcPr>
          <w:p w:rsidR="00C726FA" w:rsidRPr="003656F5" w:rsidRDefault="00437430" w:rsidP="00C726FA">
            <w:pPr>
              <w:ind w:left="34"/>
              <w:rPr>
                <w:rFonts w:ascii="Arial" w:hAnsi="Arial" w:cs="Arial"/>
                <w:sz w:val="20"/>
              </w:rPr>
            </w:pPr>
            <w:r w:rsidRPr="00324318">
              <w:rPr>
                <w:rFonts w:ascii="Arial" w:hAnsi="Arial" w:cs="Arial"/>
                <w:color w:val="FF0000"/>
                <w:sz w:val="20"/>
              </w:rPr>
              <w:t>TBA</w:t>
            </w:r>
          </w:p>
        </w:tc>
      </w:tr>
      <w:tr w:rsidR="00F50749" w:rsidRPr="00F54364" w:rsidTr="00911A10">
        <w:tc>
          <w:tcPr>
            <w:tcW w:w="709" w:type="dxa"/>
            <w:shd w:val="clear" w:color="auto" w:fill="auto"/>
          </w:tcPr>
          <w:p w:rsidR="00F50749" w:rsidRPr="004663C4" w:rsidRDefault="00F50749" w:rsidP="00F50749">
            <w:pPr>
              <w:jc w:val="center"/>
              <w:rPr>
                <w:rFonts w:ascii="Arial" w:hAnsi="Arial" w:cs="Arial"/>
                <w:sz w:val="20"/>
              </w:rPr>
            </w:pPr>
            <w:r w:rsidRPr="004663C4">
              <w:rPr>
                <w:rFonts w:ascii="Arial" w:hAnsi="Arial" w:cs="Arial"/>
                <w:sz w:val="20"/>
              </w:rPr>
              <w:t>8</w:t>
            </w:r>
          </w:p>
        </w:tc>
        <w:tc>
          <w:tcPr>
            <w:tcW w:w="851" w:type="dxa"/>
            <w:shd w:val="clear" w:color="auto" w:fill="auto"/>
          </w:tcPr>
          <w:p w:rsidR="00F50749" w:rsidRPr="004663C4" w:rsidRDefault="00F50749" w:rsidP="00F50749">
            <w:pPr>
              <w:jc w:val="center"/>
              <w:rPr>
                <w:rFonts w:ascii="Arial" w:hAnsi="Arial" w:cs="Arial"/>
                <w:sz w:val="20"/>
              </w:rPr>
            </w:pPr>
            <w:r>
              <w:rPr>
                <w:rFonts w:ascii="Arial" w:hAnsi="Arial" w:cs="Arial"/>
                <w:sz w:val="20"/>
              </w:rPr>
              <w:t>9</w:t>
            </w:r>
          </w:p>
        </w:tc>
        <w:tc>
          <w:tcPr>
            <w:tcW w:w="7400" w:type="dxa"/>
            <w:shd w:val="clear" w:color="auto" w:fill="auto"/>
          </w:tcPr>
          <w:p w:rsidR="00F50749" w:rsidRPr="004E327F" w:rsidRDefault="00F50749" w:rsidP="00F50749">
            <w:pPr>
              <w:rPr>
                <w:rFonts w:ascii="Arial" w:hAnsi="Arial" w:cs="Arial"/>
                <w:sz w:val="20"/>
              </w:rPr>
            </w:pPr>
            <w:r w:rsidRPr="00990277">
              <w:rPr>
                <w:color w:val="0070C0"/>
                <w:szCs w:val="24"/>
              </w:rPr>
              <w:t>ACT</w:t>
            </w:r>
            <w:r w:rsidRPr="007F08B8">
              <w:rPr>
                <w:color w:val="0070C0"/>
                <w:szCs w:val="24"/>
              </w:rPr>
              <w:t xml:space="preserve">ION </w:t>
            </w:r>
            <w:r w:rsidRPr="00C42A5C">
              <w:rPr>
                <w:color w:val="0070C0"/>
                <w:szCs w:val="24"/>
              </w:rPr>
              <w:t>#8:</w:t>
            </w:r>
            <w:r w:rsidRPr="00990277">
              <w:rPr>
                <w:color w:val="0070C0"/>
                <w:szCs w:val="24"/>
              </w:rPr>
              <w:t xml:space="preserve"> </w:t>
            </w:r>
            <w:r>
              <w:rPr>
                <w:szCs w:val="24"/>
              </w:rPr>
              <w:t>IECEx Secretariat to invite other experts in the field of ‘Ex services” (eg. Mr Peter Thurnherr) to apply for acceptance as IECEx Assessors.  Members to advise the Secretariat of other experts that could be invited to apply</w:t>
            </w:r>
          </w:p>
        </w:tc>
        <w:tc>
          <w:tcPr>
            <w:tcW w:w="1275" w:type="dxa"/>
            <w:shd w:val="clear" w:color="auto" w:fill="auto"/>
          </w:tcPr>
          <w:p w:rsidR="00F50749" w:rsidRPr="00E22543" w:rsidRDefault="00F50749" w:rsidP="00437430">
            <w:pPr>
              <w:ind w:left="34"/>
              <w:jc w:val="center"/>
              <w:rPr>
                <w:rFonts w:ascii="Arial" w:hAnsi="Arial" w:cs="Arial"/>
                <w:sz w:val="18"/>
                <w:szCs w:val="20"/>
              </w:rPr>
            </w:pPr>
            <w:r>
              <w:rPr>
                <w:rFonts w:ascii="Arial" w:hAnsi="Arial" w:cs="Arial"/>
                <w:sz w:val="18"/>
                <w:szCs w:val="20"/>
              </w:rPr>
              <w:t>Secretariat</w:t>
            </w:r>
          </w:p>
        </w:tc>
        <w:tc>
          <w:tcPr>
            <w:tcW w:w="4791" w:type="dxa"/>
            <w:tcBorders>
              <w:bottom w:val="single" w:sz="4" w:space="0" w:color="auto"/>
            </w:tcBorders>
            <w:shd w:val="clear" w:color="auto" w:fill="auto"/>
          </w:tcPr>
          <w:p w:rsidR="00F50749" w:rsidRPr="003656F5" w:rsidRDefault="00437430" w:rsidP="00F50749">
            <w:pPr>
              <w:ind w:left="34"/>
              <w:rPr>
                <w:rFonts w:ascii="Arial" w:hAnsi="Arial" w:cs="Arial"/>
                <w:sz w:val="20"/>
              </w:rPr>
            </w:pPr>
            <w:r>
              <w:rPr>
                <w:rFonts w:ascii="Arial" w:hAnsi="Arial" w:cs="Arial"/>
                <w:sz w:val="20"/>
              </w:rPr>
              <w:t>Awaiting advice from ExSFC members of other experts</w:t>
            </w:r>
            <w:r w:rsidR="00714910">
              <w:rPr>
                <w:rFonts w:ascii="Arial" w:hAnsi="Arial" w:cs="Arial"/>
                <w:sz w:val="20"/>
              </w:rPr>
              <w:t>. Email sent to ExSFC members by Secretariat on 02/8/16</w:t>
            </w:r>
          </w:p>
        </w:tc>
      </w:tr>
      <w:tr w:rsidR="00F50749" w:rsidRPr="00F54364" w:rsidTr="00911A10">
        <w:tc>
          <w:tcPr>
            <w:tcW w:w="709" w:type="dxa"/>
            <w:shd w:val="clear" w:color="auto" w:fill="auto"/>
          </w:tcPr>
          <w:p w:rsidR="00F50749" w:rsidRPr="004663C4" w:rsidRDefault="00F50749" w:rsidP="00F50749">
            <w:pPr>
              <w:jc w:val="center"/>
              <w:rPr>
                <w:rFonts w:ascii="Arial" w:hAnsi="Arial" w:cs="Arial"/>
                <w:sz w:val="20"/>
              </w:rPr>
            </w:pPr>
            <w:r w:rsidRPr="004663C4">
              <w:rPr>
                <w:rFonts w:ascii="Arial" w:hAnsi="Arial" w:cs="Arial"/>
                <w:sz w:val="20"/>
              </w:rPr>
              <w:lastRenderedPageBreak/>
              <w:t>9</w:t>
            </w:r>
          </w:p>
        </w:tc>
        <w:tc>
          <w:tcPr>
            <w:tcW w:w="851" w:type="dxa"/>
            <w:shd w:val="clear" w:color="auto" w:fill="auto"/>
          </w:tcPr>
          <w:p w:rsidR="00F50749" w:rsidRPr="004663C4" w:rsidRDefault="00F50749" w:rsidP="00F50749">
            <w:pPr>
              <w:jc w:val="center"/>
              <w:rPr>
                <w:rFonts w:ascii="Arial" w:hAnsi="Arial" w:cs="Arial"/>
                <w:sz w:val="20"/>
              </w:rPr>
            </w:pPr>
            <w:r>
              <w:rPr>
                <w:rFonts w:ascii="Arial" w:hAnsi="Arial" w:cs="Arial"/>
                <w:sz w:val="20"/>
              </w:rPr>
              <w:t>10</w:t>
            </w:r>
          </w:p>
        </w:tc>
        <w:tc>
          <w:tcPr>
            <w:tcW w:w="7400" w:type="dxa"/>
            <w:shd w:val="clear" w:color="auto" w:fill="auto"/>
          </w:tcPr>
          <w:p w:rsidR="00F50749" w:rsidRDefault="00F50749" w:rsidP="00F50749">
            <w:pPr>
              <w:keepNext/>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60" w:after="20"/>
              <w:outlineLvl w:val="0"/>
              <w:rPr>
                <w:szCs w:val="24"/>
              </w:rPr>
            </w:pPr>
            <w:r w:rsidRPr="00990277">
              <w:rPr>
                <w:color w:val="0070C0"/>
                <w:szCs w:val="24"/>
              </w:rPr>
              <w:t>ACTION</w:t>
            </w:r>
            <w:r>
              <w:rPr>
                <w:color w:val="0070C0"/>
                <w:szCs w:val="24"/>
              </w:rPr>
              <w:t xml:space="preserve"> </w:t>
            </w:r>
            <w:r w:rsidRPr="00C42A5C">
              <w:rPr>
                <w:color w:val="0070C0"/>
                <w:szCs w:val="24"/>
              </w:rPr>
              <w:t>#9</w:t>
            </w:r>
            <w:r w:rsidRPr="007F08B8">
              <w:rPr>
                <w:color w:val="0070C0"/>
                <w:szCs w:val="24"/>
              </w:rPr>
              <w:t>:</w:t>
            </w:r>
            <w:r w:rsidRPr="00990277">
              <w:rPr>
                <w:color w:val="0070C0"/>
                <w:szCs w:val="24"/>
              </w:rPr>
              <w:t xml:space="preserve"> </w:t>
            </w:r>
            <w:r>
              <w:rPr>
                <w:szCs w:val="24"/>
              </w:rPr>
              <w:t>IECEx Secretariat to investigate potential possibilities as mechanisms for promotion noting the prior need for something to promote and offer in response to demand arising from such promotion</w:t>
            </w:r>
          </w:p>
          <w:p w:rsidR="00E27596" w:rsidRPr="004E327F" w:rsidRDefault="00E27596" w:rsidP="00F50749">
            <w:pPr>
              <w:keepNext/>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60" w:after="20"/>
              <w:outlineLvl w:val="0"/>
              <w:rPr>
                <w:rFonts w:ascii="Arial" w:hAnsi="Arial" w:cs="Arial"/>
                <w:iCs/>
                <w:sz w:val="20"/>
              </w:rPr>
            </w:pPr>
          </w:p>
        </w:tc>
        <w:tc>
          <w:tcPr>
            <w:tcW w:w="1275" w:type="dxa"/>
            <w:shd w:val="clear" w:color="auto" w:fill="auto"/>
          </w:tcPr>
          <w:p w:rsidR="00F50749" w:rsidRPr="00E22543" w:rsidRDefault="00F50749" w:rsidP="00437430">
            <w:pPr>
              <w:ind w:left="34"/>
              <w:jc w:val="center"/>
              <w:rPr>
                <w:rFonts w:ascii="Arial" w:hAnsi="Arial" w:cs="Arial"/>
                <w:sz w:val="18"/>
                <w:szCs w:val="20"/>
              </w:rPr>
            </w:pPr>
            <w:r>
              <w:rPr>
                <w:rFonts w:ascii="Arial" w:hAnsi="Arial" w:cs="Arial"/>
                <w:sz w:val="18"/>
                <w:szCs w:val="20"/>
              </w:rPr>
              <w:t>Secretariat</w:t>
            </w:r>
          </w:p>
        </w:tc>
        <w:tc>
          <w:tcPr>
            <w:tcW w:w="4791" w:type="dxa"/>
            <w:tcBorders>
              <w:bottom w:val="single" w:sz="4" w:space="0" w:color="auto"/>
            </w:tcBorders>
            <w:shd w:val="clear" w:color="auto" w:fill="auto"/>
          </w:tcPr>
          <w:p w:rsidR="003330E0" w:rsidRDefault="003330E0" w:rsidP="00F50749">
            <w:pPr>
              <w:ind w:left="34"/>
              <w:rPr>
                <w:rFonts w:ascii="Arial" w:hAnsi="Arial" w:cs="Arial"/>
                <w:i/>
                <w:sz w:val="20"/>
              </w:rPr>
            </w:pPr>
          </w:p>
          <w:p w:rsidR="00F50749" w:rsidRPr="003330E0" w:rsidRDefault="00F50749" w:rsidP="00F50749">
            <w:pPr>
              <w:ind w:left="34"/>
              <w:rPr>
                <w:rFonts w:ascii="Arial" w:hAnsi="Arial" w:cs="Arial"/>
                <w:i/>
                <w:sz w:val="20"/>
              </w:rPr>
            </w:pPr>
            <w:r w:rsidRPr="003330E0">
              <w:rPr>
                <w:rFonts w:ascii="Arial" w:hAnsi="Arial" w:cs="Arial"/>
                <w:i/>
                <w:sz w:val="20"/>
              </w:rPr>
              <w:t>“</w:t>
            </w:r>
            <w:r w:rsidRPr="003330E0">
              <w:rPr>
                <w:i/>
                <w:szCs w:val="24"/>
              </w:rPr>
              <w:t>noting the prior need for something to promote”</w:t>
            </w:r>
          </w:p>
        </w:tc>
      </w:tr>
      <w:tr w:rsidR="00F50749" w:rsidRPr="00F54364" w:rsidTr="00911A10">
        <w:tc>
          <w:tcPr>
            <w:tcW w:w="709" w:type="dxa"/>
            <w:shd w:val="clear" w:color="auto" w:fill="auto"/>
          </w:tcPr>
          <w:p w:rsidR="00F50749" w:rsidRPr="004663C4" w:rsidRDefault="00F50749" w:rsidP="00F50749">
            <w:pPr>
              <w:jc w:val="center"/>
              <w:rPr>
                <w:rFonts w:ascii="Arial" w:hAnsi="Arial" w:cs="Arial"/>
                <w:sz w:val="20"/>
                <w:highlight w:val="yellow"/>
              </w:rPr>
            </w:pPr>
            <w:r w:rsidRPr="004663C4">
              <w:rPr>
                <w:rFonts w:ascii="Arial" w:hAnsi="Arial" w:cs="Arial"/>
                <w:sz w:val="20"/>
              </w:rPr>
              <w:t>10</w:t>
            </w:r>
          </w:p>
        </w:tc>
        <w:tc>
          <w:tcPr>
            <w:tcW w:w="851" w:type="dxa"/>
            <w:shd w:val="clear" w:color="auto" w:fill="auto"/>
          </w:tcPr>
          <w:p w:rsidR="00F50749" w:rsidRPr="004663C4" w:rsidRDefault="00E27596" w:rsidP="00F50749">
            <w:pPr>
              <w:jc w:val="center"/>
              <w:rPr>
                <w:rFonts w:ascii="Arial" w:hAnsi="Arial" w:cs="Arial"/>
                <w:sz w:val="20"/>
              </w:rPr>
            </w:pPr>
            <w:r>
              <w:rPr>
                <w:rFonts w:ascii="Arial" w:hAnsi="Arial" w:cs="Arial"/>
                <w:sz w:val="20"/>
              </w:rPr>
              <w:t>11</w:t>
            </w:r>
          </w:p>
        </w:tc>
        <w:tc>
          <w:tcPr>
            <w:tcW w:w="7400" w:type="dxa"/>
            <w:shd w:val="clear" w:color="auto" w:fill="auto"/>
          </w:tcPr>
          <w:p w:rsidR="00F50749" w:rsidRDefault="00E27596" w:rsidP="00F50749">
            <w:pPr>
              <w:keepNext/>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60" w:after="20"/>
              <w:outlineLvl w:val="0"/>
              <w:rPr>
                <w:szCs w:val="24"/>
              </w:rPr>
            </w:pPr>
            <w:r w:rsidRPr="00BD3557">
              <w:rPr>
                <w:color w:val="0070C0"/>
                <w:szCs w:val="24"/>
              </w:rPr>
              <w:t>ACTION</w:t>
            </w:r>
            <w:r>
              <w:rPr>
                <w:color w:val="0070C0"/>
                <w:szCs w:val="24"/>
              </w:rPr>
              <w:t xml:space="preserve"> </w:t>
            </w:r>
            <w:r w:rsidRPr="00C42A5C">
              <w:rPr>
                <w:color w:val="0070C0"/>
                <w:szCs w:val="24"/>
              </w:rPr>
              <w:t>#10</w:t>
            </w:r>
            <w:r w:rsidRPr="00BD3557">
              <w:rPr>
                <w:szCs w:val="24"/>
              </w:rPr>
              <w:t>: the ExSFC to request ExMC permission to commence the development of ExSFC Decision Sheets</w:t>
            </w:r>
          </w:p>
          <w:p w:rsidR="00E27596" w:rsidRPr="004E327F" w:rsidRDefault="00E27596" w:rsidP="00F50749">
            <w:pPr>
              <w:keepNext/>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60" w:after="20"/>
              <w:outlineLvl w:val="0"/>
              <w:rPr>
                <w:rFonts w:ascii="Arial" w:hAnsi="Arial" w:cs="Arial"/>
                <w:iCs/>
                <w:sz w:val="20"/>
              </w:rPr>
            </w:pPr>
          </w:p>
        </w:tc>
        <w:tc>
          <w:tcPr>
            <w:tcW w:w="1275" w:type="dxa"/>
            <w:shd w:val="clear" w:color="auto" w:fill="auto"/>
          </w:tcPr>
          <w:p w:rsidR="00F50749" w:rsidRPr="00E22543" w:rsidRDefault="00437430" w:rsidP="00437430">
            <w:pPr>
              <w:ind w:left="34"/>
              <w:jc w:val="center"/>
              <w:rPr>
                <w:rFonts w:ascii="Arial" w:hAnsi="Arial" w:cs="Arial"/>
                <w:sz w:val="18"/>
                <w:szCs w:val="20"/>
              </w:rPr>
            </w:pPr>
            <w:r>
              <w:rPr>
                <w:rFonts w:ascii="Arial" w:hAnsi="Arial" w:cs="Arial"/>
                <w:sz w:val="18"/>
                <w:szCs w:val="20"/>
              </w:rPr>
              <w:t>ExSFC Chairman</w:t>
            </w:r>
          </w:p>
        </w:tc>
        <w:tc>
          <w:tcPr>
            <w:tcW w:w="4791" w:type="dxa"/>
            <w:tcBorders>
              <w:bottom w:val="single" w:sz="4" w:space="0" w:color="auto"/>
            </w:tcBorders>
            <w:shd w:val="clear" w:color="auto" w:fill="auto"/>
          </w:tcPr>
          <w:p w:rsidR="00F50749" w:rsidRPr="003656F5" w:rsidRDefault="00437430" w:rsidP="00F50749">
            <w:pPr>
              <w:ind w:left="34"/>
              <w:rPr>
                <w:rFonts w:ascii="Arial" w:hAnsi="Arial" w:cs="Arial"/>
                <w:sz w:val="20"/>
              </w:rPr>
            </w:pPr>
            <w:r>
              <w:rPr>
                <w:rFonts w:ascii="Arial" w:hAnsi="Arial" w:cs="Arial"/>
                <w:sz w:val="20"/>
              </w:rPr>
              <w:t>As part of report to 2016 ExMC meeting</w:t>
            </w:r>
          </w:p>
        </w:tc>
      </w:tr>
      <w:tr w:rsidR="00F50749" w:rsidRPr="00F54364" w:rsidTr="00911A10">
        <w:tc>
          <w:tcPr>
            <w:tcW w:w="709" w:type="dxa"/>
            <w:shd w:val="clear" w:color="auto" w:fill="auto"/>
          </w:tcPr>
          <w:p w:rsidR="00F50749" w:rsidRPr="004663C4" w:rsidRDefault="00F50749" w:rsidP="00F50749">
            <w:pPr>
              <w:jc w:val="center"/>
              <w:rPr>
                <w:rFonts w:ascii="Arial" w:hAnsi="Arial" w:cs="Arial"/>
                <w:sz w:val="20"/>
              </w:rPr>
            </w:pPr>
            <w:r w:rsidRPr="004663C4">
              <w:rPr>
                <w:rFonts w:ascii="Arial" w:hAnsi="Arial" w:cs="Arial"/>
                <w:sz w:val="20"/>
              </w:rPr>
              <w:t>11</w:t>
            </w:r>
          </w:p>
        </w:tc>
        <w:tc>
          <w:tcPr>
            <w:tcW w:w="851" w:type="dxa"/>
            <w:shd w:val="clear" w:color="auto" w:fill="auto"/>
          </w:tcPr>
          <w:p w:rsidR="00F50749" w:rsidRPr="004663C4" w:rsidRDefault="00E27596" w:rsidP="00F50749">
            <w:pPr>
              <w:jc w:val="center"/>
              <w:rPr>
                <w:rFonts w:ascii="Arial" w:hAnsi="Arial" w:cs="Arial"/>
                <w:sz w:val="20"/>
              </w:rPr>
            </w:pPr>
            <w:r>
              <w:rPr>
                <w:rFonts w:ascii="Arial" w:hAnsi="Arial" w:cs="Arial"/>
                <w:sz w:val="20"/>
              </w:rPr>
              <w:t>11</w:t>
            </w:r>
          </w:p>
        </w:tc>
        <w:tc>
          <w:tcPr>
            <w:tcW w:w="7400" w:type="dxa"/>
            <w:shd w:val="clear" w:color="auto" w:fill="auto"/>
          </w:tcPr>
          <w:p w:rsidR="00F50749" w:rsidRDefault="00E27596" w:rsidP="00F50749">
            <w:pPr>
              <w:keepNext/>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60" w:after="20"/>
              <w:outlineLvl w:val="0"/>
              <w:rPr>
                <w:szCs w:val="24"/>
              </w:rPr>
            </w:pPr>
            <w:r w:rsidRPr="00BD3557">
              <w:rPr>
                <w:color w:val="0070C0"/>
                <w:szCs w:val="24"/>
              </w:rPr>
              <w:t>ACTION</w:t>
            </w:r>
            <w:r>
              <w:rPr>
                <w:color w:val="0070C0"/>
                <w:szCs w:val="24"/>
              </w:rPr>
              <w:t xml:space="preserve"> </w:t>
            </w:r>
            <w:r w:rsidRPr="00C42A5C">
              <w:rPr>
                <w:color w:val="0070C0"/>
                <w:szCs w:val="24"/>
              </w:rPr>
              <w:t>#11</w:t>
            </w:r>
            <w:r w:rsidRPr="00C42A5C">
              <w:rPr>
                <w:szCs w:val="24"/>
              </w:rPr>
              <w:t>:</w:t>
            </w:r>
            <w:r w:rsidRPr="00BD3557">
              <w:rPr>
                <w:szCs w:val="24"/>
              </w:rPr>
              <w:t xml:space="preserve"> ExSFC WG4 </w:t>
            </w:r>
            <w:r>
              <w:rPr>
                <w:szCs w:val="24"/>
              </w:rPr>
              <w:t xml:space="preserve">and ExSFC WG5 </w:t>
            </w:r>
            <w:r w:rsidRPr="00BD3557">
              <w:rPr>
                <w:szCs w:val="24"/>
              </w:rPr>
              <w:t xml:space="preserve">to consider how the information about a service provider’s capabilities shall be presented in ExSFC </w:t>
            </w:r>
            <w:r>
              <w:rPr>
                <w:szCs w:val="24"/>
              </w:rPr>
              <w:t>Certificates.  This could form the subject matter of an ExSFC Decision Sheet</w:t>
            </w:r>
          </w:p>
          <w:p w:rsidR="00E27596" w:rsidRPr="004E327F" w:rsidRDefault="00E27596" w:rsidP="00F50749">
            <w:pPr>
              <w:keepNext/>
              <w:tabs>
                <w:tab w:val="left" w:pos="-1415"/>
                <w:tab w:val="left" w:pos="-708"/>
                <w:tab w:val="left" w:pos="0"/>
                <w:tab w:val="left" w:pos="708"/>
                <w:tab w:val="left" w:pos="1416"/>
                <w:tab w:val="left" w:pos="2124"/>
                <w:tab w:val="left" w:pos="2832"/>
                <w:tab w:val="left" w:pos="3540"/>
                <w:tab w:val="left" w:pos="4248"/>
                <w:tab w:val="left" w:pos="4956"/>
                <w:tab w:val="left" w:pos="5664"/>
                <w:tab w:val="left" w:pos="5986"/>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spacing w:before="60" w:after="20"/>
              <w:outlineLvl w:val="0"/>
              <w:rPr>
                <w:rFonts w:ascii="Arial" w:hAnsi="Arial" w:cs="Arial"/>
                <w:sz w:val="20"/>
              </w:rPr>
            </w:pPr>
          </w:p>
        </w:tc>
        <w:tc>
          <w:tcPr>
            <w:tcW w:w="1275" w:type="dxa"/>
            <w:shd w:val="clear" w:color="auto" w:fill="auto"/>
          </w:tcPr>
          <w:p w:rsidR="00437430" w:rsidRDefault="00437430" w:rsidP="00437430">
            <w:pPr>
              <w:spacing w:after="0"/>
              <w:ind w:left="34"/>
              <w:jc w:val="center"/>
              <w:rPr>
                <w:rFonts w:ascii="Arial" w:hAnsi="Arial" w:cs="Arial"/>
                <w:sz w:val="18"/>
                <w:szCs w:val="20"/>
              </w:rPr>
            </w:pPr>
            <w:r>
              <w:rPr>
                <w:rFonts w:ascii="Arial" w:hAnsi="Arial" w:cs="Arial"/>
                <w:sz w:val="18"/>
                <w:szCs w:val="20"/>
              </w:rPr>
              <w:t>ExSFC WG4</w:t>
            </w:r>
          </w:p>
          <w:p w:rsidR="00437430" w:rsidRDefault="00437430" w:rsidP="00437430">
            <w:pPr>
              <w:spacing w:after="0"/>
              <w:ind w:left="34"/>
              <w:jc w:val="center"/>
              <w:rPr>
                <w:rFonts w:ascii="Arial" w:hAnsi="Arial" w:cs="Arial"/>
                <w:sz w:val="18"/>
                <w:szCs w:val="20"/>
              </w:rPr>
            </w:pPr>
            <w:r>
              <w:rPr>
                <w:rFonts w:ascii="Arial" w:hAnsi="Arial" w:cs="Arial"/>
                <w:sz w:val="18"/>
                <w:szCs w:val="20"/>
              </w:rPr>
              <w:t>&amp;</w:t>
            </w:r>
          </w:p>
          <w:p w:rsidR="00F50749" w:rsidRPr="00E22543" w:rsidRDefault="00437430" w:rsidP="00437430">
            <w:pPr>
              <w:spacing w:after="0"/>
              <w:ind w:left="34"/>
              <w:jc w:val="center"/>
              <w:rPr>
                <w:rFonts w:ascii="Arial" w:hAnsi="Arial" w:cs="Arial"/>
                <w:sz w:val="18"/>
                <w:szCs w:val="20"/>
              </w:rPr>
            </w:pPr>
            <w:r>
              <w:rPr>
                <w:rFonts w:ascii="Arial" w:hAnsi="Arial" w:cs="Arial"/>
                <w:sz w:val="18"/>
                <w:szCs w:val="20"/>
              </w:rPr>
              <w:t>ExSFC WG5</w:t>
            </w:r>
          </w:p>
        </w:tc>
        <w:tc>
          <w:tcPr>
            <w:tcW w:w="4791" w:type="dxa"/>
            <w:tcBorders>
              <w:bottom w:val="single" w:sz="4" w:space="0" w:color="auto"/>
            </w:tcBorders>
            <w:shd w:val="clear" w:color="auto" w:fill="auto"/>
          </w:tcPr>
          <w:p w:rsidR="00F50749" w:rsidRPr="003656F5" w:rsidRDefault="00437430" w:rsidP="00437430">
            <w:pPr>
              <w:spacing w:after="0"/>
              <w:ind w:left="34"/>
              <w:rPr>
                <w:rFonts w:ascii="Arial" w:hAnsi="Arial" w:cs="Arial"/>
                <w:sz w:val="20"/>
              </w:rPr>
            </w:pPr>
            <w:r>
              <w:rPr>
                <w:rFonts w:ascii="Arial" w:hAnsi="Arial" w:cs="Arial"/>
                <w:sz w:val="18"/>
                <w:szCs w:val="20"/>
              </w:rPr>
              <w:t>ExSFC WG4 &amp; ExSFC WG5 yet to meet</w:t>
            </w:r>
          </w:p>
        </w:tc>
      </w:tr>
    </w:tbl>
    <w:p w:rsidR="00030D4D" w:rsidRDefault="00030D4D" w:rsidP="004565EF">
      <w:pPr>
        <w:spacing w:after="0" w:line="240" w:lineRule="auto"/>
        <w:rPr>
          <w:rFonts w:cs="Arial"/>
          <w:sz w:val="20"/>
        </w:rPr>
      </w:pPr>
    </w:p>
    <w:p w:rsidR="004565EF" w:rsidRDefault="004565EF" w:rsidP="004565EF">
      <w:pPr>
        <w:spacing w:after="0" w:line="240" w:lineRule="auto"/>
        <w:rPr>
          <w:rFonts w:cs="Arial"/>
          <w:sz w:val="20"/>
        </w:rPr>
      </w:pPr>
    </w:p>
    <w:p w:rsidR="004565EF" w:rsidRPr="005D2BFA" w:rsidRDefault="004565EF" w:rsidP="00487349">
      <w:pPr>
        <w:spacing w:after="0"/>
        <w:rPr>
          <w:sz w:val="24"/>
          <w:szCs w:val="24"/>
        </w:rPr>
      </w:pPr>
    </w:p>
    <w:sectPr w:rsidR="004565EF" w:rsidRPr="005D2BFA" w:rsidSect="00030D4D">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4F58" w:rsidRDefault="00E64F58" w:rsidP="005123FF">
      <w:pPr>
        <w:spacing w:after="0" w:line="240" w:lineRule="auto"/>
      </w:pPr>
      <w:r>
        <w:separator/>
      </w:r>
    </w:p>
  </w:endnote>
  <w:endnote w:type="continuationSeparator" w:id="0">
    <w:p w:rsidR="00E64F58" w:rsidRDefault="00E64F58" w:rsidP="005123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4F58" w:rsidRDefault="00E64F58" w:rsidP="005123FF">
      <w:pPr>
        <w:spacing w:after="0" w:line="240" w:lineRule="auto"/>
      </w:pPr>
      <w:r>
        <w:separator/>
      </w:r>
    </w:p>
  </w:footnote>
  <w:footnote w:type="continuationSeparator" w:id="0">
    <w:p w:rsidR="00E64F58" w:rsidRDefault="00E64F58" w:rsidP="005123F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D37D1"/>
    <w:multiLevelType w:val="hybridMultilevel"/>
    <w:tmpl w:val="2BFE394A"/>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 w15:restartNumberingAfterBreak="0">
    <w:nsid w:val="245A4F5D"/>
    <w:multiLevelType w:val="hybridMultilevel"/>
    <w:tmpl w:val="D5B61D6E"/>
    <w:lvl w:ilvl="0" w:tplc="0C09000F">
      <w:start w:val="1"/>
      <w:numFmt w:val="decimal"/>
      <w:lvlText w:val="%1."/>
      <w:lvlJc w:val="left"/>
      <w:pPr>
        <w:ind w:left="720" w:hanging="360"/>
      </w:pPr>
    </w:lvl>
    <w:lvl w:ilvl="1" w:tplc="0C090017">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D862DAA"/>
    <w:multiLevelType w:val="hybridMultilevel"/>
    <w:tmpl w:val="3932BD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2E512AF"/>
    <w:multiLevelType w:val="hybridMultilevel"/>
    <w:tmpl w:val="F2AC775E"/>
    <w:lvl w:ilvl="0" w:tplc="0C09000F">
      <w:start w:val="1"/>
      <w:numFmt w:val="decimal"/>
      <w:lvlText w:val="%1."/>
      <w:lvlJc w:val="left"/>
      <w:pPr>
        <w:ind w:left="720" w:hanging="360"/>
      </w:pPr>
    </w:lvl>
    <w:lvl w:ilvl="1" w:tplc="0C090017">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85C449B"/>
    <w:multiLevelType w:val="hybridMultilevel"/>
    <w:tmpl w:val="80DAD11C"/>
    <w:lvl w:ilvl="0" w:tplc="0C090017">
      <w:start w:val="1"/>
      <w:numFmt w:val="lowerLetter"/>
      <w:lvlText w:val="%1)"/>
      <w:lvlJc w:val="left"/>
      <w:pPr>
        <w:ind w:left="720" w:hanging="360"/>
      </w:pPr>
    </w:lvl>
    <w:lvl w:ilvl="1" w:tplc="0C090017">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57935C0E"/>
    <w:multiLevelType w:val="hybridMultilevel"/>
    <w:tmpl w:val="AC5CED5E"/>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5EB52134"/>
    <w:multiLevelType w:val="hybridMultilevel"/>
    <w:tmpl w:val="1448909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61B06263"/>
    <w:multiLevelType w:val="hybridMultilevel"/>
    <w:tmpl w:val="77B8741C"/>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7A782947"/>
    <w:multiLevelType w:val="hybridMultilevel"/>
    <w:tmpl w:val="8280FC4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7C6D393C"/>
    <w:multiLevelType w:val="hybridMultilevel"/>
    <w:tmpl w:val="E30A7EE2"/>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8"/>
  </w:num>
  <w:num w:numId="2">
    <w:abstractNumId w:val="2"/>
  </w:num>
  <w:num w:numId="3">
    <w:abstractNumId w:val="6"/>
  </w:num>
  <w:num w:numId="4">
    <w:abstractNumId w:val="7"/>
  </w:num>
  <w:num w:numId="5">
    <w:abstractNumId w:val="5"/>
  </w:num>
  <w:num w:numId="6">
    <w:abstractNumId w:val="9"/>
  </w:num>
  <w:num w:numId="7">
    <w:abstractNumId w:val="1"/>
  </w:num>
  <w:num w:numId="8">
    <w:abstractNumId w:val="3"/>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60F"/>
    <w:rsid w:val="00030D4D"/>
    <w:rsid w:val="00085F8C"/>
    <w:rsid w:val="000D75E5"/>
    <w:rsid w:val="00103643"/>
    <w:rsid w:val="0013023B"/>
    <w:rsid w:val="0014417E"/>
    <w:rsid w:val="0018047D"/>
    <w:rsid w:val="001B569F"/>
    <w:rsid w:val="001D1C35"/>
    <w:rsid w:val="00207574"/>
    <w:rsid w:val="002162B6"/>
    <w:rsid w:val="00297762"/>
    <w:rsid w:val="00303B17"/>
    <w:rsid w:val="00324318"/>
    <w:rsid w:val="003330E0"/>
    <w:rsid w:val="003579EC"/>
    <w:rsid w:val="00375745"/>
    <w:rsid w:val="003944B8"/>
    <w:rsid w:val="003A561A"/>
    <w:rsid w:val="003B4B8A"/>
    <w:rsid w:val="003C3B0E"/>
    <w:rsid w:val="003E3065"/>
    <w:rsid w:val="003F1C35"/>
    <w:rsid w:val="004362C9"/>
    <w:rsid w:val="00437430"/>
    <w:rsid w:val="004413A6"/>
    <w:rsid w:val="004565EF"/>
    <w:rsid w:val="004600EC"/>
    <w:rsid w:val="00480537"/>
    <w:rsid w:val="00487349"/>
    <w:rsid w:val="005123FF"/>
    <w:rsid w:val="005D2BFA"/>
    <w:rsid w:val="005D301E"/>
    <w:rsid w:val="0060020F"/>
    <w:rsid w:val="006720E7"/>
    <w:rsid w:val="00684079"/>
    <w:rsid w:val="006C01CC"/>
    <w:rsid w:val="006E1329"/>
    <w:rsid w:val="00714910"/>
    <w:rsid w:val="0073584F"/>
    <w:rsid w:val="007614AB"/>
    <w:rsid w:val="007E5D5A"/>
    <w:rsid w:val="0082638E"/>
    <w:rsid w:val="00843660"/>
    <w:rsid w:val="00872BB9"/>
    <w:rsid w:val="00894E77"/>
    <w:rsid w:val="008A0941"/>
    <w:rsid w:val="008A3376"/>
    <w:rsid w:val="008C559C"/>
    <w:rsid w:val="008E5BF2"/>
    <w:rsid w:val="008F5FDC"/>
    <w:rsid w:val="00911A10"/>
    <w:rsid w:val="0091560F"/>
    <w:rsid w:val="0094416A"/>
    <w:rsid w:val="0099412F"/>
    <w:rsid w:val="00A62436"/>
    <w:rsid w:val="00A80FFA"/>
    <w:rsid w:val="00B2529A"/>
    <w:rsid w:val="00B80C52"/>
    <w:rsid w:val="00C249CC"/>
    <w:rsid w:val="00C726FA"/>
    <w:rsid w:val="00D22CB7"/>
    <w:rsid w:val="00D411BC"/>
    <w:rsid w:val="00D51170"/>
    <w:rsid w:val="00DB4AF0"/>
    <w:rsid w:val="00DC3465"/>
    <w:rsid w:val="00DD2294"/>
    <w:rsid w:val="00DD7D1F"/>
    <w:rsid w:val="00DF591D"/>
    <w:rsid w:val="00E05CF2"/>
    <w:rsid w:val="00E1510A"/>
    <w:rsid w:val="00E15D7D"/>
    <w:rsid w:val="00E27596"/>
    <w:rsid w:val="00E64F58"/>
    <w:rsid w:val="00EC5CA7"/>
    <w:rsid w:val="00F50749"/>
    <w:rsid w:val="00F96D0F"/>
    <w:rsid w:val="00FB15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ECBEC2-BA3F-4EE5-9201-FE82D7844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2BFA"/>
    <w:pPr>
      <w:ind w:left="720"/>
      <w:contextualSpacing/>
    </w:pPr>
  </w:style>
  <w:style w:type="character" w:styleId="Hyperlink">
    <w:name w:val="Hyperlink"/>
    <w:rsid w:val="004565EF"/>
    <w:rPr>
      <w:color w:val="0000FF"/>
      <w:u w:val="single"/>
    </w:rPr>
  </w:style>
  <w:style w:type="paragraph" w:styleId="Header">
    <w:name w:val="header"/>
    <w:basedOn w:val="Normal"/>
    <w:link w:val="HeaderChar"/>
    <w:uiPriority w:val="99"/>
    <w:unhideWhenUsed/>
    <w:rsid w:val="004565EF"/>
    <w:pPr>
      <w:tabs>
        <w:tab w:val="center" w:pos="4680"/>
        <w:tab w:val="right" w:pos="9360"/>
      </w:tabs>
      <w:spacing w:before="120" w:after="0" w:line="240" w:lineRule="auto"/>
    </w:pPr>
    <w:rPr>
      <w:rFonts w:ascii="Verdana" w:eastAsia="MS Mincho" w:hAnsi="Verdana" w:cs="Times New Roman"/>
      <w:lang w:eastAsia="ja-JP"/>
    </w:rPr>
  </w:style>
  <w:style w:type="character" w:customStyle="1" w:styleId="HeaderChar">
    <w:name w:val="Header Char"/>
    <w:basedOn w:val="DefaultParagraphFont"/>
    <w:link w:val="Header"/>
    <w:uiPriority w:val="99"/>
    <w:rsid w:val="004565EF"/>
    <w:rPr>
      <w:rFonts w:ascii="Verdana" w:eastAsia="MS Mincho" w:hAnsi="Verdana" w:cs="Times New Roman"/>
      <w:lang w:eastAsia="ja-JP"/>
    </w:rPr>
  </w:style>
  <w:style w:type="paragraph" w:styleId="Footer">
    <w:name w:val="footer"/>
    <w:basedOn w:val="Normal"/>
    <w:link w:val="FooterChar"/>
    <w:uiPriority w:val="99"/>
    <w:unhideWhenUsed/>
    <w:rsid w:val="005123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23FF"/>
  </w:style>
  <w:style w:type="paragraph" w:styleId="BalloonText">
    <w:name w:val="Balloon Text"/>
    <w:basedOn w:val="Normal"/>
    <w:link w:val="BalloonTextChar"/>
    <w:uiPriority w:val="99"/>
    <w:semiHidden/>
    <w:unhideWhenUsed/>
    <w:rsid w:val="006C01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01C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ecex.com/directory/bodies/ExCB_service.asp?id=5"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1331</Words>
  <Characters>7592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Amos</dc:creator>
  <cp:keywords/>
  <dc:description/>
  <cp:lastModifiedBy>Chris Agius</cp:lastModifiedBy>
  <cp:revision>2</cp:revision>
  <dcterms:created xsi:type="dcterms:W3CDTF">2017-05-06T08:36:00Z</dcterms:created>
  <dcterms:modified xsi:type="dcterms:W3CDTF">2017-05-06T08:36:00Z</dcterms:modified>
</cp:coreProperties>
</file>